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3A9498A" w14:textId="77777777" w:rsidR="007B1B3B" w:rsidRPr="00225DB9" w:rsidRDefault="007B1B3B" w:rsidP="00962470">
      <w:pPr>
        <w:spacing w:after="0" w:line="240" w:lineRule="auto"/>
        <w:ind w:right="-7"/>
        <w:jc w:val="center"/>
        <w:rPr>
          <w:rFonts w:ascii="Times New Roman" w:eastAsia="Times New Roman" w:hAnsi="Times New Roman" w:cs="Times New Roman"/>
          <w:b/>
        </w:rPr>
      </w:pPr>
      <w:r w:rsidRPr="00225DB9">
        <w:rPr>
          <w:rFonts w:ascii="Times New Roman" w:eastAsia="Times New Roman" w:hAnsi="Times New Roman" w:cs="Times New Roman"/>
          <w:b/>
        </w:rPr>
        <w:t xml:space="preserve">INFORME GERENCIA TERRITORIO </w:t>
      </w:r>
    </w:p>
    <w:p w14:paraId="3076F72B" w14:textId="0A6A2F49" w:rsidR="007B1B3B" w:rsidRPr="00225DB9" w:rsidRDefault="007B1B3B" w:rsidP="00962470">
      <w:pPr>
        <w:spacing w:after="0" w:line="240" w:lineRule="auto"/>
        <w:ind w:right="-7"/>
        <w:jc w:val="center"/>
        <w:rPr>
          <w:rFonts w:ascii="Times New Roman" w:eastAsia="Times New Roman" w:hAnsi="Times New Roman" w:cs="Times New Roman"/>
          <w:b/>
          <w:bCs/>
        </w:rPr>
      </w:pPr>
      <w:r w:rsidRPr="00225DB9">
        <w:rPr>
          <w:rFonts w:ascii="Times New Roman" w:eastAsia="Times New Roman" w:hAnsi="Times New Roman" w:cs="Times New Roman"/>
          <w:b/>
          <w:bCs/>
        </w:rPr>
        <w:t xml:space="preserve">MES </w:t>
      </w:r>
      <w:r w:rsidR="00065F48">
        <w:rPr>
          <w:rFonts w:ascii="Times New Roman" w:eastAsia="Times New Roman" w:hAnsi="Times New Roman" w:cs="Times New Roman"/>
          <w:b/>
          <w:bCs/>
        </w:rPr>
        <w:t>SEPTIEMBRE</w:t>
      </w:r>
      <w:r w:rsidRPr="00225DB9">
        <w:rPr>
          <w:rFonts w:ascii="Times New Roman" w:eastAsia="Times New Roman" w:hAnsi="Times New Roman" w:cs="Times New Roman"/>
          <w:b/>
          <w:bCs/>
        </w:rPr>
        <w:t xml:space="preserve"> 202</w:t>
      </w:r>
      <w:r w:rsidR="00DB5A00">
        <w:rPr>
          <w:rFonts w:ascii="Times New Roman" w:eastAsia="Times New Roman" w:hAnsi="Times New Roman" w:cs="Times New Roman"/>
          <w:b/>
          <w:bCs/>
        </w:rPr>
        <w:t>5</w:t>
      </w:r>
    </w:p>
    <w:p w14:paraId="5EF503C3" w14:textId="77777777" w:rsidR="007B1B3B" w:rsidRPr="00225DB9" w:rsidRDefault="007B1B3B" w:rsidP="00962470">
      <w:pPr>
        <w:spacing w:after="0" w:line="240" w:lineRule="auto"/>
        <w:ind w:right="-7"/>
        <w:jc w:val="center"/>
        <w:rPr>
          <w:rFonts w:ascii="Times New Roman" w:eastAsia="Times New Roman" w:hAnsi="Times New Roman" w:cs="Times New Roman"/>
          <w:b/>
        </w:rPr>
      </w:pPr>
    </w:p>
    <w:p w14:paraId="789E3331" w14:textId="77777777" w:rsidR="007B1B3B" w:rsidRPr="00225DB9" w:rsidRDefault="007B1B3B" w:rsidP="00962470">
      <w:pPr>
        <w:spacing w:after="0" w:line="240" w:lineRule="auto"/>
        <w:ind w:right="-7"/>
        <w:rPr>
          <w:rFonts w:ascii="Times New Roman" w:eastAsia="Times New Roman" w:hAnsi="Times New Roman" w:cs="Times New Roman"/>
          <w:b/>
        </w:rPr>
      </w:pPr>
    </w:p>
    <w:p w14:paraId="028944AF" w14:textId="77777777" w:rsidR="007B1B3B" w:rsidRPr="00225DB9" w:rsidRDefault="007B1B3B" w:rsidP="00962470">
      <w:pPr>
        <w:pStyle w:val="paragraph"/>
        <w:spacing w:before="0" w:beforeAutospacing="0" w:after="0" w:afterAutospacing="0"/>
        <w:ind w:right="-7"/>
        <w:textAlignment w:val="baseline"/>
        <w:rPr>
          <w:sz w:val="22"/>
          <w:szCs w:val="22"/>
        </w:rPr>
      </w:pPr>
      <w:r w:rsidRPr="00225DB9">
        <w:rPr>
          <w:rStyle w:val="normaltextrun"/>
          <w:b/>
          <w:bCs/>
          <w:color w:val="000000"/>
          <w:sz w:val="22"/>
          <w:szCs w:val="22"/>
          <w:u w:val="single"/>
        </w:rPr>
        <w:t>Introducción</w:t>
      </w:r>
      <w:r w:rsidRPr="00225DB9">
        <w:rPr>
          <w:rStyle w:val="normaltextrun"/>
          <w:color w:val="000000"/>
          <w:sz w:val="22"/>
          <w:szCs w:val="22"/>
        </w:rPr>
        <w:t>  </w:t>
      </w:r>
      <w:r w:rsidRPr="00225DB9">
        <w:rPr>
          <w:rStyle w:val="eop"/>
          <w:color w:val="000000"/>
          <w:sz w:val="22"/>
          <w:szCs w:val="22"/>
        </w:rPr>
        <w:t> </w:t>
      </w:r>
    </w:p>
    <w:p w14:paraId="671CA59E" w14:textId="77777777" w:rsidR="007B1B3B" w:rsidRPr="00225DB9" w:rsidRDefault="007B1B3B" w:rsidP="00962470">
      <w:pPr>
        <w:pStyle w:val="paragraph"/>
        <w:spacing w:before="0" w:beforeAutospacing="0" w:after="0" w:afterAutospacing="0"/>
        <w:ind w:right="-7"/>
        <w:textAlignment w:val="baseline"/>
        <w:rPr>
          <w:sz w:val="22"/>
          <w:szCs w:val="22"/>
        </w:rPr>
      </w:pPr>
      <w:r w:rsidRPr="00225DB9">
        <w:rPr>
          <w:rStyle w:val="normaltextrun"/>
          <w:sz w:val="22"/>
          <w:szCs w:val="22"/>
        </w:rPr>
        <w:t> </w:t>
      </w:r>
      <w:r w:rsidRPr="00225DB9">
        <w:rPr>
          <w:rStyle w:val="eop"/>
          <w:sz w:val="22"/>
          <w:szCs w:val="22"/>
        </w:rPr>
        <w:t> </w:t>
      </w:r>
    </w:p>
    <w:p w14:paraId="1A17EE4E" w14:textId="604B5E0D" w:rsidR="004E2085" w:rsidRPr="00140623" w:rsidRDefault="007B1B3B" w:rsidP="00140623">
      <w:pPr>
        <w:pStyle w:val="paragraph"/>
        <w:spacing w:before="0" w:beforeAutospacing="0" w:after="0" w:afterAutospacing="0"/>
        <w:ind w:right="-7"/>
        <w:jc w:val="both"/>
        <w:textAlignment w:val="baseline"/>
        <w:rPr>
          <w:sz w:val="22"/>
          <w:szCs w:val="22"/>
        </w:rPr>
      </w:pPr>
      <w:r w:rsidRPr="00225DB9">
        <w:rPr>
          <w:rStyle w:val="normaltextrun"/>
          <w:color w:val="000000"/>
          <w:sz w:val="22"/>
          <w:szCs w:val="22"/>
        </w:rPr>
        <w:t>La Gerencia Territorio tiene como propósito desarrollar procesos pedagógicos de inclusión social, política, económica y cultural con niñ</w:t>
      </w:r>
      <w:r w:rsidR="0018584D">
        <w:rPr>
          <w:rStyle w:val="normaltextrun"/>
          <w:color w:val="000000"/>
          <w:sz w:val="22"/>
          <w:szCs w:val="22"/>
        </w:rPr>
        <w:t>a</w:t>
      </w:r>
      <w:r w:rsidRPr="00225DB9">
        <w:rPr>
          <w:rStyle w:val="normaltextrun"/>
          <w:color w:val="000000"/>
          <w:sz w:val="22"/>
          <w:szCs w:val="22"/>
        </w:rPr>
        <w:t>s, niñ</w:t>
      </w:r>
      <w:r w:rsidR="0018584D">
        <w:rPr>
          <w:rStyle w:val="normaltextrun"/>
          <w:color w:val="000000"/>
          <w:sz w:val="22"/>
          <w:szCs w:val="22"/>
        </w:rPr>
        <w:t>o</w:t>
      </w:r>
      <w:r w:rsidRPr="00225DB9">
        <w:rPr>
          <w:rStyle w:val="normaltextrun"/>
          <w:color w:val="000000"/>
          <w:sz w:val="22"/>
          <w:szCs w:val="22"/>
        </w:rPr>
        <w:t>s, adolescentes y jóvenes</w:t>
      </w:r>
      <w:r w:rsidR="002F4656">
        <w:rPr>
          <w:rStyle w:val="normaltextrun"/>
          <w:color w:val="000000"/>
          <w:sz w:val="22"/>
          <w:szCs w:val="22"/>
        </w:rPr>
        <w:t xml:space="preserve"> – (NNAJ)</w:t>
      </w:r>
      <w:r w:rsidRPr="00225DB9">
        <w:rPr>
          <w:rStyle w:val="normaltextrun"/>
          <w:color w:val="000000"/>
          <w:sz w:val="22"/>
          <w:szCs w:val="22"/>
        </w:rPr>
        <w:t xml:space="preserve"> en situación de vida en calle, en riesgo de habitarla, en condiciones de alta vulnerabilidad social y en tensión o conflicto con la ley. Es por ello, que desde la Operación Amistad se genera lazos de amistad con la población sujeto de atención del instituto en las veinte (20) localidades de Bogotá, a partir, de las dinámicas de abordaje territorial desarrolladas por los diferentes equipos territoriales. Con el fin de motivar, guiar, acompañar y atender a l</w:t>
      </w:r>
      <w:r w:rsidR="0018584D">
        <w:rPr>
          <w:rStyle w:val="normaltextrun"/>
          <w:color w:val="000000"/>
          <w:sz w:val="22"/>
          <w:szCs w:val="22"/>
        </w:rPr>
        <w:t>a</w:t>
      </w:r>
      <w:r w:rsidRPr="00225DB9">
        <w:rPr>
          <w:rStyle w:val="normaltextrun"/>
          <w:color w:val="000000"/>
          <w:sz w:val="22"/>
          <w:szCs w:val="22"/>
        </w:rPr>
        <w:t>s</w:t>
      </w:r>
      <w:r w:rsidR="0018584D">
        <w:rPr>
          <w:rStyle w:val="normaltextrun"/>
          <w:color w:val="000000"/>
          <w:sz w:val="22"/>
          <w:szCs w:val="22"/>
        </w:rPr>
        <w:t>/los</w:t>
      </w:r>
      <w:r w:rsidRPr="00225DB9">
        <w:rPr>
          <w:rStyle w:val="normaltextrun"/>
          <w:color w:val="000000"/>
          <w:sz w:val="22"/>
          <w:szCs w:val="22"/>
        </w:rPr>
        <w:t xml:space="preserve"> NNAJ desde las diferentes acciones, actividades y procesos que permite la vinculación de manera libre</w:t>
      </w:r>
      <w:r w:rsidR="002F4656">
        <w:rPr>
          <w:rStyle w:val="normaltextrun"/>
          <w:color w:val="000000"/>
          <w:sz w:val="22"/>
          <w:szCs w:val="22"/>
        </w:rPr>
        <w:t xml:space="preserve"> y voluntaria</w:t>
      </w:r>
      <w:r w:rsidRPr="00225DB9">
        <w:rPr>
          <w:rStyle w:val="normaltextrun"/>
          <w:color w:val="000000"/>
          <w:sz w:val="22"/>
          <w:szCs w:val="22"/>
        </w:rPr>
        <w:t xml:space="preserve"> al modelo pedagógico del instituto y las diversas articulaciones interinstitucionales que se generan. Dado lo anterior relacionamos la gestión desarrollada por cada estrategia durante el mes de </w:t>
      </w:r>
      <w:r w:rsidR="00065F48">
        <w:rPr>
          <w:rStyle w:val="normaltextrun"/>
          <w:color w:val="000000"/>
          <w:sz w:val="22"/>
          <w:szCs w:val="22"/>
        </w:rPr>
        <w:t>SEPTIEMBRE</w:t>
      </w:r>
      <w:r w:rsidR="00DB5A00">
        <w:rPr>
          <w:rStyle w:val="normaltextrun"/>
          <w:color w:val="000000"/>
          <w:sz w:val="22"/>
          <w:szCs w:val="22"/>
        </w:rPr>
        <w:t xml:space="preserve"> </w:t>
      </w:r>
      <w:r w:rsidRPr="00225DB9">
        <w:rPr>
          <w:rStyle w:val="normaltextrun"/>
          <w:color w:val="000000"/>
          <w:sz w:val="22"/>
          <w:szCs w:val="22"/>
        </w:rPr>
        <w:t>202</w:t>
      </w:r>
      <w:r w:rsidR="00DB5A00">
        <w:rPr>
          <w:rStyle w:val="normaltextrun"/>
          <w:color w:val="000000"/>
          <w:sz w:val="22"/>
          <w:szCs w:val="22"/>
        </w:rPr>
        <w:t>5</w:t>
      </w:r>
      <w:r w:rsidRPr="00225DB9">
        <w:rPr>
          <w:rStyle w:val="normaltextrun"/>
          <w:color w:val="000000"/>
          <w:sz w:val="22"/>
          <w:szCs w:val="22"/>
        </w:rPr>
        <w:t>.</w:t>
      </w:r>
      <w:r w:rsidRPr="00225DB9">
        <w:rPr>
          <w:rStyle w:val="eop"/>
          <w:color w:val="000000"/>
          <w:sz w:val="22"/>
          <w:szCs w:val="22"/>
        </w:rPr>
        <w:t> </w:t>
      </w:r>
    </w:p>
    <w:p w14:paraId="33B582CA" w14:textId="77777777" w:rsidR="0003792E" w:rsidRPr="00225DB9" w:rsidRDefault="0003792E" w:rsidP="00962470">
      <w:pPr>
        <w:tabs>
          <w:tab w:val="left" w:pos="426"/>
        </w:tabs>
        <w:spacing w:after="0" w:line="240" w:lineRule="auto"/>
        <w:ind w:right="-7"/>
        <w:jc w:val="both"/>
        <w:rPr>
          <w:rFonts w:ascii="Times New Roman" w:hAnsi="Times New Roman" w:cs="Times New Roman"/>
          <w:b/>
          <w:spacing w:val="-1"/>
          <w:u w:val="single"/>
        </w:rPr>
      </w:pPr>
    </w:p>
    <w:p w14:paraId="14D30450" w14:textId="0724C8DD" w:rsidR="00A17E4D" w:rsidRPr="00DB1853" w:rsidRDefault="00A17E4D" w:rsidP="00140623">
      <w:pPr>
        <w:spacing w:after="0" w:line="240" w:lineRule="auto"/>
        <w:ind w:left="708" w:right="-7" w:hanging="708"/>
        <w:rPr>
          <w:rFonts w:ascii="Times New Roman" w:hAnsi="Times New Roman" w:cs="Times New Roman"/>
          <w:b/>
          <w:bCs/>
          <w:u w:val="single"/>
        </w:rPr>
      </w:pPr>
      <w:r w:rsidRPr="00DB1853">
        <w:rPr>
          <w:rFonts w:ascii="Times New Roman" w:hAnsi="Times New Roman" w:cs="Times New Roman"/>
          <w:b/>
          <w:bCs/>
          <w:u w:val="single"/>
        </w:rPr>
        <w:t>Estrategia Caminando Relajado</w:t>
      </w:r>
    </w:p>
    <w:p w14:paraId="75AFDAF4" w14:textId="77777777" w:rsidR="00964E2B" w:rsidRPr="00816D8F" w:rsidRDefault="00964E2B" w:rsidP="00962470">
      <w:pPr>
        <w:spacing w:after="0" w:line="240" w:lineRule="auto"/>
        <w:ind w:right="-7"/>
        <w:rPr>
          <w:rFonts w:ascii="Times New Roman" w:hAnsi="Times New Roman" w:cs="Times New Roman"/>
          <w:highlight w:val="yellow"/>
        </w:rPr>
      </w:pPr>
    </w:p>
    <w:p w14:paraId="3BD3D6D1" w14:textId="77777777" w:rsidR="00450C68" w:rsidRPr="001F6B75" w:rsidRDefault="00450C68" w:rsidP="00450C68">
      <w:pPr>
        <w:shd w:val="clear" w:color="auto" w:fill="FFFFFF"/>
        <w:spacing w:after="0" w:line="240" w:lineRule="auto"/>
        <w:jc w:val="both"/>
        <w:rPr>
          <w:rFonts w:ascii="Times New Roman" w:eastAsia="Times New Roman" w:hAnsi="Times New Roman" w:cs="Times New Roman"/>
          <w:color w:val="222222"/>
          <w:lang w:val="es-CO" w:eastAsia="es-CO"/>
        </w:rPr>
      </w:pPr>
      <w:r w:rsidRPr="001F6B75">
        <w:rPr>
          <w:rFonts w:ascii="Times New Roman" w:eastAsia="Times New Roman" w:hAnsi="Times New Roman" w:cs="Times New Roman"/>
          <w:color w:val="222222"/>
          <w:lang w:val="es-CO" w:eastAsia="es-CO"/>
        </w:rPr>
        <w:t>La estrategia territorial se centró en la focalización, abordaje y atención de adolescentes y jóvenes en riesgo o presunto conflicto con la ley.</w:t>
      </w:r>
      <w:r>
        <w:rPr>
          <w:rFonts w:ascii="Times New Roman" w:eastAsia="Times New Roman" w:hAnsi="Times New Roman" w:cs="Times New Roman"/>
          <w:color w:val="222222"/>
          <w:lang w:val="es-CO" w:eastAsia="es-CO"/>
        </w:rPr>
        <w:t xml:space="preserve"> </w:t>
      </w:r>
      <w:r w:rsidRPr="001F6B75">
        <w:rPr>
          <w:rFonts w:ascii="Times New Roman" w:eastAsia="Times New Roman" w:hAnsi="Times New Roman" w:cs="Times New Roman"/>
          <w:color w:val="222222"/>
          <w:lang w:val="es-CO" w:eastAsia="es-CO"/>
        </w:rPr>
        <w:t xml:space="preserve">Se </w:t>
      </w:r>
      <w:r>
        <w:rPr>
          <w:rFonts w:ascii="Times New Roman" w:eastAsia="Times New Roman" w:hAnsi="Times New Roman" w:cs="Times New Roman"/>
          <w:color w:val="222222"/>
          <w:lang w:val="es-CO" w:eastAsia="es-CO"/>
        </w:rPr>
        <w:t xml:space="preserve">continúa trabajando en </w:t>
      </w:r>
      <w:r w:rsidRPr="001F6B75">
        <w:rPr>
          <w:rFonts w:ascii="Times New Roman" w:eastAsia="Times New Roman" w:hAnsi="Times New Roman" w:cs="Times New Roman"/>
          <w:color w:val="222222"/>
          <w:lang w:val="es-CO" w:eastAsia="es-CO"/>
        </w:rPr>
        <w:t>11 localidades priorizadas que presentan altos índices de problemáticas como actividades delictivas o microtráfico.</w:t>
      </w:r>
    </w:p>
    <w:p w14:paraId="48E4D635" w14:textId="77777777" w:rsidR="00450C68" w:rsidRPr="001F6B75" w:rsidRDefault="00450C68" w:rsidP="00450C68">
      <w:pPr>
        <w:shd w:val="clear" w:color="auto" w:fill="FFFFFF"/>
        <w:spacing w:after="0" w:line="240" w:lineRule="auto"/>
        <w:jc w:val="both"/>
        <w:rPr>
          <w:rFonts w:ascii="Times New Roman" w:eastAsia="Times New Roman" w:hAnsi="Times New Roman" w:cs="Times New Roman"/>
          <w:color w:val="222222"/>
          <w:lang w:val="es-CO" w:eastAsia="es-CO"/>
        </w:rPr>
      </w:pPr>
      <w:r w:rsidRPr="001F6B75">
        <w:rPr>
          <w:rFonts w:ascii="Times New Roman" w:eastAsia="Times New Roman" w:hAnsi="Times New Roman" w:cs="Times New Roman"/>
          <w:color w:val="222222"/>
          <w:lang w:val="es-CO" w:eastAsia="es-CO"/>
        </w:rPr>
        <w:t xml:space="preserve">Los equipos territoriales implementaron diversas acciones pedagógicas, de </w:t>
      </w:r>
      <w:r>
        <w:rPr>
          <w:rFonts w:ascii="Times New Roman" w:eastAsia="Times New Roman" w:hAnsi="Times New Roman" w:cs="Times New Roman"/>
          <w:color w:val="222222"/>
          <w:lang w:val="es-CO" w:eastAsia="es-CO"/>
        </w:rPr>
        <w:t xml:space="preserve">prevención y </w:t>
      </w:r>
      <w:r w:rsidRPr="001F6B75">
        <w:rPr>
          <w:rFonts w:ascii="Times New Roman" w:eastAsia="Times New Roman" w:hAnsi="Times New Roman" w:cs="Times New Roman"/>
          <w:color w:val="222222"/>
          <w:lang w:val="es-CO" w:eastAsia="es-CO"/>
        </w:rPr>
        <w:t>formaciones vocacionales y deportivas. El objetivo fue promover la ocupación adecuada del tiempo libre y reducir las conductas de riesgo.</w:t>
      </w:r>
    </w:p>
    <w:p w14:paraId="0DFA97A2" w14:textId="77777777" w:rsidR="00450C68" w:rsidRPr="001F6B75" w:rsidRDefault="00450C68" w:rsidP="00450C68">
      <w:pPr>
        <w:shd w:val="clear" w:color="auto" w:fill="FFFFFF"/>
        <w:spacing w:after="0" w:line="240" w:lineRule="auto"/>
        <w:jc w:val="both"/>
        <w:rPr>
          <w:rFonts w:ascii="Times New Roman" w:eastAsia="Times New Roman" w:hAnsi="Times New Roman" w:cs="Times New Roman"/>
          <w:color w:val="222222"/>
          <w:lang w:val="es-CO" w:eastAsia="es-CO"/>
        </w:rPr>
      </w:pPr>
      <w:r w:rsidRPr="001F6B75">
        <w:rPr>
          <w:rFonts w:ascii="Times New Roman" w:eastAsia="Times New Roman" w:hAnsi="Times New Roman" w:cs="Times New Roman"/>
          <w:color w:val="222222"/>
          <w:lang w:val="es-CO" w:eastAsia="es-CO"/>
        </w:rPr>
        <w:t>Se llevó a cabo una jornada de ingresos para que esta población se vinculara a procesos de formación académica y técnica ofrecidos por las Unidades de Protección Integral.</w:t>
      </w:r>
    </w:p>
    <w:p w14:paraId="6197D64D" w14:textId="77777777" w:rsidR="00450C68" w:rsidRPr="001F6B75" w:rsidRDefault="00450C68" w:rsidP="00450C68">
      <w:pPr>
        <w:shd w:val="clear" w:color="auto" w:fill="FFFFFF"/>
        <w:spacing w:after="0" w:line="240" w:lineRule="auto"/>
        <w:ind w:hanging="2"/>
        <w:jc w:val="both"/>
        <w:rPr>
          <w:rFonts w:ascii="Times New Roman" w:eastAsia="Times New Roman" w:hAnsi="Times New Roman" w:cs="Times New Roman"/>
          <w:color w:val="222222"/>
          <w:lang w:val="es-CO" w:eastAsia="es-CO"/>
        </w:rPr>
      </w:pPr>
      <w:r w:rsidRPr="001F6B75">
        <w:rPr>
          <w:rFonts w:ascii="Times New Roman" w:eastAsia="Times New Roman" w:hAnsi="Times New Roman" w:cs="Times New Roman"/>
          <w:color w:val="222222"/>
          <w:lang w:val="es-CO" w:eastAsia="es-CO"/>
        </w:rPr>
        <w:t>En esencia, la estrategia buscó mitigar el riesgo delictivo ofreciendo alternativas de formación, deporte y ocupación productiva del tiempo libre a los jóvenes en las zonas más vulnerables.</w:t>
      </w:r>
    </w:p>
    <w:p w14:paraId="19052782" w14:textId="77777777" w:rsidR="00450C68" w:rsidRPr="001F6B75" w:rsidRDefault="00450C68" w:rsidP="00450C68">
      <w:pPr>
        <w:widowControl w:val="0"/>
        <w:pBdr>
          <w:top w:val="nil"/>
          <w:left w:val="nil"/>
          <w:bottom w:val="nil"/>
          <w:right w:val="nil"/>
          <w:between w:val="nil"/>
        </w:pBdr>
        <w:spacing w:after="0" w:line="240" w:lineRule="auto"/>
        <w:ind w:right="-57" w:hanging="2"/>
        <w:jc w:val="both"/>
        <w:rPr>
          <w:rFonts w:ascii="Times New Roman" w:eastAsia="Times New Roman" w:hAnsi="Times New Roman" w:cs="Times New Roman"/>
          <w:color w:val="FF0000"/>
        </w:rPr>
      </w:pPr>
    </w:p>
    <w:p w14:paraId="75C97067" w14:textId="01A47B25" w:rsidR="00450C68" w:rsidRPr="001F6B75" w:rsidRDefault="00450C68" w:rsidP="00450C68">
      <w:pPr>
        <w:widowControl w:val="0"/>
        <w:pBdr>
          <w:top w:val="nil"/>
          <w:left w:val="nil"/>
          <w:bottom w:val="nil"/>
          <w:right w:val="nil"/>
          <w:between w:val="nil"/>
        </w:pBdr>
        <w:spacing w:after="0" w:line="240" w:lineRule="auto"/>
        <w:ind w:right="-57" w:hanging="2"/>
        <w:jc w:val="both"/>
        <w:rPr>
          <w:rFonts w:ascii="Times New Roman" w:eastAsia="Times New Roman" w:hAnsi="Times New Roman" w:cs="Times New Roman"/>
          <w:b/>
          <w:i/>
          <w:color w:val="000000" w:themeColor="text1"/>
        </w:rPr>
      </w:pPr>
      <w:r w:rsidRPr="001F6B75">
        <w:rPr>
          <w:rFonts w:ascii="Times New Roman" w:eastAsia="Times New Roman" w:hAnsi="Times New Roman" w:cs="Times New Roman"/>
          <w:b/>
          <w:i/>
          <w:color w:val="000000" w:themeColor="text1"/>
        </w:rPr>
        <w:t xml:space="preserve">A </w:t>
      </w:r>
      <w:r w:rsidR="00886C38" w:rsidRPr="001F6B75">
        <w:rPr>
          <w:rFonts w:ascii="Times New Roman" w:eastAsia="Times New Roman" w:hAnsi="Times New Roman" w:cs="Times New Roman"/>
          <w:b/>
          <w:i/>
          <w:color w:val="000000" w:themeColor="text1"/>
        </w:rPr>
        <w:t>continuación,</w:t>
      </w:r>
      <w:r w:rsidRPr="001F6B75">
        <w:rPr>
          <w:rFonts w:ascii="Times New Roman" w:eastAsia="Times New Roman" w:hAnsi="Times New Roman" w:cs="Times New Roman"/>
          <w:b/>
          <w:i/>
          <w:color w:val="000000" w:themeColor="text1"/>
        </w:rPr>
        <w:t xml:space="preserve"> se describen las acciones y apoyos realizados por el equipo territorial. </w:t>
      </w:r>
    </w:p>
    <w:p w14:paraId="4BEA18E0" w14:textId="77777777" w:rsidR="00450C68" w:rsidRPr="00FA1A43" w:rsidRDefault="00450C68" w:rsidP="00450C68">
      <w:pPr>
        <w:widowControl w:val="0"/>
        <w:pBdr>
          <w:top w:val="nil"/>
          <w:left w:val="nil"/>
          <w:bottom w:val="nil"/>
          <w:right w:val="nil"/>
          <w:between w:val="nil"/>
        </w:pBdr>
        <w:spacing w:after="0" w:line="240" w:lineRule="auto"/>
        <w:ind w:right="-57"/>
        <w:jc w:val="both"/>
        <w:rPr>
          <w:rFonts w:ascii="Times New Roman" w:eastAsia="Times New Roman" w:hAnsi="Times New Roman" w:cs="Times New Roman"/>
          <w:color w:val="000000"/>
        </w:rPr>
      </w:pPr>
    </w:p>
    <w:p w14:paraId="6EC93425" w14:textId="77777777" w:rsidR="00450C68" w:rsidRPr="00FA1A43" w:rsidRDefault="00450C68" w:rsidP="00450C68">
      <w:pPr>
        <w:widowControl w:val="0"/>
        <w:pBdr>
          <w:top w:val="nil"/>
          <w:left w:val="nil"/>
          <w:bottom w:val="nil"/>
          <w:right w:val="nil"/>
          <w:between w:val="nil"/>
        </w:pBdr>
        <w:spacing w:after="0" w:line="240" w:lineRule="auto"/>
        <w:ind w:right="-57"/>
        <w:jc w:val="both"/>
        <w:rPr>
          <w:rFonts w:ascii="Times New Roman" w:eastAsia="Times New Roman" w:hAnsi="Times New Roman" w:cs="Times New Roman"/>
          <w:color w:val="000000"/>
        </w:rPr>
      </w:pPr>
      <w:r w:rsidRPr="00FA1A43">
        <w:rPr>
          <w:rFonts w:ascii="Times New Roman" w:eastAsia="Times New Roman" w:hAnsi="Times New Roman" w:cs="Times New Roman"/>
          <w:b/>
          <w:i/>
          <w:color w:val="000000"/>
        </w:rPr>
        <w:t>Participación</w:t>
      </w:r>
      <w:r w:rsidRPr="00FA1A43">
        <w:rPr>
          <w:rFonts w:ascii="Times New Roman" w:eastAsia="Times New Roman" w:hAnsi="Times New Roman" w:cs="Times New Roman"/>
          <w:b/>
          <w:color w:val="000000"/>
        </w:rPr>
        <w:t xml:space="preserve">, apoyos, salidas y recorridos: </w:t>
      </w:r>
    </w:p>
    <w:p w14:paraId="37E2696D" w14:textId="77777777" w:rsidR="00450C68" w:rsidRPr="00FA1A43" w:rsidRDefault="00450C68" w:rsidP="00450C68">
      <w:pPr>
        <w:widowControl w:val="0"/>
        <w:pBdr>
          <w:top w:val="nil"/>
          <w:left w:val="nil"/>
          <w:bottom w:val="nil"/>
          <w:right w:val="nil"/>
          <w:between w:val="nil"/>
        </w:pBdr>
        <w:spacing w:after="0" w:line="240" w:lineRule="auto"/>
        <w:ind w:right="-57" w:hanging="2"/>
        <w:jc w:val="both"/>
        <w:rPr>
          <w:rFonts w:ascii="Times New Roman" w:eastAsia="Times New Roman" w:hAnsi="Times New Roman" w:cs="Times New Roman"/>
          <w:color w:val="000000"/>
        </w:rPr>
      </w:pPr>
    </w:p>
    <w:p w14:paraId="03F3495A" w14:textId="3B06EF72" w:rsidR="00450C68" w:rsidRPr="00FA1A43" w:rsidRDefault="00450C68" w:rsidP="00450C68">
      <w:pPr>
        <w:widowControl w:val="0"/>
        <w:numPr>
          <w:ilvl w:val="0"/>
          <w:numId w:val="28"/>
        </w:numPr>
        <w:shd w:val="clear" w:color="auto" w:fill="FFFFFF"/>
        <w:suppressAutoHyphens/>
        <w:spacing w:after="0" w:line="240" w:lineRule="auto"/>
        <w:ind w:right="-57"/>
        <w:jc w:val="both"/>
        <w:textDirection w:val="btLr"/>
        <w:textAlignment w:val="top"/>
        <w:outlineLvl w:val="0"/>
        <w:rPr>
          <w:rFonts w:ascii="Times New Roman" w:eastAsia="Times New Roman" w:hAnsi="Times New Roman" w:cs="Times New Roman"/>
          <w:highlight w:val="white"/>
        </w:rPr>
      </w:pPr>
      <w:r w:rsidRPr="00FA1A43">
        <w:rPr>
          <w:rFonts w:ascii="Times New Roman" w:eastAsia="Times New Roman" w:hAnsi="Times New Roman" w:cs="Times New Roman"/>
        </w:rPr>
        <w:t xml:space="preserve">Plan de contingencia interinstitucional Plan retorno de la población comunidad </w:t>
      </w:r>
      <w:r w:rsidR="00886C38" w:rsidRPr="00FA1A43">
        <w:rPr>
          <w:rFonts w:ascii="Times New Roman" w:eastAsia="Times New Roman" w:hAnsi="Times New Roman" w:cs="Times New Roman"/>
        </w:rPr>
        <w:t>Emberá</w:t>
      </w:r>
      <w:r w:rsidRPr="00FA1A43">
        <w:rPr>
          <w:rFonts w:ascii="Times New Roman" w:eastAsia="Times New Roman" w:hAnsi="Times New Roman" w:cs="Times New Roman"/>
        </w:rPr>
        <w:t xml:space="preserve"> desde el Parque Nacional.</w:t>
      </w:r>
    </w:p>
    <w:p w14:paraId="2751B180" w14:textId="7B756555" w:rsidR="00450C68" w:rsidRPr="00FA1A43" w:rsidRDefault="00450C68" w:rsidP="00450C68">
      <w:pPr>
        <w:widowControl w:val="0"/>
        <w:numPr>
          <w:ilvl w:val="0"/>
          <w:numId w:val="28"/>
        </w:numPr>
        <w:shd w:val="clear" w:color="auto" w:fill="FFFFFF"/>
        <w:suppressAutoHyphens/>
        <w:spacing w:after="0" w:line="240" w:lineRule="auto"/>
        <w:ind w:right="-57"/>
        <w:jc w:val="both"/>
        <w:textDirection w:val="btLr"/>
        <w:textAlignment w:val="top"/>
        <w:outlineLvl w:val="0"/>
        <w:rPr>
          <w:rFonts w:ascii="Times New Roman" w:eastAsia="Times New Roman" w:hAnsi="Times New Roman" w:cs="Times New Roman"/>
          <w:highlight w:val="white"/>
        </w:rPr>
      </w:pPr>
      <w:r w:rsidRPr="00FA1A43">
        <w:rPr>
          <w:rFonts w:ascii="Times New Roman" w:eastAsia="Times New Roman" w:hAnsi="Times New Roman" w:cs="Times New Roman"/>
        </w:rPr>
        <w:t>Apoyo, atención y acompañamiento interinstitucional desde el Parque Nacional para la protección y garantía de los derechos de la población comunidad “</w:t>
      </w:r>
      <w:r w:rsidR="00886C38" w:rsidRPr="00FA1A43">
        <w:rPr>
          <w:rFonts w:ascii="Times New Roman" w:eastAsia="Times New Roman" w:hAnsi="Times New Roman" w:cs="Times New Roman"/>
        </w:rPr>
        <w:t>Emberá</w:t>
      </w:r>
      <w:r w:rsidRPr="00FA1A43">
        <w:rPr>
          <w:rFonts w:ascii="Times New Roman" w:eastAsia="Times New Roman" w:hAnsi="Times New Roman" w:cs="Times New Roman"/>
        </w:rPr>
        <w:t xml:space="preserve">” </w:t>
      </w:r>
    </w:p>
    <w:p w14:paraId="041350FF" w14:textId="77777777" w:rsidR="00450C68" w:rsidRPr="00FA1A43" w:rsidRDefault="00450C68" w:rsidP="00450C68">
      <w:pPr>
        <w:widowControl w:val="0"/>
        <w:numPr>
          <w:ilvl w:val="0"/>
          <w:numId w:val="28"/>
        </w:numPr>
        <w:shd w:val="clear" w:color="auto" w:fill="FFFFFF"/>
        <w:suppressAutoHyphens/>
        <w:spacing w:after="0" w:line="240" w:lineRule="auto"/>
        <w:ind w:right="-57"/>
        <w:jc w:val="both"/>
        <w:textDirection w:val="btLr"/>
        <w:textAlignment w:val="top"/>
        <w:outlineLvl w:val="0"/>
        <w:rPr>
          <w:rFonts w:ascii="Times New Roman" w:eastAsia="Times New Roman" w:hAnsi="Times New Roman" w:cs="Times New Roman"/>
          <w:highlight w:val="white"/>
        </w:rPr>
      </w:pPr>
      <w:r w:rsidRPr="00FA1A43">
        <w:rPr>
          <w:rFonts w:ascii="Times New Roman" w:eastAsia="Times New Roman" w:hAnsi="Times New Roman" w:cs="Times New Roman"/>
        </w:rPr>
        <w:t>Acompañamiento en diligencia judicial para la entrega de inmueble, solicitado por el Juzgado municipal de Bogotá.</w:t>
      </w:r>
    </w:p>
    <w:p w14:paraId="741703C6" w14:textId="77777777" w:rsidR="00450C68" w:rsidRPr="00FA1A43" w:rsidRDefault="00450C68" w:rsidP="00450C68">
      <w:pPr>
        <w:widowControl w:val="0"/>
        <w:numPr>
          <w:ilvl w:val="0"/>
          <w:numId w:val="28"/>
        </w:numPr>
        <w:shd w:val="clear" w:color="auto" w:fill="FFFFFF"/>
        <w:suppressAutoHyphens/>
        <w:spacing w:after="0" w:line="240" w:lineRule="auto"/>
        <w:ind w:right="-57"/>
        <w:jc w:val="both"/>
        <w:textDirection w:val="btLr"/>
        <w:textAlignment w:val="top"/>
        <w:outlineLvl w:val="0"/>
        <w:rPr>
          <w:rFonts w:ascii="Times New Roman" w:eastAsia="Times New Roman" w:hAnsi="Times New Roman" w:cs="Times New Roman"/>
          <w:highlight w:val="white"/>
        </w:rPr>
      </w:pPr>
      <w:r w:rsidRPr="00FA1A43">
        <w:rPr>
          <w:rFonts w:ascii="Times New Roman" w:hAnsi="Times New Roman" w:cs="Times New Roman"/>
          <w:color w:val="000000"/>
          <w:shd w:val="clear" w:color="auto" w:fill="FFFFFF"/>
        </w:rPr>
        <w:t>Apoyo y participación actividad interinstitucional desde el Palacios de los deportes</w:t>
      </w:r>
    </w:p>
    <w:p w14:paraId="31F8CB86" w14:textId="77777777" w:rsidR="00450C68" w:rsidRPr="00FA1A43" w:rsidRDefault="00450C68" w:rsidP="00450C68">
      <w:pPr>
        <w:widowControl w:val="0"/>
        <w:numPr>
          <w:ilvl w:val="0"/>
          <w:numId w:val="28"/>
        </w:numPr>
        <w:shd w:val="clear" w:color="auto" w:fill="FFFFFF"/>
        <w:suppressAutoHyphens/>
        <w:spacing w:after="0" w:line="240" w:lineRule="auto"/>
        <w:ind w:right="-57"/>
        <w:jc w:val="both"/>
        <w:textDirection w:val="btLr"/>
        <w:textAlignment w:val="top"/>
        <w:outlineLvl w:val="0"/>
        <w:rPr>
          <w:rFonts w:ascii="Times New Roman" w:eastAsia="Times New Roman" w:hAnsi="Times New Roman" w:cs="Times New Roman"/>
          <w:highlight w:val="white"/>
        </w:rPr>
      </w:pPr>
      <w:r w:rsidRPr="00FA1A43">
        <w:rPr>
          <w:rFonts w:ascii="Times New Roman" w:eastAsia="Times New Roman" w:hAnsi="Times New Roman" w:cs="Times New Roman"/>
        </w:rPr>
        <w:t>Apoyo en la salida y traslado de jóvenes habitantes de calle desde la UPI OASIS</w:t>
      </w:r>
    </w:p>
    <w:p w14:paraId="30A4B29D" w14:textId="77777777" w:rsidR="00450C68" w:rsidRPr="00FA1A43" w:rsidRDefault="00450C68" w:rsidP="00450C68">
      <w:pPr>
        <w:widowControl w:val="0"/>
        <w:numPr>
          <w:ilvl w:val="0"/>
          <w:numId w:val="28"/>
        </w:numPr>
        <w:shd w:val="clear" w:color="auto" w:fill="FFFFFF"/>
        <w:suppressAutoHyphens/>
        <w:spacing w:after="0" w:line="240" w:lineRule="auto"/>
        <w:ind w:right="-57"/>
        <w:jc w:val="both"/>
        <w:textDirection w:val="btLr"/>
        <w:textAlignment w:val="top"/>
        <w:outlineLvl w:val="0"/>
        <w:rPr>
          <w:rFonts w:ascii="Times New Roman" w:eastAsia="Times New Roman" w:hAnsi="Times New Roman" w:cs="Times New Roman"/>
          <w:highlight w:val="white"/>
        </w:rPr>
      </w:pPr>
      <w:r w:rsidRPr="00FA1A43">
        <w:rPr>
          <w:rFonts w:ascii="Times New Roman" w:hAnsi="Times New Roman" w:cs="Times New Roman"/>
          <w:color w:val="000000"/>
          <w:shd w:val="clear" w:color="auto" w:fill="FFFFFF"/>
        </w:rPr>
        <w:t>Actividad interin</w:t>
      </w:r>
      <w:r>
        <w:rPr>
          <w:rFonts w:ascii="Times New Roman" w:hAnsi="Times New Roman" w:cs="Times New Roman"/>
          <w:color w:val="000000"/>
          <w:shd w:val="clear" w:color="auto" w:fill="FFFFFF"/>
        </w:rPr>
        <w:t>stitucional de la localidad de S</w:t>
      </w:r>
      <w:r w:rsidRPr="00FA1A43">
        <w:rPr>
          <w:rFonts w:ascii="Times New Roman" w:hAnsi="Times New Roman" w:cs="Times New Roman"/>
          <w:color w:val="000000"/>
          <w:shd w:val="clear" w:color="auto" w:fill="FFFFFF"/>
        </w:rPr>
        <w:t>uba para recorrido de territorio de escucha a la comunidad.</w:t>
      </w:r>
    </w:p>
    <w:p w14:paraId="39651032" w14:textId="77777777" w:rsidR="00450C68" w:rsidRPr="00FA1A43" w:rsidRDefault="00450C68" w:rsidP="00450C68">
      <w:pPr>
        <w:widowControl w:val="0"/>
        <w:numPr>
          <w:ilvl w:val="0"/>
          <w:numId w:val="28"/>
        </w:numPr>
        <w:shd w:val="clear" w:color="auto" w:fill="FFFFFF"/>
        <w:suppressAutoHyphens/>
        <w:spacing w:after="0" w:line="240" w:lineRule="auto"/>
        <w:ind w:right="-57"/>
        <w:jc w:val="both"/>
        <w:textDirection w:val="btLr"/>
        <w:textAlignment w:val="top"/>
        <w:outlineLvl w:val="0"/>
        <w:rPr>
          <w:rFonts w:ascii="Times New Roman" w:eastAsia="Times New Roman" w:hAnsi="Times New Roman" w:cs="Times New Roman"/>
          <w:highlight w:val="white"/>
        </w:rPr>
      </w:pPr>
      <w:r w:rsidRPr="00FA1A43">
        <w:rPr>
          <w:rFonts w:ascii="Times New Roman" w:hAnsi="Times New Roman" w:cs="Times New Roman"/>
          <w:color w:val="000000"/>
          <w:shd w:val="clear" w:color="auto" w:fill="FFFFFF"/>
        </w:rPr>
        <w:t xml:space="preserve">Asistencia y acompañamiento al evento Alcaldía Local y SLIS parque Moralba. </w:t>
      </w:r>
    </w:p>
    <w:p w14:paraId="752B1BDD" w14:textId="77777777" w:rsidR="00450C68" w:rsidRPr="00FA1A43" w:rsidRDefault="00450C68" w:rsidP="00450C68">
      <w:pPr>
        <w:widowControl w:val="0"/>
        <w:numPr>
          <w:ilvl w:val="0"/>
          <w:numId w:val="28"/>
        </w:numPr>
        <w:shd w:val="clear" w:color="auto" w:fill="FFFFFF"/>
        <w:suppressAutoHyphens/>
        <w:spacing w:after="0" w:line="240" w:lineRule="auto"/>
        <w:ind w:right="-57"/>
        <w:jc w:val="both"/>
        <w:textDirection w:val="btLr"/>
        <w:textAlignment w:val="top"/>
        <w:outlineLvl w:val="0"/>
        <w:rPr>
          <w:rFonts w:ascii="Times New Roman" w:eastAsia="Times New Roman" w:hAnsi="Times New Roman" w:cs="Times New Roman"/>
          <w:highlight w:val="white"/>
        </w:rPr>
      </w:pPr>
      <w:r w:rsidRPr="00FA1A43">
        <w:rPr>
          <w:rFonts w:ascii="Times New Roman" w:hAnsi="Times New Roman" w:cs="Times New Roman"/>
          <w:color w:val="000000"/>
          <w:shd w:val="clear" w:color="auto" w:fill="FFFFFF"/>
        </w:rPr>
        <w:t xml:space="preserve">Participación en feria de servicios GEB desarrollado en la Unidad de protección integral La Victoria. </w:t>
      </w:r>
    </w:p>
    <w:p w14:paraId="11D8D4FD" w14:textId="77777777" w:rsidR="00450C68" w:rsidRPr="00FA1A43" w:rsidRDefault="00450C68" w:rsidP="00450C68">
      <w:pPr>
        <w:widowControl w:val="0"/>
        <w:numPr>
          <w:ilvl w:val="0"/>
          <w:numId w:val="28"/>
        </w:numPr>
        <w:shd w:val="clear" w:color="auto" w:fill="FFFFFF"/>
        <w:suppressAutoHyphens/>
        <w:spacing w:after="0" w:line="240" w:lineRule="auto"/>
        <w:ind w:right="-57"/>
        <w:jc w:val="both"/>
        <w:textDirection w:val="btLr"/>
        <w:textAlignment w:val="top"/>
        <w:outlineLvl w:val="0"/>
        <w:rPr>
          <w:rFonts w:ascii="Times New Roman" w:eastAsia="Times New Roman" w:hAnsi="Times New Roman" w:cs="Times New Roman"/>
          <w:highlight w:val="white"/>
        </w:rPr>
      </w:pPr>
      <w:r w:rsidRPr="00FA1A43">
        <w:rPr>
          <w:rFonts w:ascii="Times New Roman" w:hAnsi="Times New Roman" w:cs="Times New Roman"/>
          <w:color w:val="000000"/>
          <w:shd w:val="clear" w:color="auto" w:fill="FFFFFF"/>
        </w:rPr>
        <w:t xml:space="preserve">Participación en la conmemoración de la lucha contra la explotación sexual comercial de niñas, niños y adolescentes (ESCNNA). </w:t>
      </w:r>
    </w:p>
    <w:p w14:paraId="466FB05F" w14:textId="77777777" w:rsidR="00450C68" w:rsidRPr="00FA1A43" w:rsidRDefault="00450C68" w:rsidP="00450C68">
      <w:pPr>
        <w:widowControl w:val="0"/>
        <w:numPr>
          <w:ilvl w:val="0"/>
          <w:numId w:val="28"/>
        </w:numPr>
        <w:shd w:val="clear" w:color="auto" w:fill="FFFFFF"/>
        <w:suppressAutoHyphens/>
        <w:spacing w:after="0" w:line="240" w:lineRule="auto"/>
        <w:ind w:right="-57"/>
        <w:jc w:val="both"/>
        <w:textDirection w:val="btLr"/>
        <w:textAlignment w:val="top"/>
        <w:outlineLvl w:val="0"/>
        <w:rPr>
          <w:rFonts w:ascii="Times New Roman" w:eastAsia="Times New Roman" w:hAnsi="Times New Roman" w:cs="Times New Roman"/>
          <w:highlight w:val="white"/>
        </w:rPr>
      </w:pPr>
      <w:r w:rsidRPr="00FA1A43">
        <w:rPr>
          <w:rFonts w:ascii="Times New Roman" w:eastAsia="Times New Roman" w:hAnsi="Times New Roman" w:cs="Times New Roman"/>
          <w:highlight w:val="white"/>
        </w:rPr>
        <w:t xml:space="preserve">Asistencia y atención desde la casa zipa </w:t>
      </w:r>
    </w:p>
    <w:p w14:paraId="45CE0AC5" w14:textId="77777777" w:rsidR="00450C68" w:rsidRPr="00FA1A43" w:rsidRDefault="00450C68" w:rsidP="00450C68">
      <w:pPr>
        <w:widowControl w:val="0"/>
        <w:shd w:val="clear" w:color="auto" w:fill="FFFFFF"/>
        <w:spacing w:after="0" w:line="240" w:lineRule="auto"/>
        <w:ind w:right="-57"/>
        <w:jc w:val="both"/>
        <w:rPr>
          <w:rFonts w:ascii="Times New Roman" w:eastAsia="Times New Roman" w:hAnsi="Times New Roman" w:cs="Times New Roman"/>
          <w:highlight w:val="white"/>
        </w:rPr>
      </w:pPr>
    </w:p>
    <w:p w14:paraId="0C8014BE" w14:textId="77777777" w:rsidR="00450C68" w:rsidRPr="00FA1A43" w:rsidRDefault="00450C68" w:rsidP="00450C68">
      <w:pPr>
        <w:widowControl w:val="0"/>
        <w:pBdr>
          <w:top w:val="nil"/>
          <w:left w:val="nil"/>
          <w:bottom w:val="nil"/>
          <w:right w:val="nil"/>
          <w:between w:val="nil"/>
        </w:pBdr>
        <w:spacing w:after="0" w:line="240" w:lineRule="auto"/>
        <w:ind w:left="66" w:right="-57"/>
        <w:jc w:val="both"/>
        <w:rPr>
          <w:rFonts w:ascii="Times New Roman" w:eastAsia="Times New Roman" w:hAnsi="Times New Roman" w:cs="Times New Roman"/>
          <w:color w:val="000000"/>
        </w:rPr>
      </w:pPr>
      <w:r w:rsidRPr="00FA1A43">
        <w:rPr>
          <w:rFonts w:ascii="Times New Roman" w:eastAsia="Times New Roman" w:hAnsi="Times New Roman" w:cs="Times New Roman"/>
          <w:b/>
          <w:i/>
          <w:color w:val="000000"/>
        </w:rPr>
        <w:t>Apoyos para la atención de Adolescentes y Jóvenes en las unidades de protección integral</w:t>
      </w:r>
      <w:r w:rsidRPr="00FA1A43">
        <w:rPr>
          <w:rFonts w:ascii="Times New Roman" w:eastAsia="Times New Roman" w:hAnsi="Times New Roman" w:cs="Times New Roman"/>
          <w:color w:val="000000"/>
        </w:rPr>
        <w:t xml:space="preserve">. </w:t>
      </w:r>
    </w:p>
    <w:p w14:paraId="28A86317" w14:textId="77777777" w:rsidR="00450C68" w:rsidRPr="00FA1A43" w:rsidRDefault="00450C68" w:rsidP="00450C68">
      <w:pPr>
        <w:widowControl w:val="0"/>
        <w:pBdr>
          <w:top w:val="nil"/>
          <w:left w:val="nil"/>
          <w:bottom w:val="nil"/>
          <w:right w:val="nil"/>
          <w:between w:val="nil"/>
        </w:pBdr>
        <w:spacing w:after="0" w:line="240" w:lineRule="auto"/>
        <w:ind w:left="66" w:right="-57"/>
        <w:jc w:val="both"/>
        <w:rPr>
          <w:rFonts w:ascii="Times New Roman" w:eastAsia="Times New Roman" w:hAnsi="Times New Roman" w:cs="Times New Roman"/>
        </w:rPr>
      </w:pPr>
    </w:p>
    <w:p w14:paraId="5EEE2752" w14:textId="77777777" w:rsidR="00450C68" w:rsidRPr="00FA1A43" w:rsidRDefault="00450C68" w:rsidP="00450C68">
      <w:pPr>
        <w:pStyle w:val="Prrafodelista"/>
        <w:widowControl w:val="0"/>
        <w:numPr>
          <w:ilvl w:val="0"/>
          <w:numId w:val="29"/>
        </w:numPr>
        <w:pBdr>
          <w:top w:val="nil"/>
          <w:left w:val="nil"/>
          <w:bottom w:val="nil"/>
          <w:right w:val="nil"/>
          <w:between w:val="nil"/>
        </w:pBdr>
        <w:suppressAutoHyphens/>
        <w:ind w:right="-57"/>
        <w:jc w:val="both"/>
        <w:textDirection w:val="btLr"/>
        <w:textAlignment w:val="top"/>
        <w:outlineLvl w:val="0"/>
        <w:rPr>
          <w:color w:val="000000"/>
        </w:rPr>
      </w:pPr>
      <w:r w:rsidRPr="00FA1A43">
        <w:t xml:space="preserve">UPI CASTILLO: Atención y acompañamiento a </w:t>
      </w:r>
      <w:r w:rsidRPr="00FA1A43">
        <w:rPr>
          <w:color w:val="000000"/>
        </w:rPr>
        <w:t>l</w:t>
      </w:r>
      <w:r w:rsidRPr="00FA1A43">
        <w:t>as y lo</w:t>
      </w:r>
      <w:r w:rsidRPr="00FA1A43">
        <w:rPr>
          <w:color w:val="000000"/>
        </w:rPr>
        <w:t xml:space="preserve">s adolescentes y/o jóvenes que participan activamente en clases de serigrafía y estampado, lo cual se busca que los participantes desarrollen conocimiento en procesos de estampados en textiles y uso de tintas, generando así procesos de emprendimiento y desarrollo de habilidades ocupacionales. </w:t>
      </w:r>
    </w:p>
    <w:p w14:paraId="716756F1" w14:textId="77777777" w:rsidR="00450C68" w:rsidRPr="00FA1A43" w:rsidRDefault="00450C68" w:rsidP="00450C68">
      <w:pPr>
        <w:pStyle w:val="Prrafodelista"/>
        <w:widowControl w:val="0"/>
        <w:numPr>
          <w:ilvl w:val="0"/>
          <w:numId w:val="29"/>
        </w:numPr>
        <w:pBdr>
          <w:top w:val="nil"/>
          <w:left w:val="nil"/>
          <w:bottom w:val="nil"/>
          <w:right w:val="nil"/>
          <w:between w:val="nil"/>
        </w:pBdr>
        <w:suppressAutoHyphens/>
        <w:ind w:right="-57"/>
        <w:jc w:val="both"/>
        <w:textDirection w:val="btLr"/>
        <w:textAlignment w:val="top"/>
        <w:outlineLvl w:val="0"/>
        <w:rPr>
          <w:color w:val="000000"/>
        </w:rPr>
      </w:pPr>
      <w:r w:rsidRPr="00FA1A43">
        <w:t xml:space="preserve">UPI BELEN: Atención y acompañamiento a población de jóvenes que se encuentran en procesos de formación integral modalidad internado. </w:t>
      </w:r>
    </w:p>
    <w:p w14:paraId="247F59CF" w14:textId="76F4C051" w:rsidR="00450C68" w:rsidRPr="00FA1A43" w:rsidRDefault="00450C68" w:rsidP="00450C68">
      <w:pPr>
        <w:pStyle w:val="Prrafodelista"/>
        <w:widowControl w:val="0"/>
        <w:numPr>
          <w:ilvl w:val="0"/>
          <w:numId w:val="29"/>
        </w:numPr>
        <w:pBdr>
          <w:top w:val="nil"/>
          <w:left w:val="nil"/>
          <w:bottom w:val="nil"/>
          <w:right w:val="nil"/>
          <w:between w:val="nil"/>
        </w:pBdr>
        <w:suppressAutoHyphens/>
        <w:ind w:right="-57"/>
        <w:jc w:val="both"/>
        <w:textDirection w:val="btLr"/>
        <w:textAlignment w:val="top"/>
        <w:outlineLvl w:val="0"/>
        <w:rPr>
          <w:color w:val="000000"/>
        </w:rPr>
      </w:pPr>
      <w:r w:rsidRPr="00FA1A43">
        <w:t xml:space="preserve">UPI LA RIOJA: </w:t>
      </w:r>
      <w:r>
        <w:t xml:space="preserve">La estrategia territorial por turnos 24/7 realizó el acompañamiento y atención a la población </w:t>
      </w:r>
      <w:r w:rsidR="00C06D71">
        <w:t>Emberá</w:t>
      </w:r>
      <w:r>
        <w:t xml:space="preserve"> en su Plan retorno. </w:t>
      </w:r>
    </w:p>
    <w:p w14:paraId="44A51039" w14:textId="77777777" w:rsidR="00450C68" w:rsidRPr="001F6B75" w:rsidRDefault="00450C68" w:rsidP="00450C68">
      <w:pPr>
        <w:pStyle w:val="Prrafodelista"/>
        <w:widowControl w:val="0"/>
        <w:numPr>
          <w:ilvl w:val="0"/>
          <w:numId w:val="29"/>
        </w:numPr>
        <w:pBdr>
          <w:top w:val="nil"/>
          <w:left w:val="nil"/>
          <w:bottom w:val="nil"/>
          <w:right w:val="nil"/>
          <w:between w:val="nil"/>
        </w:pBdr>
        <w:suppressAutoHyphens/>
        <w:ind w:right="-57"/>
        <w:jc w:val="both"/>
        <w:textDirection w:val="btLr"/>
        <w:textAlignment w:val="top"/>
        <w:outlineLvl w:val="0"/>
        <w:rPr>
          <w:color w:val="000000"/>
        </w:rPr>
      </w:pPr>
      <w:r>
        <w:t xml:space="preserve">UPI VICTORIA: Se realizó actividades deportivas y de formación a los NNAJ que participan de los servicios en la unidad. </w:t>
      </w:r>
      <w:r w:rsidRPr="00FA1A43">
        <w:t xml:space="preserve"> </w:t>
      </w:r>
    </w:p>
    <w:p w14:paraId="0B6C3320" w14:textId="77777777" w:rsidR="00450C68" w:rsidRPr="00FA1A43" w:rsidRDefault="00450C68" w:rsidP="00450C68">
      <w:pPr>
        <w:pStyle w:val="Prrafodelista"/>
        <w:widowControl w:val="0"/>
        <w:pBdr>
          <w:top w:val="nil"/>
          <w:left w:val="nil"/>
          <w:bottom w:val="nil"/>
          <w:right w:val="nil"/>
          <w:between w:val="nil"/>
        </w:pBdr>
        <w:ind w:left="786" w:right="-57"/>
        <w:jc w:val="both"/>
        <w:rPr>
          <w:color w:val="000000"/>
        </w:rPr>
      </w:pPr>
    </w:p>
    <w:p w14:paraId="71CF4EDF" w14:textId="77777777" w:rsidR="00450C68" w:rsidRDefault="00450C68" w:rsidP="00886C38">
      <w:pPr>
        <w:widowControl w:val="0"/>
        <w:pBdr>
          <w:top w:val="nil"/>
          <w:left w:val="nil"/>
          <w:bottom w:val="nil"/>
          <w:right w:val="nil"/>
          <w:between w:val="nil"/>
        </w:pBdr>
        <w:spacing w:after="0" w:line="240" w:lineRule="auto"/>
        <w:ind w:right="-57"/>
        <w:jc w:val="both"/>
        <w:rPr>
          <w:rFonts w:ascii="Times New Roman" w:eastAsia="Times New Roman" w:hAnsi="Times New Roman" w:cs="Times New Roman"/>
          <w:color w:val="222222"/>
          <w:lang w:val="es-CO" w:eastAsia="es-CO"/>
        </w:rPr>
      </w:pPr>
      <w:r w:rsidRPr="00FA1A43">
        <w:rPr>
          <w:rFonts w:ascii="Times New Roman" w:eastAsia="Times New Roman" w:hAnsi="Times New Roman" w:cs="Times New Roman"/>
          <w:b/>
          <w:i/>
          <w:color w:val="000000"/>
        </w:rPr>
        <w:t xml:space="preserve">Atención A Jóvenes en Detención Domiciliaria: </w:t>
      </w:r>
      <w:r>
        <w:rPr>
          <w:rFonts w:ascii="Times New Roman" w:eastAsia="Times New Roman" w:hAnsi="Times New Roman" w:cs="Times New Roman"/>
          <w:b/>
          <w:i/>
          <w:color w:val="000000"/>
        </w:rPr>
        <w:t xml:space="preserve"> </w:t>
      </w:r>
      <w:r w:rsidRPr="00CE55A8">
        <w:rPr>
          <w:rFonts w:ascii="Times New Roman" w:eastAsia="Times New Roman" w:hAnsi="Times New Roman" w:cs="Times New Roman"/>
          <w:color w:val="222222"/>
          <w:lang w:val="es-CO" w:eastAsia="es-CO"/>
        </w:rPr>
        <w:t xml:space="preserve">Durante el mes de septiembre el programa de jóvenes en medida domiciliaria vínculo 4 nuevos beneficiarios ampliando la cobertura a 15 beneficiarios en total en las localidades de Kennedy, ciudad Bolívar, San Cristóbal, Rafael Uribe </w:t>
      </w:r>
      <w:proofErr w:type="spellStart"/>
      <w:r w:rsidRPr="00CE55A8">
        <w:rPr>
          <w:rFonts w:ascii="Times New Roman" w:eastAsia="Times New Roman" w:hAnsi="Times New Roman" w:cs="Times New Roman"/>
          <w:color w:val="222222"/>
          <w:lang w:val="es-CO" w:eastAsia="es-CO"/>
        </w:rPr>
        <w:t>Uribe</w:t>
      </w:r>
      <w:proofErr w:type="spellEnd"/>
      <w:r w:rsidRPr="00CE55A8">
        <w:rPr>
          <w:rFonts w:ascii="Times New Roman" w:eastAsia="Times New Roman" w:hAnsi="Times New Roman" w:cs="Times New Roman"/>
          <w:color w:val="222222"/>
          <w:lang w:val="es-CO" w:eastAsia="es-CO"/>
        </w:rPr>
        <w:t xml:space="preserve"> y Usme.</w:t>
      </w:r>
    </w:p>
    <w:p w14:paraId="3911AE7C" w14:textId="77777777" w:rsidR="00450C68" w:rsidRPr="00CE55A8" w:rsidRDefault="00450C68" w:rsidP="00450C68">
      <w:pPr>
        <w:shd w:val="clear" w:color="auto" w:fill="FFFFFF"/>
        <w:spacing w:after="0" w:line="240" w:lineRule="auto"/>
        <w:jc w:val="both"/>
        <w:rPr>
          <w:rFonts w:ascii="Times New Roman" w:eastAsia="Times New Roman" w:hAnsi="Times New Roman" w:cs="Times New Roman"/>
          <w:color w:val="222222"/>
          <w:lang w:val="es-CO" w:eastAsia="es-CO"/>
        </w:rPr>
      </w:pPr>
    </w:p>
    <w:p w14:paraId="765F8D0E" w14:textId="1BE477EB" w:rsidR="00450C68" w:rsidRDefault="00450C68" w:rsidP="00450C68">
      <w:pPr>
        <w:shd w:val="clear" w:color="auto" w:fill="FFFFFF"/>
        <w:spacing w:after="0" w:line="240" w:lineRule="auto"/>
        <w:jc w:val="both"/>
        <w:rPr>
          <w:rFonts w:ascii="Times New Roman" w:eastAsia="Times New Roman" w:hAnsi="Times New Roman" w:cs="Times New Roman"/>
          <w:color w:val="222222"/>
          <w:lang w:val="es-CO" w:eastAsia="es-CO"/>
        </w:rPr>
      </w:pPr>
      <w:r w:rsidRPr="00CE55A8">
        <w:rPr>
          <w:rFonts w:ascii="Times New Roman" w:eastAsia="Times New Roman" w:hAnsi="Times New Roman" w:cs="Times New Roman"/>
          <w:color w:val="222222"/>
          <w:lang w:val="es-CO" w:eastAsia="es-CO"/>
        </w:rPr>
        <w:t xml:space="preserve">El Componente de Educación en la última semana del mes dejó de enviar las guías correspondientes por falta de entrega de las mismas, las semanas pasadas de parte de los beneficiarios del programa, no </w:t>
      </w:r>
      <w:r w:rsidR="00C06D71" w:rsidRPr="00CE55A8">
        <w:rPr>
          <w:rFonts w:ascii="Times New Roman" w:eastAsia="Times New Roman" w:hAnsi="Times New Roman" w:cs="Times New Roman"/>
          <w:color w:val="222222"/>
          <w:lang w:val="es-CO" w:eastAsia="es-CO"/>
        </w:rPr>
        <w:t>obstante,</w:t>
      </w:r>
      <w:r w:rsidRPr="00CE55A8">
        <w:rPr>
          <w:rFonts w:ascii="Times New Roman" w:eastAsia="Times New Roman" w:hAnsi="Times New Roman" w:cs="Times New Roman"/>
          <w:color w:val="222222"/>
          <w:lang w:val="es-CO" w:eastAsia="es-CO"/>
        </w:rPr>
        <w:t xml:space="preserve"> el acompañamiento del apoyo académico ha sido escaso, este se limitó a enviar y recibir archivos po</w:t>
      </w:r>
      <w:r>
        <w:rPr>
          <w:rFonts w:ascii="Times New Roman" w:eastAsia="Times New Roman" w:hAnsi="Times New Roman" w:cs="Times New Roman"/>
          <w:color w:val="222222"/>
          <w:lang w:val="es-CO" w:eastAsia="es-CO"/>
        </w:rPr>
        <w:t xml:space="preserve">r WhatsApp sin acompañamiento </w:t>
      </w:r>
      <w:r w:rsidRPr="00CE55A8">
        <w:rPr>
          <w:rFonts w:ascii="Times New Roman" w:eastAsia="Times New Roman" w:hAnsi="Times New Roman" w:cs="Times New Roman"/>
          <w:color w:val="222222"/>
          <w:lang w:val="es-CO" w:eastAsia="es-CO"/>
        </w:rPr>
        <w:t>en el proceso personalizado de cada beneficiario por parte del apoyo académico.</w:t>
      </w:r>
    </w:p>
    <w:p w14:paraId="4AB35343" w14:textId="77777777" w:rsidR="00450C68" w:rsidRPr="00CE55A8" w:rsidRDefault="00450C68" w:rsidP="00450C68">
      <w:pPr>
        <w:shd w:val="clear" w:color="auto" w:fill="FFFFFF"/>
        <w:spacing w:after="0" w:line="240" w:lineRule="auto"/>
        <w:jc w:val="both"/>
        <w:rPr>
          <w:rFonts w:ascii="Times New Roman" w:eastAsia="Times New Roman" w:hAnsi="Times New Roman" w:cs="Times New Roman"/>
          <w:color w:val="222222"/>
          <w:lang w:val="es-CO" w:eastAsia="es-CO"/>
        </w:rPr>
      </w:pPr>
    </w:p>
    <w:p w14:paraId="5C8E10DF" w14:textId="7DF3B96A" w:rsidR="00450C68" w:rsidRPr="00CE55A8" w:rsidRDefault="00450C68" w:rsidP="00450C68">
      <w:pPr>
        <w:shd w:val="clear" w:color="auto" w:fill="FFFFFF"/>
        <w:spacing w:after="0" w:line="240" w:lineRule="auto"/>
        <w:jc w:val="both"/>
        <w:rPr>
          <w:rFonts w:ascii="Times New Roman" w:eastAsia="Times New Roman" w:hAnsi="Times New Roman" w:cs="Times New Roman"/>
          <w:color w:val="222222"/>
          <w:lang w:val="es-CO" w:eastAsia="es-CO"/>
        </w:rPr>
      </w:pPr>
      <w:r w:rsidRPr="00CE55A8">
        <w:rPr>
          <w:rFonts w:ascii="Times New Roman" w:eastAsia="Times New Roman" w:hAnsi="Times New Roman" w:cs="Times New Roman"/>
          <w:color w:val="222222"/>
          <w:lang w:val="es-CO" w:eastAsia="es-CO"/>
        </w:rPr>
        <w:t xml:space="preserve">Se mantiene la entrega oportuna y efectiva de canastas </w:t>
      </w:r>
      <w:r w:rsidR="00C06D71" w:rsidRPr="00CE55A8">
        <w:rPr>
          <w:rFonts w:ascii="Times New Roman" w:eastAsia="Times New Roman" w:hAnsi="Times New Roman" w:cs="Times New Roman"/>
          <w:color w:val="222222"/>
          <w:lang w:val="es-CO" w:eastAsia="es-CO"/>
        </w:rPr>
        <w:t>alimentarias,</w:t>
      </w:r>
      <w:r w:rsidRPr="00CE55A8">
        <w:rPr>
          <w:rFonts w:ascii="Times New Roman" w:eastAsia="Times New Roman" w:hAnsi="Times New Roman" w:cs="Times New Roman"/>
          <w:color w:val="222222"/>
          <w:lang w:val="es-CO" w:eastAsia="es-CO"/>
        </w:rPr>
        <w:t xml:space="preserve"> pero se pierden las visitas presenciales con los Componentes por falta de transporte (segundo mes sin visita presencial), estas se realizan de manera </w:t>
      </w:r>
      <w:r w:rsidR="00E00A7E" w:rsidRPr="00CE55A8">
        <w:rPr>
          <w:rFonts w:ascii="Times New Roman" w:eastAsia="Times New Roman" w:hAnsi="Times New Roman" w:cs="Times New Roman"/>
          <w:color w:val="222222"/>
          <w:lang w:val="es-CO" w:eastAsia="es-CO"/>
        </w:rPr>
        <w:t>virtual,</w:t>
      </w:r>
      <w:r w:rsidRPr="00CE55A8">
        <w:rPr>
          <w:rFonts w:ascii="Times New Roman" w:eastAsia="Times New Roman" w:hAnsi="Times New Roman" w:cs="Times New Roman"/>
          <w:color w:val="222222"/>
          <w:lang w:val="es-CO" w:eastAsia="es-CO"/>
        </w:rPr>
        <w:t xml:space="preserve"> pero, según palabras de los beneficiarios, pierden efectividad pues la comunicación no se siente personal y el detalle de cada caso es difícil de expresar.</w:t>
      </w:r>
    </w:p>
    <w:p w14:paraId="512A2B8E" w14:textId="77777777" w:rsidR="00450C68" w:rsidRPr="00CE55A8" w:rsidRDefault="00450C68" w:rsidP="00450C68">
      <w:pPr>
        <w:shd w:val="clear" w:color="auto" w:fill="FFFFFF"/>
        <w:spacing w:after="0" w:line="240" w:lineRule="auto"/>
        <w:ind w:hanging="2"/>
        <w:jc w:val="both"/>
        <w:rPr>
          <w:rFonts w:ascii="Times New Roman" w:eastAsia="Times New Roman" w:hAnsi="Times New Roman" w:cs="Times New Roman"/>
          <w:color w:val="222222"/>
          <w:lang w:val="es-CO" w:eastAsia="es-CO"/>
        </w:rPr>
      </w:pPr>
      <w:r w:rsidRPr="00CE55A8">
        <w:rPr>
          <w:rFonts w:ascii="Times New Roman" w:eastAsia="Times New Roman" w:hAnsi="Times New Roman" w:cs="Times New Roman"/>
          <w:color w:val="222222"/>
          <w:lang w:val="es-CO" w:eastAsia="es-CO"/>
        </w:rPr>
        <w:t>El Componente socio legal por terminación de contrato Renueva el personal, este mes de debe empalmar la nueva abogada.</w:t>
      </w:r>
    </w:p>
    <w:p w14:paraId="59D5B9AE" w14:textId="77777777" w:rsidR="00450C68" w:rsidRPr="00FA1A43" w:rsidRDefault="00450C68" w:rsidP="00450C68">
      <w:pPr>
        <w:widowControl w:val="0"/>
        <w:pBdr>
          <w:top w:val="nil"/>
          <w:left w:val="nil"/>
          <w:bottom w:val="nil"/>
          <w:right w:val="nil"/>
          <w:between w:val="nil"/>
        </w:pBdr>
        <w:spacing w:after="0" w:line="240" w:lineRule="auto"/>
        <w:ind w:right="-57"/>
        <w:jc w:val="both"/>
        <w:rPr>
          <w:rFonts w:ascii="Times New Roman" w:eastAsia="Times New Roman" w:hAnsi="Times New Roman" w:cs="Times New Roman"/>
          <w:b/>
          <w:i/>
          <w:color w:val="000000"/>
        </w:rPr>
      </w:pPr>
    </w:p>
    <w:p w14:paraId="774132E8" w14:textId="77777777" w:rsidR="00450C68" w:rsidRPr="00FA1A43" w:rsidRDefault="00450C68" w:rsidP="00450C68">
      <w:pPr>
        <w:widowControl w:val="0"/>
        <w:pBdr>
          <w:top w:val="nil"/>
          <w:left w:val="nil"/>
          <w:bottom w:val="nil"/>
          <w:right w:val="nil"/>
          <w:between w:val="nil"/>
        </w:pBdr>
        <w:spacing w:after="0" w:line="240" w:lineRule="auto"/>
        <w:ind w:right="-57"/>
        <w:jc w:val="both"/>
        <w:rPr>
          <w:rFonts w:ascii="Times New Roman" w:eastAsia="Times New Roman" w:hAnsi="Times New Roman" w:cs="Times New Roman"/>
          <w:color w:val="000000"/>
        </w:rPr>
      </w:pPr>
      <w:r w:rsidRPr="00FA1A43">
        <w:rPr>
          <w:rFonts w:ascii="Times New Roman" w:eastAsia="Times New Roman" w:hAnsi="Times New Roman" w:cs="Times New Roman"/>
          <w:b/>
          <w:i/>
          <w:color w:val="000000"/>
        </w:rPr>
        <w:t xml:space="preserve">Mesa de seguimiento territorial: </w:t>
      </w:r>
      <w:r w:rsidRPr="00FA1A43">
        <w:rPr>
          <w:rFonts w:ascii="Times New Roman" w:eastAsia="Times New Roman" w:hAnsi="Times New Roman" w:cs="Times New Roman"/>
          <w:color w:val="000000"/>
        </w:rPr>
        <w:t>Se realizaron por cada Zona; Sur, Norte, Centro y Domiciliarios en articulación componentes psicosocial y sociolegal del IDIPRON donde se socializan los casos que requieren atenciones de manera prioritaria y se socializan las acciones de los anteriores casos.</w:t>
      </w:r>
    </w:p>
    <w:p w14:paraId="1B4AE14C" w14:textId="77777777" w:rsidR="00450C68" w:rsidRPr="00FA1A43" w:rsidRDefault="00450C68" w:rsidP="00450C68">
      <w:pPr>
        <w:widowControl w:val="0"/>
        <w:pBdr>
          <w:top w:val="nil"/>
          <w:left w:val="nil"/>
          <w:bottom w:val="nil"/>
          <w:right w:val="nil"/>
          <w:between w:val="nil"/>
        </w:pBdr>
        <w:spacing w:after="0" w:line="240" w:lineRule="auto"/>
        <w:ind w:right="-57"/>
        <w:jc w:val="both"/>
        <w:rPr>
          <w:rFonts w:ascii="Times New Roman" w:eastAsia="Times New Roman" w:hAnsi="Times New Roman" w:cs="Times New Roman"/>
          <w:color w:val="000000"/>
        </w:rPr>
      </w:pPr>
    </w:p>
    <w:p w14:paraId="22B1F38F" w14:textId="3ECC2C9C" w:rsidR="00450C68" w:rsidRPr="004E1C9C" w:rsidRDefault="00450C68" w:rsidP="00450C68">
      <w:pPr>
        <w:widowControl w:val="0"/>
        <w:pBdr>
          <w:top w:val="nil"/>
          <w:left w:val="nil"/>
          <w:bottom w:val="nil"/>
          <w:right w:val="nil"/>
          <w:between w:val="nil"/>
        </w:pBdr>
        <w:spacing w:after="0" w:line="240" w:lineRule="auto"/>
        <w:ind w:right="-57" w:hanging="2"/>
        <w:jc w:val="both"/>
        <w:rPr>
          <w:rFonts w:ascii="Times New Roman" w:eastAsia="Times New Roman" w:hAnsi="Times New Roman" w:cs="Times New Roman"/>
          <w:color w:val="000000" w:themeColor="text1"/>
        </w:rPr>
      </w:pPr>
      <w:r w:rsidRPr="004E1C9C">
        <w:rPr>
          <w:rFonts w:ascii="Times New Roman" w:eastAsia="Times New Roman" w:hAnsi="Times New Roman" w:cs="Times New Roman"/>
          <w:b/>
          <w:i/>
          <w:color w:val="000000" w:themeColor="text1"/>
        </w:rPr>
        <w:t>Recorridos y atención en territorio</w:t>
      </w:r>
      <w:r w:rsidRPr="004E1C9C">
        <w:rPr>
          <w:rFonts w:ascii="Times New Roman" w:eastAsia="Times New Roman" w:hAnsi="Times New Roman" w:cs="Times New Roman"/>
          <w:color w:val="000000" w:themeColor="text1"/>
        </w:rPr>
        <w:t xml:space="preserve">: el equipo territorial continuó realizando atención personalizada desde las 11 localidades priorizadas, identificando y focalizando a los y las adolescentes y jóvenes en situación de tensión ciudadana y presunto conflicto con la ley, motivándolos a participar en el desarrollo de los encuentros territoriales; en estos procesos territoriales se llevan a cabo charlas orientadas al modelo pedagógico institucional, prevención de prácticas delincuenciales y consumo de SPA. También se continuó realizando acciones para responder a las alertas tempranas 010/2021 y 004/2024 para la </w:t>
      </w:r>
      <w:r w:rsidR="00C06D71" w:rsidRPr="004E1C9C">
        <w:rPr>
          <w:rFonts w:ascii="Times New Roman" w:eastAsia="Times New Roman" w:hAnsi="Times New Roman" w:cs="Times New Roman"/>
          <w:color w:val="000000" w:themeColor="text1"/>
        </w:rPr>
        <w:t>prevención y</w:t>
      </w:r>
      <w:r w:rsidRPr="004E1C9C">
        <w:rPr>
          <w:rFonts w:ascii="Times New Roman" w:eastAsia="Times New Roman" w:hAnsi="Times New Roman" w:cs="Times New Roman"/>
          <w:color w:val="000000" w:themeColor="text1"/>
        </w:rPr>
        <w:t xml:space="preserve"> sensibilización a la población sujeto de atención y comunidad en general, frente al reclutamiento forzado, violaciones a la integridad humana y actos delincuenciales. </w:t>
      </w:r>
    </w:p>
    <w:p w14:paraId="1FD96B59" w14:textId="77777777" w:rsidR="00450C68" w:rsidRPr="00FA1A43" w:rsidRDefault="00450C68" w:rsidP="00450C68">
      <w:pPr>
        <w:widowControl w:val="0"/>
        <w:pBdr>
          <w:top w:val="nil"/>
          <w:left w:val="nil"/>
          <w:bottom w:val="nil"/>
          <w:right w:val="nil"/>
          <w:between w:val="nil"/>
        </w:pBdr>
        <w:spacing w:after="0" w:line="240" w:lineRule="auto"/>
        <w:ind w:right="-57"/>
        <w:jc w:val="both"/>
        <w:rPr>
          <w:rFonts w:ascii="Times New Roman" w:eastAsia="Times New Roman" w:hAnsi="Times New Roman" w:cs="Times New Roman"/>
          <w:color w:val="000000"/>
        </w:rPr>
      </w:pPr>
    </w:p>
    <w:p w14:paraId="72F80A39" w14:textId="77777777" w:rsidR="00450C68" w:rsidRPr="00FA1A43" w:rsidRDefault="00450C68" w:rsidP="00450C68">
      <w:pPr>
        <w:widowControl w:val="0"/>
        <w:pBdr>
          <w:top w:val="nil"/>
          <w:left w:val="nil"/>
          <w:bottom w:val="nil"/>
          <w:right w:val="nil"/>
          <w:between w:val="nil"/>
        </w:pBdr>
        <w:spacing w:after="0" w:line="240" w:lineRule="auto"/>
        <w:ind w:right="-57"/>
        <w:jc w:val="both"/>
        <w:rPr>
          <w:rFonts w:ascii="Times New Roman" w:eastAsia="Times New Roman" w:hAnsi="Times New Roman" w:cs="Times New Roman"/>
          <w:color w:val="000000"/>
        </w:rPr>
      </w:pPr>
      <w:r w:rsidRPr="00FA1A43">
        <w:rPr>
          <w:rFonts w:ascii="Times New Roman" w:eastAsia="Times New Roman" w:hAnsi="Times New Roman" w:cs="Times New Roman"/>
          <w:b/>
          <w:i/>
          <w:color w:val="000000"/>
        </w:rPr>
        <w:t>Entrega de canastas alimentarias a los y las jóvenes con medida domiciliaria</w:t>
      </w:r>
      <w:r w:rsidRPr="00FA1A43">
        <w:rPr>
          <w:rFonts w:ascii="Times New Roman" w:eastAsia="Times New Roman" w:hAnsi="Times New Roman" w:cs="Times New Roman"/>
          <w:color w:val="000000"/>
        </w:rPr>
        <w:t xml:space="preserve">: Se realizó el día </w:t>
      </w:r>
      <w:r>
        <w:rPr>
          <w:rFonts w:ascii="Times New Roman" w:eastAsia="Times New Roman" w:hAnsi="Times New Roman" w:cs="Times New Roman"/>
          <w:color w:val="000000"/>
        </w:rPr>
        <w:t>10</w:t>
      </w:r>
      <w:r w:rsidRPr="00FA1A43">
        <w:rPr>
          <w:rFonts w:ascii="Times New Roman" w:eastAsia="Times New Roman" w:hAnsi="Times New Roman" w:cs="Times New Roman"/>
          <w:color w:val="000000"/>
        </w:rPr>
        <w:t>/0</w:t>
      </w:r>
      <w:r>
        <w:rPr>
          <w:rFonts w:ascii="Times New Roman" w:eastAsia="Times New Roman" w:hAnsi="Times New Roman" w:cs="Times New Roman"/>
          <w:color w:val="000000"/>
        </w:rPr>
        <w:t>9</w:t>
      </w:r>
      <w:r w:rsidRPr="00FA1A43">
        <w:rPr>
          <w:rFonts w:ascii="Times New Roman" w:eastAsia="Times New Roman" w:hAnsi="Times New Roman" w:cs="Times New Roman"/>
          <w:color w:val="000000"/>
        </w:rPr>
        <w:t>/2025 la entrega de alimentos básicos, cuyo servicio es ofrecido para motivar a la población a los servicios del instituto, garantizando así su permanencia en los procesos formativos que adelantan con la institución.</w:t>
      </w:r>
    </w:p>
    <w:p w14:paraId="30AD2531" w14:textId="77777777" w:rsidR="00450C68" w:rsidRPr="00FA1A43" w:rsidRDefault="00450C68" w:rsidP="00450C68">
      <w:pPr>
        <w:widowControl w:val="0"/>
        <w:spacing w:after="0" w:line="240" w:lineRule="auto"/>
        <w:ind w:right="-57"/>
        <w:jc w:val="both"/>
        <w:rPr>
          <w:rFonts w:ascii="Times New Roman" w:eastAsia="Times New Roman" w:hAnsi="Times New Roman" w:cs="Times New Roman"/>
        </w:rPr>
      </w:pPr>
    </w:p>
    <w:p w14:paraId="7D78A5A2" w14:textId="1D673E6F" w:rsidR="00450C68" w:rsidRDefault="00450C68" w:rsidP="00450C68">
      <w:pPr>
        <w:widowControl w:val="0"/>
        <w:spacing w:after="0" w:line="240" w:lineRule="auto"/>
        <w:ind w:right="-57"/>
        <w:jc w:val="both"/>
        <w:rPr>
          <w:rFonts w:ascii="Times New Roman" w:eastAsia="Times New Roman" w:hAnsi="Times New Roman" w:cs="Times New Roman"/>
        </w:rPr>
      </w:pPr>
      <w:r>
        <w:rPr>
          <w:rFonts w:ascii="Times New Roman" w:eastAsia="Times New Roman" w:hAnsi="Times New Roman" w:cs="Times New Roman"/>
          <w:b/>
          <w:i/>
        </w:rPr>
        <w:t xml:space="preserve">Participación en instancias locales y reuniones interinstitucionales: </w:t>
      </w:r>
      <w:r w:rsidRPr="00511D96">
        <w:rPr>
          <w:rFonts w:ascii="Times New Roman" w:eastAsia="Times New Roman" w:hAnsi="Times New Roman" w:cs="Times New Roman"/>
        </w:rPr>
        <w:t>La</w:t>
      </w:r>
      <w:r w:rsidRPr="00CE55A8">
        <w:rPr>
          <w:rFonts w:ascii="Times New Roman" w:eastAsia="Times New Roman" w:hAnsi="Times New Roman" w:cs="Times New Roman"/>
        </w:rPr>
        <w:t xml:space="preserve"> estrategia participo en los diferentes espacios de participación interinstitucional convocados por las diferentes entidades </w:t>
      </w:r>
      <w:r w:rsidRPr="00CE55A8">
        <w:rPr>
          <w:rFonts w:ascii="Times New Roman" w:eastAsia="Times New Roman" w:hAnsi="Times New Roman" w:cs="Times New Roman"/>
        </w:rPr>
        <w:lastRenderedPageBreak/>
        <w:t xml:space="preserve">del distrito o privada. </w:t>
      </w:r>
    </w:p>
    <w:p w14:paraId="18773A14" w14:textId="77777777" w:rsidR="00450C68" w:rsidRPr="00FA1A43" w:rsidRDefault="00450C68" w:rsidP="00450C68">
      <w:pPr>
        <w:widowControl w:val="0"/>
        <w:numPr>
          <w:ilvl w:val="0"/>
          <w:numId w:val="35"/>
        </w:numPr>
        <w:shd w:val="clear" w:color="auto" w:fill="FFFFFF"/>
        <w:suppressAutoHyphens/>
        <w:spacing w:after="0" w:line="240" w:lineRule="auto"/>
        <w:ind w:right="-57"/>
        <w:jc w:val="both"/>
        <w:textDirection w:val="btLr"/>
        <w:textAlignment w:val="top"/>
        <w:outlineLvl w:val="0"/>
        <w:rPr>
          <w:rFonts w:ascii="Times New Roman" w:eastAsia="Times New Roman" w:hAnsi="Times New Roman" w:cs="Times New Roman"/>
          <w:highlight w:val="white"/>
        </w:rPr>
      </w:pPr>
      <w:r w:rsidRPr="00FA1A43">
        <w:rPr>
          <w:rFonts w:ascii="Times New Roman" w:hAnsi="Times New Roman" w:cs="Times New Roman"/>
          <w:color w:val="000000"/>
          <w:shd w:val="clear" w:color="auto" w:fill="FFFFFF"/>
        </w:rPr>
        <w:t xml:space="preserve">Participación en Mesa de Dialogo san Bernardo convocado por la constructora Las Galias de la localidad de Santa fe. </w:t>
      </w:r>
    </w:p>
    <w:p w14:paraId="30FBDF6B" w14:textId="77777777" w:rsidR="00450C68" w:rsidRPr="00CE55A8" w:rsidRDefault="00450C68" w:rsidP="00450C68">
      <w:pPr>
        <w:widowControl w:val="0"/>
        <w:numPr>
          <w:ilvl w:val="0"/>
          <w:numId w:val="35"/>
        </w:numPr>
        <w:shd w:val="clear" w:color="auto" w:fill="FFFFFF"/>
        <w:suppressAutoHyphens/>
        <w:spacing w:after="0" w:line="240" w:lineRule="auto"/>
        <w:ind w:right="-57"/>
        <w:jc w:val="both"/>
        <w:textDirection w:val="btLr"/>
        <w:textAlignment w:val="top"/>
        <w:outlineLvl w:val="0"/>
        <w:rPr>
          <w:rFonts w:ascii="Times New Roman" w:eastAsia="Times New Roman" w:hAnsi="Times New Roman" w:cs="Times New Roman"/>
          <w:highlight w:val="white"/>
        </w:rPr>
      </w:pPr>
      <w:r w:rsidRPr="00FA1A43">
        <w:rPr>
          <w:rFonts w:ascii="Times New Roman" w:hAnsi="Times New Roman" w:cs="Times New Roman"/>
          <w:color w:val="000000"/>
          <w:shd w:val="clear" w:color="auto" w:fill="FFFFFF"/>
        </w:rPr>
        <w:t xml:space="preserve">Participación en el Comité Operativo Local de Juventud de Kennedy. </w:t>
      </w:r>
    </w:p>
    <w:p w14:paraId="49B6D0A8" w14:textId="77777777" w:rsidR="00450C68" w:rsidRPr="00FA1A43" w:rsidRDefault="00450C68" w:rsidP="00450C68">
      <w:pPr>
        <w:widowControl w:val="0"/>
        <w:numPr>
          <w:ilvl w:val="0"/>
          <w:numId w:val="35"/>
        </w:numPr>
        <w:shd w:val="clear" w:color="auto" w:fill="FFFFFF"/>
        <w:suppressAutoHyphens/>
        <w:spacing w:after="0" w:line="240" w:lineRule="auto"/>
        <w:ind w:right="-57"/>
        <w:jc w:val="both"/>
        <w:textDirection w:val="btLr"/>
        <w:textAlignment w:val="top"/>
        <w:outlineLvl w:val="0"/>
        <w:rPr>
          <w:rFonts w:ascii="Times New Roman" w:eastAsia="Times New Roman" w:hAnsi="Times New Roman" w:cs="Times New Roman"/>
          <w:highlight w:val="white"/>
        </w:rPr>
      </w:pPr>
      <w:r w:rsidRPr="00FA1A43">
        <w:rPr>
          <w:rFonts w:ascii="Times New Roman" w:hAnsi="Times New Roman" w:cs="Times New Roman"/>
          <w:color w:val="000000"/>
          <w:shd w:val="clear" w:color="auto" w:fill="FFFFFF"/>
        </w:rPr>
        <w:t xml:space="preserve">Participación en el Comité Operativo Local de Juventud de </w:t>
      </w:r>
      <w:r>
        <w:rPr>
          <w:rFonts w:ascii="Times New Roman" w:hAnsi="Times New Roman" w:cs="Times New Roman"/>
          <w:color w:val="000000"/>
          <w:shd w:val="clear" w:color="auto" w:fill="FFFFFF"/>
        </w:rPr>
        <w:t>Bosa</w:t>
      </w:r>
      <w:r w:rsidRPr="00FA1A43">
        <w:rPr>
          <w:rFonts w:ascii="Times New Roman" w:hAnsi="Times New Roman" w:cs="Times New Roman"/>
          <w:color w:val="000000"/>
          <w:shd w:val="clear" w:color="auto" w:fill="FFFFFF"/>
        </w:rPr>
        <w:t xml:space="preserve">. </w:t>
      </w:r>
    </w:p>
    <w:p w14:paraId="056F8D22" w14:textId="77777777" w:rsidR="00450C68" w:rsidRPr="00CE55A8" w:rsidRDefault="00450C68" w:rsidP="00450C68">
      <w:pPr>
        <w:widowControl w:val="0"/>
        <w:numPr>
          <w:ilvl w:val="0"/>
          <w:numId w:val="35"/>
        </w:numPr>
        <w:shd w:val="clear" w:color="auto" w:fill="FFFFFF"/>
        <w:suppressAutoHyphens/>
        <w:spacing w:after="0" w:line="240" w:lineRule="auto"/>
        <w:ind w:right="-57"/>
        <w:jc w:val="both"/>
        <w:textDirection w:val="btLr"/>
        <w:textAlignment w:val="top"/>
        <w:outlineLvl w:val="0"/>
        <w:rPr>
          <w:rFonts w:ascii="Times New Roman" w:eastAsia="Times New Roman" w:hAnsi="Times New Roman" w:cs="Times New Roman"/>
          <w:highlight w:val="white"/>
        </w:rPr>
      </w:pPr>
      <w:r w:rsidRPr="00FA1A43">
        <w:rPr>
          <w:rFonts w:ascii="Times New Roman" w:hAnsi="Times New Roman" w:cs="Times New Roman"/>
          <w:color w:val="000000"/>
          <w:shd w:val="clear" w:color="auto" w:fill="FFFFFF"/>
        </w:rPr>
        <w:t xml:space="preserve">Participación en el Comité Operativo Local de Juventud de </w:t>
      </w:r>
      <w:r>
        <w:rPr>
          <w:rFonts w:ascii="Times New Roman" w:hAnsi="Times New Roman" w:cs="Times New Roman"/>
          <w:color w:val="000000"/>
          <w:shd w:val="clear" w:color="auto" w:fill="FFFFFF"/>
        </w:rPr>
        <w:t>Teusaquillo</w:t>
      </w:r>
      <w:r w:rsidRPr="00FA1A43">
        <w:rPr>
          <w:rFonts w:ascii="Times New Roman" w:hAnsi="Times New Roman" w:cs="Times New Roman"/>
          <w:color w:val="000000"/>
          <w:shd w:val="clear" w:color="auto" w:fill="FFFFFF"/>
        </w:rPr>
        <w:t xml:space="preserve">. </w:t>
      </w:r>
    </w:p>
    <w:p w14:paraId="23860B7F" w14:textId="77777777" w:rsidR="00450C68" w:rsidRPr="00FA1A43" w:rsidRDefault="00450C68" w:rsidP="00450C68">
      <w:pPr>
        <w:widowControl w:val="0"/>
        <w:numPr>
          <w:ilvl w:val="0"/>
          <w:numId w:val="35"/>
        </w:numPr>
        <w:shd w:val="clear" w:color="auto" w:fill="FFFFFF"/>
        <w:suppressAutoHyphens/>
        <w:spacing w:after="0" w:line="240" w:lineRule="auto"/>
        <w:ind w:right="-57"/>
        <w:jc w:val="both"/>
        <w:textDirection w:val="btLr"/>
        <w:textAlignment w:val="top"/>
        <w:outlineLvl w:val="0"/>
        <w:rPr>
          <w:rFonts w:ascii="Times New Roman" w:eastAsia="Times New Roman" w:hAnsi="Times New Roman" w:cs="Times New Roman"/>
          <w:highlight w:val="white"/>
        </w:rPr>
      </w:pPr>
      <w:r w:rsidRPr="00FA1A43">
        <w:rPr>
          <w:rFonts w:ascii="Times New Roman" w:hAnsi="Times New Roman" w:cs="Times New Roman"/>
          <w:color w:val="000000"/>
          <w:shd w:val="clear" w:color="auto" w:fill="FFFFFF"/>
        </w:rPr>
        <w:t xml:space="preserve">Participación en el Comité Operativo Local de Juventud de Kennedy. </w:t>
      </w:r>
    </w:p>
    <w:p w14:paraId="6873DF2D" w14:textId="77777777" w:rsidR="00450C68" w:rsidRPr="00FA1A43" w:rsidRDefault="00450C68" w:rsidP="00450C68">
      <w:pPr>
        <w:widowControl w:val="0"/>
        <w:numPr>
          <w:ilvl w:val="0"/>
          <w:numId w:val="35"/>
        </w:numPr>
        <w:shd w:val="clear" w:color="auto" w:fill="FFFFFF"/>
        <w:suppressAutoHyphens/>
        <w:spacing w:after="0" w:line="240" w:lineRule="auto"/>
        <w:ind w:right="-57"/>
        <w:jc w:val="both"/>
        <w:textDirection w:val="btLr"/>
        <w:textAlignment w:val="top"/>
        <w:outlineLvl w:val="0"/>
        <w:rPr>
          <w:rFonts w:ascii="Times New Roman" w:eastAsia="Times New Roman" w:hAnsi="Times New Roman" w:cs="Times New Roman"/>
          <w:highlight w:val="white"/>
        </w:rPr>
      </w:pPr>
      <w:r w:rsidRPr="00FA1A43">
        <w:rPr>
          <w:rFonts w:ascii="Times New Roman" w:hAnsi="Times New Roman" w:cs="Times New Roman"/>
          <w:color w:val="000000"/>
          <w:shd w:val="clear" w:color="auto" w:fill="FFFFFF"/>
        </w:rPr>
        <w:t xml:space="preserve">Participación en el Comité Operativo Local de Juventud de </w:t>
      </w:r>
      <w:r>
        <w:rPr>
          <w:rFonts w:ascii="Times New Roman" w:hAnsi="Times New Roman" w:cs="Times New Roman"/>
          <w:color w:val="000000"/>
          <w:shd w:val="clear" w:color="auto" w:fill="FFFFFF"/>
        </w:rPr>
        <w:t>Fontibón</w:t>
      </w:r>
      <w:r w:rsidRPr="00FA1A43">
        <w:rPr>
          <w:rFonts w:ascii="Times New Roman" w:hAnsi="Times New Roman" w:cs="Times New Roman"/>
          <w:color w:val="000000"/>
          <w:shd w:val="clear" w:color="auto" w:fill="FFFFFF"/>
        </w:rPr>
        <w:t xml:space="preserve">. </w:t>
      </w:r>
    </w:p>
    <w:p w14:paraId="4045AB99" w14:textId="77777777" w:rsidR="00450C68" w:rsidRPr="00CE55A8" w:rsidRDefault="00450C68" w:rsidP="00450C68">
      <w:pPr>
        <w:widowControl w:val="0"/>
        <w:numPr>
          <w:ilvl w:val="0"/>
          <w:numId w:val="35"/>
        </w:numPr>
        <w:shd w:val="clear" w:color="auto" w:fill="FFFFFF"/>
        <w:suppressAutoHyphens/>
        <w:spacing w:after="0" w:line="240" w:lineRule="auto"/>
        <w:ind w:right="-57"/>
        <w:jc w:val="both"/>
        <w:textDirection w:val="btLr"/>
        <w:textAlignment w:val="top"/>
        <w:outlineLvl w:val="0"/>
        <w:rPr>
          <w:rFonts w:ascii="Times New Roman" w:eastAsia="Times New Roman" w:hAnsi="Times New Roman" w:cs="Times New Roman"/>
          <w:highlight w:val="white"/>
        </w:rPr>
      </w:pPr>
      <w:r w:rsidRPr="00FA1A43">
        <w:rPr>
          <w:rFonts w:ascii="Times New Roman" w:hAnsi="Times New Roman" w:cs="Times New Roman"/>
          <w:color w:val="000000"/>
          <w:shd w:val="clear" w:color="auto" w:fill="FFFFFF"/>
        </w:rPr>
        <w:t xml:space="preserve">Mesa de trabajo para presentar el Plan de trabajo de parque piloto de la localidad de suba. </w:t>
      </w:r>
    </w:p>
    <w:p w14:paraId="4BD4D5C9" w14:textId="77777777" w:rsidR="00450C68" w:rsidRPr="00FA1A43" w:rsidRDefault="00450C68" w:rsidP="00450C68">
      <w:pPr>
        <w:widowControl w:val="0"/>
        <w:shd w:val="clear" w:color="auto" w:fill="FFFFFF"/>
        <w:spacing w:after="0" w:line="240" w:lineRule="auto"/>
        <w:ind w:left="720" w:right="-57"/>
        <w:jc w:val="both"/>
        <w:rPr>
          <w:rFonts w:ascii="Times New Roman" w:eastAsia="Times New Roman" w:hAnsi="Times New Roman" w:cs="Times New Roman"/>
          <w:highlight w:val="white"/>
        </w:rPr>
      </w:pPr>
    </w:p>
    <w:p w14:paraId="3F1A6B9E" w14:textId="09FDB90C" w:rsidR="00450C68" w:rsidRPr="001452C0" w:rsidRDefault="00450C68" w:rsidP="00450C68">
      <w:pPr>
        <w:widowControl w:val="0"/>
        <w:spacing w:after="0" w:line="240" w:lineRule="auto"/>
        <w:ind w:right="-57"/>
        <w:jc w:val="both"/>
        <w:rPr>
          <w:rFonts w:ascii="Times New Roman" w:eastAsia="Times New Roman" w:hAnsi="Times New Roman" w:cs="Times New Roman"/>
          <w:color w:val="000000" w:themeColor="text1"/>
        </w:rPr>
      </w:pPr>
      <w:r w:rsidRPr="001452C0">
        <w:rPr>
          <w:rFonts w:ascii="Times New Roman" w:eastAsia="Times New Roman" w:hAnsi="Times New Roman" w:cs="Times New Roman"/>
          <w:b/>
          <w:i/>
          <w:color w:val="000000" w:themeColor="text1"/>
        </w:rPr>
        <w:t>Ingresos de los AJ a las Unidades de Protección Integral UPI:</w:t>
      </w:r>
      <w:r w:rsidRPr="001452C0">
        <w:rPr>
          <w:rFonts w:ascii="Times New Roman" w:eastAsia="Times New Roman" w:hAnsi="Times New Roman" w:cs="Times New Roman"/>
          <w:i/>
          <w:color w:val="000000" w:themeColor="text1"/>
        </w:rPr>
        <w:t xml:space="preserve"> Desde</w:t>
      </w:r>
      <w:r w:rsidRPr="001452C0">
        <w:rPr>
          <w:rFonts w:ascii="Times New Roman" w:eastAsia="Times New Roman" w:hAnsi="Times New Roman" w:cs="Times New Roman"/>
          <w:color w:val="000000" w:themeColor="text1"/>
        </w:rPr>
        <w:t xml:space="preserve"> la estrategia territorial, se desarrolló la jornada de ingresos realizado el 04/09/2025 para vincular a los y las AJ que participaron en los procesos territoriales con los diferentes equipos territoriales, para un total de 19 ingresos, realizados en las Unidades de Protección Integral, Perdomo ingresaron </w:t>
      </w:r>
      <w:r>
        <w:rPr>
          <w:rFonts w:ascii="Times New Roman" w:eastAsia="Times New Roman" w:hAnsi="Times New Roman" w:cs="Times New Roman"/>
          <w:color w:val="000000" w:themeColor="text1"/>
        </w:rPr>
        <w:t>6</w:t>
      </w:r>
      <w:r w:rsidRPr="001452C0">
        <w:rPr>
          <w:rFonts w:ascii="Times New Roman" w:eastAsia="Times New Roman" w:hAnsi="Times New Roman" w:cs="Times New Roman"/>
          <w:color w:val="000000" w:themeColor="text1"/>
        </w:rPr>
        <w:t xml:space="preserve">AJ, La 32 ingresaron 7 AJ, Santa Lucía ingresaron 1 </w:t>
      </w:r>
      <w:r w:rsidR="001D5331" w:rsidRPr="001452C0">
        <w:rPr>
          <w:rFonts w:ascii="Times New Roman" w:eastAsia="Times New Roman" w:hAnsi="Times New Roman" w:cs="Times New Roman"/>
          <w:color w:val="000000" w:themeColor="text1"/>
        </w:rPr>
        <w:t>AJ, Bosa</w:t>
      </w:r>
      <w:r w:rsidRPr="001452C0">
        <w:rPr>
          <w:rFonts w:ascii="Times New Roman" w:eastAsia="Times New Roman" w:hAnsi="Times New Roman" w:cs="Times New Roman"/>
          <w:color w:val="000000" w:themeColor="text1"/>
        </w:rPr>
        <w:t xml:space="preserve"> ingresaron 3 AJ  y  Conservatorio ingresaron 2 AJ. </w:t>
      </w:r>
    </w:p>
    <w:p w14:paraId="739F5FF1" w14:textId="77777777" w:rsidR="00450C68" w:rsidRPr="00FA1A43" w:rsidRDefault="00450C68" w:rsidP="00450C68">
      <w:pPr>
        <w:widowControl w:val="0"/>
        <w:spacing w:after="0" w:line="240" w:lineRule="auto"/>
        <w:ind w:right="-57"/>
        <w:jc w:val="both"/>
        <w:rPr>
          <w:rFonts w:ascii="Times New Roman" w:eastAsia="Times New Roman" w:hAnsi="Times New Roman" w:cs="Times New Roman"/>
        </w:rPr>
      </w:pPr>
    </w:p>
    <w:p w14:paraId="44308EB2" w14:textId="239DF86D" w:rsidR="00450C68" w:rsidRDefault="00450C68" w:rsidP="00450C68">
      <w:pPr>
        <w:widowControl w:val="0"/>
        <w:pBdr>
          <w:top w:val="nil"/>
          <w:left w:val="nil"/>
          <w:bottom w:val="nil"/>
          <w:right w:val="nil"/>
          <w:between w:val="nil"/>
        </w:pBdr>
        <w:spacing w:after="0" w:line="240" w:lineRule="auto"/>
        <w:ind w:right="-57"/>
        <w:jc w:val="both"/>
        <w:rPr>
          <w:rFonts w:ascii="Times New Roman" w:eastAsia="Times New Roman" w:hAnsi="Times New Roman" w:cs="Times New Roman"/>
          <w:color w:val="000000"/>
        </w:rPr>
      </w:pPr>
      <w:r w:rsidRPr="00FA1A43">
        <w:rPr>
          <w:rFonts w:ascii="Times New Roman" w:eastAsia="Times New Roman" w:hAnsi="Times New Roman" w:cs="Times New Roman"/>
          <w:b/>
          <w:i/>
          <w:color w:val="000000"/>
        </w:rPr>
        <w:t xml:space="preserve">Se da respuesta a los siguientes pactos ciudadanos y alertas tempranas: </w:t>
      </w:r>
      <w:r w:rsidRPr="00FA1A43">
        <w:rPr>
          <w:rFonts w:ascii="Times New Roman" w:eastAsia="Times New Roman" w:hAnsi="Times New Roman" w:cs="Times New Roman"/>
          <w:color w:val="000000"/>
        </w:rPr>
        <w:t xml:space="preserve">Que fueron realizados en los siguientes sectores: </w:t>
      </w:r>
    </w:p>
    <w:p w14:paraId="7E50221E" w14:textId="77777777" w:rsidR="00EB1399" w:rsidRPr="00FA1A43" w:rsidRDefault="00EB1399" w:rsidP="00450C68">
      <w:pPr>
        <w:widowControl w:val="0"/>
        <w:pBdr>
          <w:top w:val="nil"/>
          <w:left w:val="nil"/>
          <w:bottom w:val="nil"/>
          <w:right w:val="nil"/>
          <w:between w:val="nil"/>
        </w:pBdr>
        <w:spacing w:after="0" w:line="240" w:lineRule="auto"/>
        <w:ind w:right="-57"/>
        <w:jc w:val="both"/>
        <w:rPr>
          <w:rFonts w:ascii="Times New Roman" w:eastAsia="Times New Roman" w:hAnsi="Times New Roman" w:cs="Times New Roman"/>
          <w:color w:val="000000"/>
        </w:rPr>
      </w:pPr>
    </w:p>
    <w:p w14:paraId="15DF1D1B" w14:textId="77777777" w:rsidR="00450C68" w:rsidRPr="00FA1A43" w:rsidRDefault="00450C68" w:rsidP="00450C68">
      <w:pPr>
        <w:pStyle w:val="Prrafodelista"/>
        <w:numPr>
          <w:ilvl w:val="0"/>
          <w:numId w:val="30"/>
        </w:numPr>
        <w:suppressAutoHyphens/>
        <w:jc w:val="both"/>
        <w:textDirection w:val="btLr"/>
        <w:textAlignment w:val="top"/>
        <w:outlineLvl w:val="0"/>
        <w:rPr>
          <w:color w:val="000000"/>
        </w:rPr>
      </w:pPr>
      <w:r w:rsidRPr="00FA1A43">
        <w:rPr>
          <w:color w:val="000000"/>
        </w:rPr>
        <w:t>Pacto Carrera séptima de la localidad de Santa fe.</w:t>
      </w:r>
    </w:p>
    <w:p w14:paraId="2B6C5181" w14:textId="77777777" w:rsidR="00450C68" w:rsidRPr="00FA1A43" w:rsidRDefault="00450C68" w:rsidP="00450C68">
      <w:pPr>
        <w:pStyle w:val="Prrafodelista"/>
        <w:numPr>
          <w:ilvl w:val="0"/>
          <w:numId w:val="30"/>
        </w:numPr>
        <w:suppressAutoHyphens/>
        <w:jc w:val="both"/>
        <w:textDirection w:val="btLr"/>
        <w:textAlignment w:val="top"/>
        <w:outlineLvl w:val="0"/>
        <w:rPr>
          <w:color w:val="000000"/>
        </w:rPr>
      </w:pPr>
      <w:r w:rsidRPr="00FA1A43">
        <w:rPr>
          <w:color w:val="000000"/>
        </w:rPr>
        <w:t>Pacto vía férrea Localidad de Los Mártires</w:t>
      </w:r>
    </w:p>
    <w:p w14:paraId="757F7A48" w14:textId="77777777" w:rsidR="00450C68" w:rsidRPr="00FA1A43" w:rsidRDefault="00450C68" w:rsidP="00450C68">
      <w:pPr>
        <w:pStyle w:val="Prrafodelista"/>
        <w:numPr>
          <w:ilvl w:val="0"/>
          <w:numId w:val="30"/>
        </w:numPr>
        <w:suppressAutoHyphens/>
        <w:jc w:val="both"/>
        <w:textDirection w:val="btLr"/>
        <w:textAlignment w:val="top"/>
        <w:outlineLvl w:val="0"/>
        <w:rPr>
          <w:color w:val="000000"/>
        </w:rPr>
      </w:pPr>
      <w:r w:rsidRPr="00FA1A43">
        <w:rPr>
          <w:color w:val="000000"/>
        </w:rPr>
        <w:t>Pacto Gran Colombiano localidad de San Cristóbal</w:t>
      </w:r>
    </w:p>
    <w:p w14:paraId="368313BE" w14:textId="77777777" w:rsidR="00450C68" w:rsidRPr="00FA1A43" w:rsidRDefault="00450C68" w:rsidP="00450C68">
      <w:pPr>
        <w:pStyle w:val="Prrafodelista"/>
        <w:numPr>
          <w:ilvl w:val="0"/>
          <w:numId w:val="30"/>
        </w:numPr>
        <w:suppressAutoHyphens/>
        <w:jc w:val="both"/>
        <w:textDirection w:val="btLr"/>
        <w:textAlignment w:val="top"/>
        <w:outlineLvl w:val="0"/>
        <w:rPr>
          <w:color w:val="000000"/>
        </w:rPr>
      </w:pPr>
      <w:r w:rsidRPr="00FA1A43">
        <w:rPr>
          <w:color w:val="000000"/>
        </w:rPr>
        <w:t>Pacto Borde de Alto de Fucha localidad de San Cristóbal.</w:t>
      </w:r>
    </w:p>
    <w:p w14:paraId="5D9935F7" w14:textId="77777777" w:rsidR="00450C68" w:rsidRPr="00FA1A43" w:rsidRDefault="00450C68" w:rsidP="00450C68">
      <w:pPr>
        <w:pStyle w:val="Prrafodelista"/>
        <w:numPr>
          <w:ilvl w:val="0"/>
          <w:numId w:val="30"/>
        </w:numPr>
        <w:suppressAutoHyphens/>
        <w:jc w:val="both"/>
        <w:textDirection w:val="btLr"/>
        <w:textAlignment w:val="top"/>
        <w:outlineLvl w:val="0"/>
        <w:rPr>
          <w:color w:val="000000"/>
        </w:rPr>
      </w:pPr>
      <w:r w:rsidRPr="00FA1A43">
        <w:rPr>
          <w:color w:val="000000"/>
        </w:rPr>
        <w:t>Pacto Parque Piloto Localidad de Suba</w:t>
      </w:r>
    </w:p>
    <w:p w14:paraId="59B82BAE" w14:textId="77777777" w:rsidR="00450C68" w:rsidRPr="00FA1A43" w:rsidRDefault="00450C68" w:rsidP="00450C68">
      <w:pPr>
        <w:pStyle w:val="Prrafodelista"/>
        <w:numPr>
          <w:ilvl w:val="0"/>
          <w:numId w:val="30"/>
        </w:numPr>
        <w:suppressAutoHyphens/>
        <w:jc w:val="both"/>
        <w:textDirection w:val="btLr"/>
        <w:textAlignment w:val="top"/>
        <w:outlineLvl w:val="0"/>
        <w:rPr>
          <w:color w:val="000000"/>
        </w:rPr>
      </w:pPr>
      <w:r w:rsidRPr="00FA1A43">
        <w:rPr>
          <w:color w:val="000000"/>
        </w:rPr>
        <w:t>Acción popular Metraes en la Localidad de Ciudad Bolívar.</w:t>
      </w:r>
    </w:p>
    <w:p w14:paraId="0970A215" w14:textId="77777777" w:rsidR="00450C68" w:rsidRPr="00FA1A43" w:rsidRDefault="00450C68" w:rsidP="00450C68">
      <w:pPr>
        <w:pStyle w:val="Prrafodelista"/>
        <w:numPr>
          <w:ilvl w:val="0"/>
          <w:numId w:val="30"/>
        </w:numPr>
        <w:suppressAutoHyphens/>
        <w:jc w:val="both"/>
        <w:textDirection w:val="btLr"/>
        <w:textAlignment w:val="top"/>
        <w:outlineLvl w:val="0"/>
      </w:pPr>
      <w:r w:rsidRPr="00FA1A43">
        <w:rPr>
          <w:color w:val="000000"/>
        </w:rPr>
        <w:t>Acción popular María Paz localidad de Kennedy</w:t>
      </w:r>
    </w:p>
    <w:p w14:paraId="4106BA5F" w14:textId="77777777" w:rsidR="00450C68" w:rsidRPr="00FA1A43" w:rsidRDefault="00450C68" w:rsidP="00450C68">
      <w:pPr>
        <w:pStyle w:val="Prrafodelista"/>
        <w:ind w:left="1080"/>
        <w:jc w:val="both"/>
      </w:pPr>
    </w:p>
    <w:p w14:paraId="3A28B7F0" w14:textId="77777777" w:rsidR="00450C68" w:rsidRPr="00FA1A43" w:rsidRDefault="00450C68" w:rsidP="00450C68">
      <w:pPr>
        <w:spacing w:after="0" w:line="240" w:lineRule="auto"/>
        <w:ind w:hanging="2"/>
        <w:jc w:val="both"/>
        <w:rPr>
          <w:rFonts w:ascii="Times New Roman" w:eastAsia="Times New Roman" w:hAnsi="Times New Roman" w:cs="Times New Roman"/>
        </w:rPr>
      </w:pPr>
      <w:r w:rsidRPr="00FA1A43">
        <w:rPr>
          <w:rFonts w:ascii="Times New Roman" w:eastAsia="Times New Roman" w:hAnsi="Times New Roman" w:cs="Times New Roman"/>
          <w:b/>
        </w:rPr>
        <w:t>Alerta temprana 004:</w:t>
      </w:r>
      <w:r w:rsidRPr="00FA1A43">
        <w:rPr>
          <w:rFonts w:ascii="Times New Roman" w:eastAsia="Times New Roman" w:hAnsi="Times New Roman" w:cs="Times New Roman"/>
        </w:rPr>
        <w:t xml:space="preserve"> </w:t>
      </w:r>
    </w:p>
    <w:p w14:paraId="47253B78" w14:textId="132B7883" w:rsidR="00450C68" w:rsidRPr="00FA1A43" w:rsidRDefault="00450C68" w:rsidP="00450C68">
      <w:pPr>
        <w:spacing w:after="0" w:line="240" w:lineRule="auto"/>
        <w:ind w:hanging="2"/>
        <w:jc w:val="both"/>
        <w:rPr>
          <w:rFonts w:ascii="Times New Roman" w:eastAsia="Times New Roman" w:hAnsi="Times New Roman" w:cs="Times New Roman"/>
        </w:rPr>
      </w:pPr>
      <w:r w:rsidRPr="00FA1A43">
        <w:rPr>
          <w:rFonts w:ascii="Times New Roman" w:eastAsia="Times New Roman" w:hAnsi="Times New Roman" w:cs="Times New Roman"/>
        </w:rPr>
        <w:t>Localidad de Santa Fe</w:t>
      </w:r>
    </w:p>
    <w:p w14:paraId="7A6736CB" w14:textId="77777777" w:rsidR="00450C68" w:rsidRPr="00FA1A43" w:rsidRDefault="00450C68" w:rsidP="00450C68">
      <w:pPr>
        <w:spacing w:after="0" w:line="240" w:lineRule="auto"/>
        <w:ind w:hanging="2"/>
        <w:jc w:val="both"/>
        <w:rPr>
          <w:rFonts w:ascii="Times New Roman" w:eastAsia="Times New Roman" w:hAnsi="Times New Roman" w:cs="Times New Roman"/>
        </w:rPr>
      </w:pPr>
      <w:r w:rsidRPr="00FA1A43">
        <w:rPr>
          <w:rFonts w:ascii="Times New Roman" w:eastAsia="Times New Roman" w:hAnsi="Times New Roman" w:cs="Times New Roman"/>
        </w:rPr>
        <w:t xml:space="preserve">Localidad de los Mártires </w:t>
      </w:r>
    </w:p>
    <w:p w14:paraId="64ADFF88" w14:textId="77777777" w:rsidR="00450C68" w:rsidRPr="00FA1A43" w:rsidRDefault="00450C68" w:rsidP="00450C68">
      <w:pPr>
        <w:spacing w:after="0" w:line="240" w:lineRule="auto"/>
        <w:ind w:hanging="2"/>
        <w:jc w:val="both"/>
        <w:rPr>
          <w:rFonts w:ascii="Times New Roman" w:eastAsia="Times New Roman" w:hAnsi="Times New Roman" w:cs="Times New Roman"/>
        </w:rPr>
      </w:pPr>
    </w:p>
    <w:p w14:paraId="0230F2EE" w14:textId="77777777" w:rsidR="00450C68" w:rsidRPr="00FA1A43" w:rsidRDefault="00450C68" w:rsidP="00450C68">
      <w:pPr>
        <w:spacing w:after="0" w:line="240" w:lineRule="auto"/>
        <w:ind w:hanging="2"/>
        <w:jc w:val="both"/>
        <w:rPr>
          <w:rFonts w:ascii="Times New Roman" w:eastAsia="Times New Roman" w:hAnsi="Times New Roman" w:cs="Times New Roman"/>
        </w:rPr>
      </w:pPr>
      <w:r w:rsidRPr="00FA1A43">
        <w:rPr>
          <w:rFonts w:ascii="Times New Roman" w:eastAsia="Times New Roman" w:hAnsi="Times New Roman" w:cs="Times New Roman"/>
          <w:b/>
        </w:rPr>
        <w:t xml:space="preserve">Alerta temprana 010: </w:t>
      </w:r>
    </w:p>
    <w:p w14:paraId="2AE444DE" w14:textId="77777777" w:rsidR="00450C68" w:rsidRPr="00FA1A43" w:rsidRDefault="00450C68" w:rsidP="00450C68">
      <w:pPr>
        <w:spacing w:after="0" w:line="240" w:lineRule="auto"/>
        <w:ind w:hanging="2"/>
        <w:jc w:val="both"/>
        <w:rPr>
          <w:rFonts w:ascii="Times New Roman" w:eastAsia="Times New Roman" w:hAnsi="Times New Roman" w:cs="Times New Roman"/>
        </w:rPr>
      </w:pPr>
      <w:r w:rsidRPr="00FA1A43">
        <w:rPr>
          <w:rFonts w:ascii="Times New Roman" w:eastAsia="Times New Roman" w:hAnsi="Times New Roman" w:cs="Times New Roman"/>
        </w:rPr>
        <w:t>Localidad de Ciudad Bolívar</w:t>
      </w:r>
    </w:p>
    <w:p w14:paraId="1232B92B" w14:textId="77777777" w:rsidR="00450C68" w:rsidRPr="00FA1A43" w:rsidRDefault="00450C68" w:rsidP="00450C68">
      <w:pPr>
        <w:spacing w:after="0" w:line="240" w:lineRule="auto"/>
        <w:ind w:hanging="2"/>
        <w:jc w:val="both"/>
        <w:rPr>
          <w:rFonts w:ascii="Times New Roman" w:eastAsia="Times New Roman" w:hAnsi="Times New Roman" w:cs="Times New Roman"/>
        </w:rPr>
      </w:pPr>
      <w:r w:rsidRPr="00FA1A43">
        <w:rPr>
          <w:rFonts w:ascii="Times New Roman" w:eastAsia="Times New Roman" w:hAnsi="Times New Roman" w:cs="Times New Roman"/>
        </w:rPr>
        <w:t xml:space="preserve">Localidad de Rafael Uribe </w:t>
      </w:r>
      <w:proofErr w:type="spellStart"/>
      <w:r w:rsidRPr="00FA1A43">
        <w:rPr>
          <w:rFonts w:ascii="Times New Roman" w:eastAsia="Times New Roman" w:hAnsi="Times New Roman" w:cs="Times New Roman"/>
        </w:rPr>
        <w:t>Uribe</w:t>
      </w:r>
      <w:proofErr w:type="spellEnd"/>
    </w:p>
    <w:p w14:paraId="3EF659CC" w14:textId="77777777" w:rsidR="00450C68" w:rsidRPr="00FA1A43" w:rsidRDefault="00450C68" w:rsidP="00450C68">
      <w:pPr>
        <w:spacing w:after="0" w:line="240" w:lineRule="auto"/>
        <w:ind w:hanging="2"/>
        <w:jc w:val="both"/>
        <w:rPr>
          <w:rFonts w:ascii="Times New Roman" w:eastAsia="Times New Roman" w:hAnsi="Times New Roman" w:cs="Times New Roman"/>
        </w:rPr>
      </w:pPr>
      <w:r w:rsidRPr="00FA1A43">
        <w:rPr>
          <w:rFonts w:ascii="Times New Roman" w:eastAsia="Times New Roman" w:hAnsi="Times New Roman" w:cs="Times New Roman"/>
        </w:rPr>
        <w:t xml:space="preserve">Localidad de San Cristóbal </w:t>
      </w:r>
    </w:p>
    <w:p w14:paraId="0BDFC346" w14:textId="77777777" w:rsidR="00450C68" w:rsidRPr="00FA1A43" w:rsidRDefault="00450C68" w:rsidP="00450C68">
      <w:pPr>
        <w:spacing w:after="0" w:line="240" w:lineRule="auto"/>
        <w:ind w:hanging="2"/>
        <w:jc w:val="both"/>
        <w:rPr>
          <w:rFonts w:ascii="Times New Roman" w:eastAsia="Times New Roman" w:hAnsi="Times New Roman" w:cs="Times New Roman"/>
        </w:rPr>
      </w:pPr>
      <w:r w:rsidRPr="00FA1A43">
        <w:rPr>
          <w:rFonts w:ascii="Times New Roman" w:eastAsia="Times New Roman" w:hAnsi="Times New Roman" w:cs="Times New Roman"/>
        </w:rPr>
        <w:t xml:space="preserve">Localidad de Kennedy  </w:t>
      </w:r>
    </w:p>
    <w:p w14:paraId="225317F1" w14:textId="77777777" w:rsidR="00450C68" w:rsidRPr="00FA1A43" w:rsidRDefault="00450C68" w:rsidP="00450C68">
      <w:pPr>
        <w:spacing w:after="0" w:line="240" w:lineRule="auto"/>
        <w:ind w:hanging="2"/>
        <w:jc w:val="both"/>
        <w:rPr>
          <w:rFonts w:ascii="Times New Roman" w:eastAsia="Times New Roman" w:hAnsi="Times New Roman" w:cs="Times New Roman"/>
        </w:rPr>
      </w:pPr>
      <w:r w:rsidRPr="00FA1A43">
        <w:rPr>
          <w:rFonts w:ascii="Times New Roman" w:eastAsia="Times New Roman" w:hAnsi="Times New Roman" w:cs="Times New Roman"/>
        </w:rPr>
        <w:t xml:space="preserve">Localidad de Bosa </w:t>
      </w:r>
    </w:p>
    <w:p w14:paraId="68CA4546" w14:textId="77777777" w:rsidR="00450C68" w:rsidRPr="00FA1A43" w:rsidRDefault="00450C68" w:rsidP="00450C68">
      <w:pPr>
        <w:spacing w:after="0" w:line="240" w:lineRule="auto"/>
        <w:ind w:hanging="2"/>
        <w:jc w:val="both"/>
        <w:rPr>
          <w:rFonts w:ascii="Times New Roman" w:eastAsia="Times New Roman" w:hAnsi="Times New Roman" w:cs="Times New Roman"/>
        </w:rPr>
      </w:pPr>
      <w:r w:rsidRPr="00FA1A43">
        <w:rPr>
          <w:rFonts w:ascii="Times New Roman" w:eastAsia="Times New Roman" w:hAnsi="Times New Roman" w:cs="Times New Roman"/>
        </w:rPr>
        <w:t>Localidad de Ciudad Bolívar</w:t>
      </w:r>
    </w:p>
    <w:p w14:paraId="32D08EA2" w14:textId="77777777" w:rsidR="00450C68" w:rsidRPr="00FA1A43" w:rsidRDefault="00450C68" w:rsidP="00450C68">
      <w:pPr>
        <w:spacing w:after="0" w:line="240" w:lineRule="auto"/>
        <w:ind w:hanging="2"/>
        <w:jc w:val="both"/>
        <w:rPr>
          <w:rFonts w:ascii="Times New Roman" w:eastAsia="Times New Roman" w:hAnsi="Times New Roman" w:cs="Times New Roman"/>
        </w:rPr>
      </w:pPr>
      <w:r w:rsidRPr="00FA1A43">
        <w:rPr>
          <w:rFonts w:ascii="Times New Roman" w:eastAsia="Times New Roman" w:hAnsi="Times New Roman" w:cs="Times New Roman"/>
        </w:rPr>
        <w:t>Localidad de Kennedy</w:t>
      </w:r>
    </w:p>
    <w:p w14:paraId="05FCAE87" w14:textId="77777777" w:rsidR="00450C68" w:rsidRPr="00FA1A43" w:rsidRDefault="00450C68" w:rsidP="00450C68">
      <w:pPr>
        <w:spacing w:after="0" w:line="240" w:lineRule="auto"/>
        <w:ind w:hanging="2"/>
        <w:jc w:val="both"/>
        <w:rPr>
          <w:rFonts w:ascii="Times New Roman" w:eastAsia="Times New Roman" w:hAnsi="Times New Roman" w:cs="Times New Roman"/>
        </w:rPr>
      </w:pPr>
      <w:r w:rsidRPr="00FA1A43">
        <w:rPr>
          <w:rFonts w:ascii="Times New Roman" w:eastAsia="Times New Roman" w:hAnsi="Times New Roman" w:cs="Times New Roman"/>
        </w:rPr>
        <w:t>Localidad de Suba</w:t>
      </w:r>
    </w:p>
    <w:p w14:paraId="49C02412" w14:textId="77777777" w:rsidR="00450C68" w:rsidRPr="00FA1A43" w:rsidRDefault="00450C68" w:rsidP="00450C68">
      <w:pPr>
        <w:spacing w:after="0" w:line="240" w:lineRule="auto"/>
        <w:ind w:hanging="2"/>
        <w:jc w:val="both"/>
        <w:rPr>
          <w:rFonts w:ascii="Times New Roman" w:eastAsia="Times New Roman" w:hAnsi="Times New Roman" w:cs="Times New Roman"/>
        </w:rPr>
      </w:pPr>
      <w:r w:rsidRPr="00FA1A43">
        <w:rPr>
          <w:rFonts w:ascii="Times New Roman" w:eastAsia="Times New Roman" w:hAnsi="Times New Roman" w:cs="Times New Roman"/>
        </w:rPr>
        <w:t>Localidad de Usme</w:t>
      </w:r>
    </w:p>
    <w:p w14:paraId="6B3494C3" w14:textId="77777777" w:rsidR="00450C68" w:rsidRPr="00FA1A43" w:rsidRDefault="00450C68" w:rsidP="00450C68">
      <w:pPr>
        <w:spacing w:after="0" w:line="240" w:lineRule="auto"/>
        <w:ind w:hanging="2"/>
        <w:jc w:val="both"/>
        <w:rPr>
          <w:rFonts w:ascii="Times New Roman" w:eastAsia="Times New Roman" w:hAnsi="Times New Roman" w:cs="Times New Roman"/>
        </w:rPr>
      </w:pPr>
      <w:r w:rsidRPr="00FA1A43">
        <w:rPr>
          <w:rFonts w:ascii="Times New Roman" w:eastAsia="Times New Roman" w:hAnsi="Times New Roman" w:cs="Times New Roman"/>
        </w:rPr>
        <w:t>Localidad de Engativá</w:t>
      </w:r>
    </w:p>
    <w:p w14:paraId="5B3BEEF4" w14:textId="77777777" w:rsidR="00450C68" w:rsidRPr="00FA1A43" w:rsidRDefault="00450C68" w:rsidP="00450C68">
      <w:pPr>
        <w:spacing w:after="0" w:line="240" w:lineRule="auto"/>
        <w:ind w:hanging="2"/>
        <w:jc w:val="both"/>
        <w:rPr>
          <w:rFonts w:ascii="Times New Roman" w:eastAsia="Times New Roman" w:hAnsi="Times New Roman" w:cs="Times New Roman"/>
        </w:rPr>
      </w:pPr>
      <w:r w:rsidRPr="00FA1A43">
        <w:rPr>
          <w:rFonts w:ascii="Times New Roman" w:eastAsia="Times New Roman" w:hAnsi="Times New Roman" w:cs="Times New Roman"/>
        </w:rPr>
        <w:t>Localidad de Usaquén</w:t>
      </w:r>
    </w:p>
    <w:p w14:paraId="21D7B986" w14:textId="77777777" w:rsidR="00DB1853" w:rsidRPr="000D6830" w:rsidRDefault="00DB1853" w:rsidP="00DB1853">
      <w:pPr>
        <w:spacing w:after="0" w:line="240" w:lineRule="auto"/>
        <w:ind w:right="-7"/>
        <w:jc w:val="both"/>
        <w:rPr>
          <w:rFonts w:ascii="Times New Roman" w:hAnsi="Times New Roman" w:cs="Times New Roman"/>
          <w:color w:val="000000" w:themeColor="text1"/>
        </w:rPr>
      </w:pPr>
    </w:p>
    <w:p w14:paraId="792BB68A" w14:textId="77777777" w:rsidR="00676157" w:rsidRPr="00DF37C5" w:rsidRDefault="00676157" w:rsidP="00962470">
      <w:pPr>
        <w:spacing w:after="0" w:line="240" w:lineRule="auto"/>
        <w:ind w:right="-7"/>
        <w:jc w:val="both"/>
        <w:rPr>
          <w:rFonts w:ascii="Times New Roman" w:eastAsia="Times New Roman" w:hAnsi="Times New Roman" w:cs="Times New Roman"/>
          <w:b/>
          <w:u w:val="single"/>
        </w:rPr>
      </w:pPr>
      <w:r w:rsidRPr="00DF37C5">
        <w:rPr>
          <w:rFonts w:ascii="Times New Roman" w:eastAsia="Times New Roman" w:hAnsi="Times New Roman" w:cs="Times New Roman"/>
          <w:b/>
          <w:u w:val="single"/>
        </w:rPr>
        <w:t xml:space="preserve">Estrategia Prevención </w:t>
      </w:r>
    </w:p>
    <w:p w14:paraId="13AEA580" w14:textId="77777777" w:rsidR="00934051" w:rsidRPr="00DF37C5" w:rsidRDefault="00934051" w:rsidP="00934051">
      <w:pPr>
        <w:pStyle w:val="Textoindependiente"/>
        <w:jc w:val="both"/>
        <w:rPr>
          <w:lang w:val="es-CO"/>
        </w:rPr>
      </w:pPr>
    </w:p>
    <w:p w14:paraId="354F8350" w14:textId="77777777" w:rsidR="00EB1399" w:rsidRPr="00EB1399" w:rsidRDefault="00EB1399" w:rsidP="00EB1399">
      <w:pPr>
        <w:pStyle w:val="Textoindependiente"/>
        <w:numPr>
          <w:ilvl w:val="0"/>
          <w:numId w:val="4"/>
        </w:numPr>
        <w:ind w:left="284" w:hanging="284"/>
        <w:jc w:val="both"/>
        <w:rPr>
          <w:b/>
          <w:bCs/>
          <w:lang w:val="es-CO"/>
        </w:rPr>
      </w:pPr>
      <w:r w:rsidRPr="00EB1399">
        <w:rPr>
          <w:b/>
          <w:bCs/>
          <w:lang w:val="es-CO"/>
        </w:rPr>
        <w:t>Introducción</w:t>
      </w:r>
    </w:p>
    <w:p w14:paraId="466D7039" w14:textId="77777777" w:rsidR="00EB1399" w:rsidRPr="00A72BC1" w:rsidRDefault="00EB1399" w:rsidP="00EB1399">
      <w:pPr>
        <w:pStyle w:val="Textoindependiente"/>
        <w:ind w:left="284"/>
        <w:jc w:val="both"/>
        <w:rPr>
          <w:lang w:val="es-CO"/>
        </w:rPr>
      </w:pPr>
    </w:p>
    <w:p w14:paraId="6F772494" w14:textId="77777777" w:rsidR="00EB1399" w:rsidRDefault="00EB1399" w:rsidP="00EB1399">
      <w:pPr>
        <w:pStyle w:val="Textoindependiente"/>
        <w:jc w:val="both"/>
        <w:rPr>
          <w:lang w:val="es-CO"/>
        </w:rPr>
      </w:pPr>
      <w:r w:rsidRPr="00C344AE">
        <w:rPr>
          <w:lang w:val="es-CO"/>
        </w:rPr>
        <w:t>El siguiente informe presenta en detalle las acciones de prevención ejecutadas por el componente de atención territorial</w:t>
      </w:r>
      <w:r>
        <w:rPr>
          <w:lang w:val="es-CO"/>
        </w:rPr>
        <w:t xml:space="preserve"> </w:t>
      </w:r>
      <w:r w:rsidRPr="00C344AE">
        <w:rPr>
          <w:lang w:val="es-CO"/>
        </w:rPr>
        <w:t xml:space="preserve">durante el mes de </w:t>
      </w:r>
      <w:r>
        <w:rPr>
          <w:lang w:val="es-CO"/>
        </w:rPr>
        <w:t>septiembre</w:t>
      </w:r>
      <w:r w:rsidRPr="00C344AE">
        <w:rPr>
          <w:lang w:val="es-CO"/>
        </w:rPr>
        <w:t xml:space="preserve"> de 2025. La operación en territorio se desarrolló exitosamente en todas las localidades donde el componente de Prevención tiene presencia activa, a través de sus equipos de trabajo distribuidos estratégicamente en cuatro zonas: </w:t>
      </w:r>
      <w:r w:rsidRPr="00C344AE">
        <w:rPr>
          <w:lang w:val="es-CO"/>
        </w:rPr>
        <w:lastRenderedPageBreak/>
        <w:t>Centro, Occidente, Norte y Sur. En estas zonas, se brindó atención y se ofrecieron espacios institucionales para asegurar la continuidad de los procesos con niñas, niños, adolescentes y jóvenes (NNAJ) en riesgo de vulnerabilidad.</w:t>
      </w:r>
    </w:p>
    <w:p w14:paraId="48C334DB" w14:textId="77777777" w:rsidR="00EB1399" w:rsidRDefault="00EB1399" w:rsidP="00EB1399">
      <w:pPr>
        <w:pStyle w:val="Textoindependiente"/>
        <w:jc w:val="both"/>
        <w:rPr>
          <w:lang w:val="es-CO"/>
        </w:rPr>
      </w:pPr>
    </w:p>
    <w:p w14:paraId="03CF8F67" w14:textId="201335E4" w:rsidR="00EB1399" w:rsidRDefault="00EB1399" w:rsidP="00EB1399">
      <w:pPr>
        <w:pStyle w:val="Textoindependiente"/>
        <w:jc w:val="both"/>
        <w:rPr>
          <w:lang w:val="es-CO"/>
        </w:rPr>
      </w:pPr>
      <w:r w:rsidRPr="00C344AE">
        <w:rPr>
          <w:lang w:val="es-CO"/>
        </w:rPr>
        <w:t xml:space="preserve">En el presente informe se detallan las acciones que fueron ejecutadas durante el mes de </w:t>
      </w:r>
      <w:r>
        <w:rPr>
          <w:lang w:val="es-CO"/>
        </w:rPr>
        <w:t>septiembre</w:t>
      </w:r>
      <w:r w:rsidRPr="00C344AE">
        <w:rPr>
          <w:lang w:val="es-CO"/>
        </w:rPr>
        <w:t xml:space="preserve"> de 2025, en relación con los procesos de prevención que fueron liderados por el equipo de atención territorial Prevención. Durante este período, se dio prioridad a diversas actividades de alto impacto, entre las cuales se incluyen:</w:t>
      </w:r>
      <w:r>
        <w:rPr>
          <w:lang w:val="es-CO"/>
        </w:rPr>
        <w:t xml:space="preserve"> </w:t>
      </w:r>
      <w:r w:rsidRPr="00C344AE">
        <w:rPr>
          <w:lang w:val="es-CO"/>
        </w:rPr>
        <w:t>recorridos territoriales, encuentros comunitarios, la gestión de alertas tempranas, pactos y acciones populares,</w:t>
      </w:r>
      <w:r>
        <w:rPr>
          <w:lang w:val="es-CO"/>
        </w:rPr>
        <w:t xml:space="preserve"> apoyo recorrido comunidad emberá parque nacional, UPI Rioja, UPI florida,</w:t>
      </w:r>
      <w:r w:rsidRPr="00C344AE">
        <w:rPr>
          <w:lang w:val="es-CO"/>
        </w:rPr>
        <w:t xml:space="preserve"> fichas de ingresos y la participación en la</w:t>
      </w:r>
      <w:r>
        <w:rPr>
          <w:lang w:val="es-CO"/>
        </w:rPr>
        <w:t>s</w:t>
      </w:r>
      <w:r w:rsidRPr="00C344AE">
        <w:rPr>
          <w:lang w:val="es-CO"/>
        </w:rPr>
        <w:t xml:space="preserve"> feria</w:t>
      </w:r>
      <w:r>
        <w:rPr>
          <w:lang w:val="es-CO"/>
        </w:rPr>
        <w:t>s GEB</w:t>
      </w:r>
      <w:r w:rsidRPr="00C344AE">
        <w:rPr>
          <w:lang w:val="es-CO"/>
        </w:rPr>
        <w:t xml:space="preserve"> entre otras.</w:t>
      </w:r>
    </w:p>
    <w:p w14:paraId="4CBD0DBA" w14:textId="77777777" w:rsidR="00EB1399" w:rsidRPr="00A72BC1" w:rsidRDefault="00EB1399" w:rsidP="00EB1399">
      <w:pPr>
        <w:pStyle w:val="Textoindependiente"/>
        <w:jc w:val="both"/>
        <w:rPr>
          <w:lang w:val="es-CO"/>
        </w:rPr>
      </w:pPr>
    </w:p>
    <w:p w14:paraId="0BC471F7" w14:textId="77777777" w:rsidR="00EB1399" w:rsidRPr="008D5071" w:rsidRDefault="00EB1399" w:rsidP="00EB1399">
      <w:pPr>
        <w:pStyle w:val="Textoindependiente"/>
        <w:jc w:val="both"/>
        <w:rPr>
          <w:b/>
          <w:bCs/>
          <w:lang w:val="es-CO"/>
        </w:rPr>
      </w:pPr>
      <w:r w:rsidRPr="008D5071">
        <w:rPr>
          <w:b/>
          <w:bCs/>
          <w:lang w:val="es-CO"/>
        </w:rPr>
        <w:t>2. Acciones Realizadas</w:t>
      </w:r>
    </w:p>
    <w:p w14:paraId="0A54B899" w14:textId="77777777" w:rsidR="00EB1399" w:rsidRPr="008D5071" w:rsidRDefault="00EB1399" w:rsidP="00EB1399">
      <w:pPr>
        <w:pStyle w:val="Textoindependiente"/>
        <w:jc w:val="both"/>
        <w:rPr>
          <w:b/>
          <w:bCs/>
          <w:lang w:val="es-CO"/>
        </w:rPr>
      </w:pPr>
    </w:p>
    <w:p w14:paraId="6F3A6AF8" w14:textId="77777777" w:rsidR="00EB1399" w:rsidRPr="008D5071" w:rsidRDefault="00EB1399" w:rsidP="00EB1399">
      <w:pPr>
        <w:pStyle w:val="Textoindependiente"/>
        <w:jc w:val="both"/>
        <w:rPr>
          <w:b/>
          <w:bCs/>
          <w:lang w:val="es-CO"/>
        </w:rPr>
      </w:pPr>
      <w:r w:rsidRPr="008D5071">
        <w:rPr>
          <w:b/>
          <w:bCs/>
          <w:lang w:val="es-CO"/>
        </w:rPr>
        <w:t xml:space="preserve">2.1. Trabajo Territorial </w:t>
      </w:r>
    </w:p>
    <w:p w14:paraId="2F269E70" w14:textId="77777777" w:rsidR="00EB1399" w:rsidRPr="00A72BC1" w:rsidRDefault="00EB1399" w:rsidP="00EB1399">
      <w:pPr>
        <w:pStyle w:val="Textoindependiente"/>
        <w:jc w:val="both"/>
        <w:rPr>
          <w:lang w:val="es-CO"/>
        </w:rPr>
      </w:pPr>
    </w:p>
    <w:p w14:paraId="403D2A84" w14:textId="77777777" w:rsidR="00EB1399" w:rsidRPr="00D8641E" w:rsidRDefault="00EB1399" w:rsidP="00EB1399">
      <w:pPr>
        <w:pStyle w:val="Textoindependiente"/>
        <w:jc w:val="both"/>
        <w:rPr>
          <w:b/>
          <w:bCs/>
          <w:lang w:val="es-CO"/>
        </w:rPr>
      </w:pPr>
      <w:r w:rsidRPr="00AF57D3">
        <w:rPr>
          <w:b/>
          <w:bCs/>
          <w:lang w:val="es-CO"/>
        </w:rPr>
        <w:t>Zona Norte</w:t>
      </w:r>
    </w:p>
    <w:p w14:paraId="0594D782" w14:textId="77777777" w:rsidR="00EB1399" w:rsidRPr="00AF57D3" w:rsidRDefault="00EB1399" w:rsidP="00EB1399">
      <w:pPr>
        <w:pStyle w:val="Textoindependiente"/>
        <w:jc w:val="both"/>
        <w:rPr>
          <w:lang w:val="es-CO"/>
        </w:rPr>
      </w:pPr>
    </w:p>
    <w:p w14:paraId="3A1C49A1" w14:textId="77777777" w:rsidR="00EB1399" w:rsidRPr="007C2926" w:rsidRDefault="00EB1399" w:rsidP="00EB1399">
      <w:pPr>
        <w:pStyle w:val="Textoindependiente"/>
        <w:jc w:val="both"/>
        <w:rPr>
          <w:lang w:val="es-CO"/>
        </w:rPr>
      </w:pPr>
      <w:r w:rsidRPr="007C2926">
        <w:rPr>
          <w:lang w:val="es-CO"/>
        </w:rPr>
        <w:t>Durante los recorrido</w:t>
      </w:r>
      <w:r>
        <w:rPr>
          <w:lang w:val="es-CO"/>
        </w:rPr>
        <w:t>s realizados en el mes de septiembre</w:t>
      </w:r>
      <w:r w:rsidRPr="007C2926">
        <w:rPr>
          <w:lang w:val="es-CO"/>
        </w:rPr>
        <w:t>, lecturas territoriales, oferta institucional, focalización a la población sujeto de atención, toma de contactos únicos como cumplimiento a las metas y oferta de servicios para la UAT Servita y cumplimiento a la meta de vinculaciones para el taller express de entrenamiento y juzgamiento deportivo se ha podido evidenciar:</w:t>
      </w:r>
    </w:p>
    <w:p w14:paraId="6A417031" w14:textId="53C230F4" w:rsidR="00EB1399" w:rsidRPr="007C2926" w:rsidRDefault="00EB1399" w:rsidP="00EB1399">
      <w:pPr>
        <w:pStyle w:val="Textoindependiente"/>
        <w:jc w:val="both"/>
        <w:rPr>
          <w:lang w:val="es-CO"/>
        </w:rPr>
      </w:pPr>
      <w:r w:rsidRPr="007C2926">
        <w:rPr>
          <w:lang w:val="es-CO"/>
        </w:rPr>
        <w:t xml:space="preserve">Localidad Usaquén: se realizó recorrido UPZ 11 San Cristóbal norte, UPZ 9 Verbenal, UPZ 12 </w:t>
      </w:r>
      <w:r w:rsidR="008D5071" w:rsidRPr="007C2926">
        <w:rPr>
          <w:lang w:val="es-CO"/>
        </w:rPr>
        <w:t>la Uribe</w:t>
      </w:r>
      <w:r w:rsidRPr="007C2926">
        <w:rPr>
          <w:lang w:val="es-CO"/>
        </w:rPr>
        <w:t>, A.J perfil IDIPRON interesados en estudiar y trabajar, quienes iniciaron proceso territorial para adherencia al taller de juzgamiento y entrenamiento deportivo de la UAT Servita. Se observaron jóvenes en dinámicas de rebusque y retaque, consumo de SPA, población extranjera flotante, jóvenes en trabajo de transporte informal y bici taxis, A.J en ventas informales en calles y andenes, maternidad y paternidad a temprana edad y población CHC a quienes se les brindó la oferta de jornada de autocuidado que presta la UAT Servita. En la UPZ 11 territorios a los cuales las entidades no tienen acceso, debido a situaciones de seguridad.</w:t>
      </w:r>
    </w:p>
    <w:p w14:paraId="6B79E54F" w14:textId="77777777" w:rsidR="00EB1399" w:rsidRPr="007C2926" w:rsidRDefault="00EB1399" w:rsidP="00EB1399">
      <w:pPr>
        <w:pStyle w:val="Textoindependiente"/>
        <w:jc w:val="both"/>
        <w:rPr>
          <w:lang w:val="es-CO"/>
        </w:rPr>
      </w:pPr>
      <w:r w:rsidRPr="007C2926">
        <w:rPr>
          <w:lang w:val="es-CO"/>
        </w:rPr>
        <w:t>Localidad Engativá: UPZ 74 Engativá, baja presencia de A.J perfil IDIPRON, población extranjera dentro del rango de edad, en presuntas dinámicas de venta, consumo y expendio de SPA, quienes  rechazan la oferta educativa y los servicios que ofrece la entidad, A.J con alta permanencia en calle, grupos de adolescentes en esquinas y parques quienes practican actividades deportivas y presunto consumo de alcohol y SPA, NINIS, jóvenes que trabajan en centros de acopio de residuos sólidos y en carretas de alimentos preparados quienes manifiestan: “no estar interesados en la oferta”.</w:t>
      </w:r>
    </w:p>
    <w:p w14:paraId="5CF30F5B" w14:textId="77777777" w:rsidR="00EB1399" w:rsidRPr="007C2926" w:rsidRDefault="00EB1399" w:rsidP="00EB1399">
      <w:pPr>
        <w:pStyle w:val="Textoindependiente"/>
        <w:jc w:val="both"/>
        <w:rPr>
          <w:lang w:val="es-CO"/>
        </w:rPr>
      </w:pPr>
    </w:p>
    <w:p w14:paraId="73A0FD9B" w14:textId="77777777" w:rsidR="00EB1399" w:rsidRPr="007C2926" w:rsidRDefault="00EB1399" w:rsidP="00EB1399">
      <w:pPr>
        <w:pStyle w:val="Textoindependiente"/>
        <w:jc w:val="both"/>
        <w:rPr>
          <w:lang w:val="es-CO"/>
        </w:rPr>
      </w:pPr>
      <w:r w:rsidRPr="007C2926">
        <w:rPr>
          <w:lang w:val="es-CO"/>
        </w:rPr>
        <w:t>Localidad suba: UPZ 27 Suba, 28 Rincón, 71 Tibabuyes, PZ 19 el prado, se observaron A.J en dinámicas de trabajos informales, carreteros en ventas de alimentos como: fruta, verdura y abarrotes (panela, galletas), carreteros de ventas de accesorios para celular,  prendas de vestir, carretas de alimentos preparados y chazas, jóvenes en ventas ambulantes de elementos como: artesanías, bolsas para la basura, inciensos, bisutería y accesorios, A.J extranjeros con alta permanencia en calle,  población extranjera flotante, quienes pasan la noche en cambuches semi estructurados en parques y debajo de puentes, A.J desescolarizados, quienes han desertado de los colegios debido a presuntas problemáticas de convivencia, A.J en consumo de SPA y prácticas deportivas en los parques de bolsillo, en el parque piloto durante el mes se presentaron disputas y tiroteo en horas de la mañana con heridos y una víctima mortal.</w:t>
      </w:r>
    </w:p>
    <w:p w14:paraId="022E2490" w14:textId="77777777" w:rsidR="00EB1399" w:rsidRPr="007C2926" w:rsidRDefault="00EB1399" w:rsidP="00EB1399">
      <w:pPr>
        <w:pStyle w:val="Textoindependiente"/>
        <w:jc w:val="both"/>
        <w:rPr>
          <w:lang w:val="es-CO"/>
        </w:rPr>
      </w:pPr>
    </w:p>
    <w:p w14:paraId="3F3D6887" w14:textId="77777777" w:rsidR="00EB1399" w:rsidRPr="007C2926" w:rsidRDefault="00EB1399" w:rsidP="00EB1399">
      <w:pPr>
        <w:pStyle w:val="Textoindependiente"/>
        <w:jc w:val="both"/>
        <w:rPr>
          <w:lang w:val="es-CO"/>
        </w:rPr>
      </w:pPr>
      <w:r w:rsidRPr="007C2926">
        <w:rPr>
          <w:lang w:val="es-CO"/>
        </w:rPr>
        <w:t>En las localidades anteriormente nombradas se realizó sensibilización a la comunidad y a los A, J en cumplimiento de la alerta temprana 010-2021.</w:t>
      </w:r>
    </w:p>
    <w:p w14:paraId="31DFD013" w14:textId="77777777" w:rsidR="00EB1399" w:rsidRPr="007C2926" w:rsidRDefault="00EB1399" w:rsidP="00EB1399">
      <w:pPr>
        <w:pStyle w:val="Textoindependiente"/>
        <w:jc w:val="both"/>
        <w:rPr>
          <w:lang w:val="es-CO"/>
        </w:rPr>
      </w:pPr>
    </w:p>
    <w:p w14:paraId="723E28E3" w14:textId="77777777" w:rsidR="00EB1399" w:rsidRPr="007C2926" w:rsidRDefault="00EB1399" w:rsidP="00EB1399">
      <w:pPr>
        <w:pStyle w:val="Textoindependiente"/>
        <w:jc w:val="both"/>
        <w:rPr>
          <w:lang w:val="es-CO"/>
        </w:rPr>
      </w:pPr>
      <w:r w:rsidRPr="007C2926">
        <w:rPr>
          <w:lang w:val="es-CO"/>
        </w:rPr>
        <w:lastRenderedPageBreak/>
        <w:t xml:space="preserve">Localidad chapinero: </w:t>
      </w:r>
    </w:p>
    <w:p w14:paraId="55B39150" w14:textId="77777777" w:rsidR="00EB1399" w:rsidRPr="007C2926" w:rsidRDefault="00EB1399" w:rsidP="00EB1399">
      <w:pPr>
        <w:pStyle w:val="Textoindependiente"/>
        <w:jc w:val="both"/>
        <w:rPr>
          <w:lang w:val="es-CO"/>
        </w:rPr>
      </w:pPr>
      <w:r w:rsidRPr="007C2926">
        <w:rPr>
          <w:lang w:val="es-CO"/>
        </w:rPr>
        <w:t>Recorridos UPZ 89 San Isidro: Ventas informales, carreteros, población CHC mayor, consumo de SPA, población migrante extranjera, baja presencia de A.J perfil IDIPRON.</w:t>
      </w:r>
    </w:p>
    <w:p w14:paraId="64DA85D9" w14:textId="77777777" w:rsidR="00EB1399" w:rsidRPr="007C2926" w:rsidRDefault="00EB1399" w:rsidP="00EB1399">
      <w:pPr>
        <w:pStyle w:val="Textoindependiente"/>
        <w:jc w:val="both"/>
        <w:rPr>
          <w:lang w:val="es-CO"/>
        </w:rPr>
      </w:pPr>
    </w:p>
    <w:p w14:paraId="2E4DC33B" w14:textId="77777777" w:rsidR="00EB1399" w:rsidRPr="007C2926" w:rsidRDefault="00EB1399" w:rsidP="00EB1399">
      <w:pPr>
        <w:pStyle w:val="Textoindependiente"/>
        <w:jc w:val="both"/>
        <w:rPr>
          <w:lang w:val="es-CO"/>
        </w:rPr>
      </w:pPr>
      <w:r w:rsidRPr="007C2926">
        <w:rPr>
          <w:lang w:val="es-CO"/>
        </w:rPr>
        <w:t>Localidad Teusaquillo UPZ 106 La esmeralda Y UPZ 107 Teusaquillo: Población extranjera en ventas informales y dinámicas de rebusque, población carretera mayor en recuperación de residuos sólidos, consumo de SPA en algunos parques, ausencia de A.J perfil IDIPRON.</w:t>
      </w:r>
    </w:p>
    <w:p w14:paraId="78476966" w14:textId="77777777" w:rsidR="00EB1399" w:rsidRPr="007C2926" w:rsidRDefault="00EB1399" w:rsidP="00EB1399">
      <w:pPr>
        <w:pStyle w:val="Textoindependiente"/>
        <w:jc w:val="both"/>
        <w:rPr>
          <w:lang w:val="es-CO"/>
        </w:rPr>
      </w:pPr>
    </w:p>
    <w:p w14:paraId="66A36C62" w14:textId="77777777" w:rsidR="00EB1399" w:rsidRPr="007C2926" w:rsidRDefault="00EB1399" w:rsidP="00EB1399">
      <w:pPr>
        <w:pStyle w:val="Textoindependiente"/>
        <w:jc w:val="both"/>
        <w:rPr>
          <w:lang w:val="es-CO"/>
        </w:rPr>
      </w:pPr>
      <w:r w:rsidRPr="007C2926">
        <w:rPr>
          <w:lang w:val="es-CO"/>
        </w:rPr>
        <w:t>Localidad Barrios Unidos UPZ 98 los Alcázares: presencia de vendedores informales, población CHC mayor, presunta venta y consumo de SPA, jóvenes en carretas y dinámicas de reciclaje, población extranjera flotante. Baja presencia de A.J perfil IDIPRON.</w:t>
      </w:r>
    </w:p>
    <w:p w14:paraId="2681CF09" w14:textId="77777777" w:rsidR="00EB1399" w:rsidRPr="007C2926" w:rsidRDefault="00EB1399" w:rsidP="00EB1399">
      <w:pPr>
        <w:pStyle w:val="Textoindependiente"/>
        <w:jc w:val="both"/>
        <w:rPr>
          <w:lang w:val="es-CO"/>
        </w:rPr>
      </w:pPr>
    </w:p>
    <w:p w14:paraId="5CF0412B" w14:textId="77777777" w:rsidR="00EB1399" w:rsidRPr="007C2926" w:rsidRDefault="00EB1399" w:rsidP="00EB1399">
      <w:pPr>
        <w:pStyle w:val="Textoindependiente"/>
        <w:jc w:val="both"/>
        <w:rPr>
          <w:lang w:val="es-CO"/>
        </w:rPr>
      </w:pPr>
      <w:r w:rsidRPr="007C2926">
        <w:rPr>
          <w:lang w:val="es-CO"/>
        </w:rPr>
        <w:t>En los recorridos de las localidades Chapinero, Barrios unidos y Teusaquillo se dio cumplimiento a la alerta temprana 004-2024 mediante el dialogo con la comunidad.</w:t>
      </w:r>
    </w:p>
    <w:p w14:paraId="0800F19B" w14:textId="77777777" w:rsidR="00EB1399" w:rsidRPr="007C2926" w:rsidRDefault="00EB1399" w:rsidP="00EB1399">
      <w:pPr>
        <w:pStyle w:val="Textoindependiente"/>
        <w:jc w:val="both"/>
        <w:rPr>
          <w:lang w:val="es-CO"/>
        </w:rPr>
      </w:pPr>
    </w:p>
    <w:p w14:paraId="15C2A630" w14:textId="77777777" w:rsidR="00EB1399" w:rsidRPr="007C2926" w:rsidRDefault="00EB1399" w:rsidP="00EB1399">
      <w:pPr>
        <w:pStyle w:val="Textoindependiente"/>
        <w:numPr>
          <w:ilvl w:val="0"/>
          <w:numId w:val="31"/>
        </w:numPr>
        <w:jc w:val="both"/>
        <w:rPr>
          <w:lang w:val="es-CO"/>
        </w:rPr>
      </w:pPr>
      <w:r w:rsidRPr="007C2926">
        <w:rPr>
          <w:lang w:val="es-CO"/>
        </w:rPr>
        <w:t>Se cuenta con proceso de niñez en la localidad de Engativá en el barrio Sabanas del Dorado el cual fue atendido en encuentros de prevención, se realizó recorrido de focalización de NNA para este proceso de permanencia.</w:t>
      </w:r>
    </w:p>
    <w:p w14:paraId="676E2EA4" w14:textId="77777777" w:rsidR="00EB1399" w:rsidRPr="007C2926" w:rsidRDefault="00EB1399" w:rsidP="00EB1399">
      <w:pPr>
        <w:pStyle w:val="Textoindependiente"/>
        <w:jc w:val="both"/>
        <w:rPr>
          <w:lang w:val="es-CO"/>
        </w:rPr>
      </w:pPr>
    </w:p>
    <w:p w14:paraId="0900340E" w14:textId="5BDCE02C" w:rsidR="00EB1399" w:rsidRDefault="00EB1399" w:rsidP="00EB1399">
      <w:pPr>
        <w:pStyle w:val="Textoindependiente"/>
        <w:numPr>
          <w:ilvl w:val="0"/>
          <w:numId w:val="31"/>
        </w:numPr>
        <w:jc w:val="both"/>
        <w:rPr>
          <w:lang w:val="es-CO"/>
        </w:rPr>
      </w:pPr>
      <w:r w:rsidRPr="007C2926">
        <w:rPr>
          <w:lang w:val="es-CO"/>
        </w:rPr>
        <w:t>Durante el mes se brindó atención a los AJ en la UAT Servita, en atención territorial, oferta institucional y vinculación de A.J al taller express de Entrenamiento y juzgamiento deportivo.</w:t>
      </w:r>
    </w:p>
    <w:p w14:paraId="67D9B4D5" w14:textId="77777777" w:rsidR="00EB1399" w:rsidRPr="00F2623E" w:rsidRDefault="00EB1399" w:rsidP="00EB1399">
      <w:pPr>
        <w:pStyle w:val="Textoindependiente"/>
        <w:jc w:val="both"/>
        <w:rPr>
          <w:lang w:val="es-CO"/>
        </w:rPr>
      </w:pPr>
    </w:p>
    <w:p w14:paraId="25FB2E9D" w14:textId="77777777" w:rsidR="00EB1399" w:rsidRPr="00AF57D3" w:rsidRDefault="00EB1399" w:rsidP="00EB1399">
      <w:pPr>
        <w:pStyle w:val="Textoindependiente"/>
        <w:jc w:val="both"/>
        <w:rPr>
          <w:b/>
          <w:bCs/>
          <w:lang w:val="es-CO"/>
        </w:rPr>
      </w:pPr>
      <w:r w:rsidRPr="00AF57D3">
        <w:rPr>
          <w:b/>
          <w:bCs/>
          <w:lang w:val="es-CO"/>
        </w:rPr>
        <w:t>Zona Occidente</w:t>
      </w:r>
    </w:p>
    <w:p w14:paraId="303811B5" w14:textId="77777777" w:rsidR="00EB1399" w:rsidRPr="00A72BC1" w:rsidRDefault="00EB1399" w:rsidP="00EB1399">
      <w:pPr>
        <w:pStyle w:val="Textoindependiente"/>
        <w:jc w:val="both"/>
        <w:rPr>
          <w:lang w:val="es-CO"/>
        </w:rPr>
      </w:pPr>
    </w:p>
    <w:p w14:paraId="720C09F8" w14:textId="77777777" w:rsidR="00EB1399" w:rsidRPr="007C2926" w:rsidRDefault="00EB1399" w:rsidP="00EB1399">
      <w:pPr>
        <w:pStyle w:val="Textoindependiente"/>
        <w:jc w:val="both"/>
        <w:rPr>
          <w:lang w:val="es-CO"/>
        </w:rPr>
      </w:pPr>
      <w:r w:rsidRPr="007C2926">
        <w:rPr>
          <w:lang w:val="es-CO"/>
        </w:rPr>
        <w:t xml:space="preserve">Durante </w:t>
      </w:r>
      <w:r>
        <w:rPr>
          <w:lang w:val="es-CO"/>
        </w:rPr>
        <w:t>los recorridos</w:t>
      </w:r>
      <w:r w:rsidRPr="007C2926">
        <w:rPr>
          <w:lang w:val="es-CO"/>
        </w:rPr>
        <w:t xml:space="preserve"> territorial</w:t>
      </w:r>
      <w:r>
        <w:rPr>
          <w:lang w:val="es-CO"/>
        </w:rPr>
        <w:t>es</w:t>
      </w:r>
      <w:r w:rsidRPr="007C2926">
        <w:rPr>
          <w:lang w:val="es-CO"/>
        </w:rPr>
        <w:t xml:space="preserve"> en las localidades de Kennedy, Bosa, Antonio Nariño, Fontibón y Puente Aranda, se identificaron diversas problemáticas sociales y de seguridad que afectan especialmente a niños, niñas, adolescentes y jóvenes (NNAJ).</w:t>
      </w:r>
    </w:p>
    <w:p w14:paraId="52E7584B" w14:textId="77777777" w:rsidR="00EB1399" w:rsidRDefault="00EB1399" w:rsidP="00EB1399">
      <w:pPr>
        <w:pStyle w:val="Textoindependiente"/>
        <w:jc w:val="both"/>
        <w:rPr>
          <w:lang w:val="es-CO"/>
        </w:rPr>
      </w:pPr>
    </w:p>
    <w:p w14:paraId="10330FFD" w14:textId="77777777" w:rsidR="00EB1399" w:rsidRPr="007C2926" w:rsidRDefault="00EB1399" w:rsidP="00EB1399">
      <w:pPr>
        <w:pStyle w:val="Textoindependiente"/>
        <w:jc w:val="both"/>
        <w:rPr>
          <w:lang w:val="es-CO"/>
        </w:rPr>
      </w:pPr>
      <w:r w:rsidRPr="007C2926">
        <w:rPr>
          <w:lang w:val="es-CO"/>
        </w:rPr>
        <w:t>Kennedy</w:t>
      </w:r>
    </w:p>
    <w:p w14:paraId="11F90F1E" w14:textId="77777777" w:rsidR="00EB1399" w:rsidRPr="007C2926" w:rsidRDefault="00EB1399" w:rsidP="00EB1399">
      <w:pPr>
        <w:pStyle w:val="Textoindependiente"/>
        <w:jc w:val="both"/>
        <w:rPr>
          <w:lang w:val="es-CO"/>
        </w:rPr>
      </w:pPr>
      <w:r w:rsidRPr="007C2926">
        <w:rPr>
          <w:lang w:val="es-CO"/>
        </w:rPr>
        <w:t>UPZ 80 (María Paz – Corabastos):</w:t>
      </w:r>
    </w:p>
    <w:p w14:paraId="1AC599D6" w14:textId="77777777" w:rsidR="00EB1399" w:rsidRPr="007C2926" w:rsidRDefault="00EB1399" w:rsidP="00EB1399">
      <w:pPr>
        <w:pStyle w:val="Textoindependiente"/>
        <w:jc w:val="both"/>
        <w:rPr>
          <w:lang w:val="es-CO"/>
        </w:rPr>
      </w:pPr>
      <w:r w:rsidRPr="007C2926">
        <w:rPr>
          <w:lang w:val="es-CO"/>
        </w:rPr>
        <w:t>Venta y consumo creciente de sustancias psicoactivas (SPA), especialmente en el barrio Llano Grande.</w:t>
      </w:r>
    </w:p>
    <w:p w14:paraId="29AB7977" w14:textId="77777777" w:rsidR="00EB1399" w:rsidRPr="007C2926" w:rsidRDefault="00EB1399" w:rsidP="00EB1399">
      <w:pPr>
        <w:pStyle w:val="Textoindependiente"/>
        <w:jc w:val="both"/>
        <w:rPr>
          <w:lang w:val="es-CO"/>
        </w:rPr>
      </w:pPr>
      <w:r w:rsidRPr="007C2926">
        <w:rPr>
          <w:lang w:val="es-CO"/>
        </w:rPr>
        <w:t>Participación de NNAJ en actividades informales, riesgo de explotación sexual comercial (ESCNNA), y presencia de habitantes de calle.</w:t>
      </w:r>
    </w:p>
    <w:p w14:paraId="325F9216" w14:textId="77777777" w:rsidR="00EB1399" w:rsidRDefault="00EB1399" w:rsidP="00EB1399">
      <w:pPr>
        <w:pStyle w:val="Textoindependiente"/>
        <w:jc w:val="both"/>
        <w:rPr>
          <w:lang w:val="es-CO"/>
        </w:rPr>
      </w:pPr>
      <w:r w:rsidRPr="007C2926">
        <w:rPr>
          <w:lang w:val="es-CO"/>
        </w:rPr>
        <w:t>Deterioro del espacio público, contaminación, y presunta presencia de bandas criminales.</w:t>
      </w:r>
    </w:p>
    <w:p w14:paraId="17743740" w14:textId="77777777" w:rsidR="00EB1399" w:rsidRDefault="00EB1399" w:rsidP="00EB1399">
      <w:pPr>
        <w:pStyle w:val="Textoindependiente"/>
        <w:jc w:val="both"/>
        <w:rPr>
          <w:lang w:val="es-CO"/>
        </w:rPr>
      </w:pPr>
      <w:r>
        <w:rPr>
          <w:lang w:val="es-CO"/>
        </w:rPr>
        <w:t xml:space="preserve">UPZ 81 (Gran </w:t>
      </w:r>
      <w:proofErr w:type="spellStart"/>
      <w:r>
        <w:rPr>
          <w:lang w:val="es-CO"/>
        </w:rPr>
        <w:t>Britalia</w:t>
      </w:r>
      <w:proofErr w:type="spellEnd"/>
      <w:r>
        <w:rPr>
          <w:lang w:val="es-CO"/>
        </w:rPr>
        <w:t>):</w:t>
      </w:r>
    </w:p>
    <w:p w14:paraId="6078633F" w14:textId="77777777" w:rsidR="00EB1399" w:rsidRPr="007C2926" w:rsidRDefault="00EB1399" w:rsidP="00EB1399">
      <w:pPr>
        <w:pStyle w:val="Textoindependiente"/>
        <w:jc w:val="both"/>
        <w:rPr>
          <w:lang w:val="es-CO"/>
        </w:rPr>
      </w:pPr>
      <w:r>
        <w:rPr>
          <w:lang w:val="es-CO"/>
        </w:rPr>
        <w:t>P</w:t>
      </w:r>
      <w:r w:rsidRPr="007C2926">
        <w:rPr>
          <w:lang w:val="es-CO"/>
        </w:rPr>
        <w:t xml:space="preserve">resencia de vendedores informales, población CHC mayor, presunta venta y consumo de SPA, carretas y dinámicas de reciclaje. </w:t>
      </w:r>
    </w:p>
    <w:p w14:paraId="3FE296D6" w14:textId="77777777" w:rsidR="00EB1399" w:rsidRPr="007C2926" w:rsidRDefault="00EB1399" w:rsidP="00EB1399">
      <w:pPr>
        <w:pStyle w:val="Textoindependiente"/>
        <w:jc w:val="both"/>
        <w:rPr>
          <w:lang w:val="es-CO"/>
        </w:rPr>
      </w:pPr>
    </w:p>
    <w:p w14:paraId="72C1581F" w14:textId="77777777" w:rsidR="00EB1399" w:rsidRPr="007C2926" w:rsidRDefault="00EB1399" w:rsidP="00EB1399">
      <w:pPr>
        <w:pStyle w:val="Textoindependiente"/>
        <w:jc w:val="both"/>
        <w:rPr>
          <w:lang w:val="es-CO"/>
        </w:rPr>
      </w:pPr>
      <w:r w:rsidRPr="007C2926">
        <w:rPr>
          <w:lang w:val="es-CO"/>
        </w:rPr>
        <w:t>UPZ 82 (Patio Bonito):</w:t>
      </w:r>
    </w:p>
    <w:p w14:paraId="7E5E88EE" w14:textId="77777777" w:rsidR="00EB1399" w:rsidRPr="007C2926" w:rsidRDefault="00EB1399" w:rsidP="00EB1399">
      <w:pPr>
        <w:pStyle w:val="Textoindependiente"/>
        <w:jc w:val="both"/>
        <w:rPr>
          <w:lang w:val="es-CO"/>
        </w:rPr>
      </w:pPr>
      <w:r w:rsidRPr="007C2926">
        <w:rPr>
          <w:lang w:val="es-CO"/>
        </w:rPr>
        <w:t>Alta participación de NNAJ en ventas informales y riesgo de ESCNNA.</w:t>
      </w:r>
    </w:p>
    <w:p w14:paraId="0BB8136B" w14:textId="77777777" w:rsidR="00EB1399" w:rsidRPr="007C2926" w:rsidRDefault="00EB1399" w:rsidP="00EB1399">
      <w:pPr>
        <w:pStyle w:val="Textoindependiente"/>
        <w:jc w:val="both"/>
        <w:rPr>
          <w:lang w:val="es-CO"/>
        </w:rPr>
      </w:pPr>
      <w:r w:rsidRPr="007C2926">
        <w:rPr>
          <w:lang w:val="es-CO"/>
        </w:rPr>
        <w:t>Venta y consumo de SPA, contaminación ambiental, y baja presencia institucional.</w:t>
      </w:r>
    </w:p>
    <w:p w14:paraId="2FCD9436" w14:textId="77777777" w:rsidR="00EB1399" w:rsidRDefault="00EB1399" w:rsidP="00EB1399">
      <w:pPr>
        <w:pStyle w:val="Textoindependiente"/>
        <w:jc w:val="both"/>
        <w:rPr>
          <w:lang w:val="es-CO"/>
        </w:rPr>
      </w:pPr>
      <w:r w:rsidRPr="007C2926">
        <w:rPr>
          <w:lang w:val="es-CO"/>
        </w:rPr>
        <w:t>Presunta presencia del grupo “Tren de Aragua”.</w:t>
      </w:r>
    </w:p>
    <w:p w14:paraId="7CBBB920" w14:textId="77777777" w:rsidR="00EB1399" w:rsidRPr="007C2926" w:rsidRDefault="00EB1399" w:rsidP="00EB1399">
      <w:pPr>
        <w:pStyle w:val="Textoindependiente"/>
        <w:jc w:val="both"/>
        <w:rPr>
          <w:lang w:val="es-CO"/>
        </w:rPr>
      </w:pPr>
    </w:p>
    <w:p w14:paraId="20F2AB75" w14:textId="77777777" w:rsidR="00EB1399" w:rsidRPr="007C2926" w:rsidRDefault="00EB1399" w:rsidP="00EB1399">
      <w:pPr>
        <w:pStyle w:val="Textoindependiente"/>
        <w:jc w:val="both"/>
        <w:rPr>
          <w:lang w:val="es-CO"/>
        </w:rPr>
      </w:pPr>
      <w:r w:rsidRPr="007C2926">
        <w:rPr>
          <w:lang w:val="es-CO"/>
        </w:rPr>
        <w:t>Bosa</w:t>
      </w:r>
    </w:p>
    <w:p w14:paraId="18A868B2" w14:textId="77777777" w:rsidR="00EB1399" w:rsidRPr="007C2926" w:rsidRDefault="00EB1399" w:rsidP="00EB1399">
      <w:pPr>
        <w:pStyle w:val="Textoindependiente"/>
        <w:jc w:val="both"/>
        <w:rPr>
          <w:lang w:val="es-CO"/>
        </w:rPr>
      </w:pPr>
      <w:r w:rsidRPr="007C2926">
        <w:rPr>
          <w:lang w:val="es-CO"/>
        </w:rPr>
        <w:t>UPZ 85 (Bosa Centro):</w:t>
      </w:r>
    </w:p>
    <w:p w14:paraId="0FC52931" w14:textId="77777777" w:rsidR="00EB1399" w:rsidRPr="007C2926" w:rsidRDefault="00EB1399" w:rsidP="00EB1399">
      <w:pPr>
        <w:pStyle w:val="Textoindependiente"/>
        <w:jc w:val="both"/>
        <w:rPr>
          <w:lang w:val="es-CO"/>
        </w:rPr>
      </w:pPr>
      <w:r w:rsidRPr="007C2926">
        <w:rPr>
          <w:lang w:val="es-CO"/>
        </w:rPr>
        <w:t>Adultos en condición de calle, invasión del espacio público y contaminación.</w:t>
      </w:r>
    </w:p>
    <w:p w14:paraId="19C9FCF1" w14:textId="77777777" w:rsidR="00EB1399" w:rsidRPr="007C2926" w:rsidRDefault="00EB1399" w:rsidP="00EB1399">
      <w:pPr>
        <w:pStyle w:val="Textoindependiente"/>
        <w:jc w:val="both"/>
        <w:rPr>
          <w:lang w:val="es-CO"/>
        </w:rPr>
      </w:pPr>
      <w:r w:rsidRPr="007C2926">
        <w:rPr>
          <w:lang w:val="es-CO"/>
        </w:rPr>
        <w:t>Presencia de barras futboleras.</w:t>
      </w:r>
    </w:p>
    <w:p w14:paraId="74F96F9B" w14:textId="77777777" w:rsidR="00EB1399" w:rsidRPr="007C2926" w:rsidRDefault="00EB1399" w:rsidP="00EB1399">
      <w:pPr>
        <w:pStyle w:val="Textoindependiente"/>
        <w:jc w:val="both"/>
        <w:rPr>
          <w:lang w:val="es-CO"/>
        </w:rPr>
      </w:pPr>
      <w:r w:rsidRPr="007C2926">
        <w:rPr>
          <w:lang w:val="es-CO"/>
        </w:rPr>
        <w:t>UPZ 84 (Bosa Occidental):</w:t>
      </w:r>
    </w:p>
    <w:p w14:paraId="203B8725" w14:textId="77777777" w:rsidR="00EB1399" w:rsidRPr="007C2926" w:rsidRDefault="00EB1399" w:rsidP="00EB1399">
      <w:pPr>
        <w:pStyle w:val="Textoindependiente"/>
        <w:jc w:val="both"/>
        <w:rPr>
          <w:lang w:val="es-CO"/>
        </w:rPr>
      </w:pPr>
      <w:r w:rsidRPr="007C2926">
        <w:rPr>
          <w:lang w:val="es-CO"/>
        </w:rPr>
        <w:t>Venta de SPA en parques (Betania y Brasilia).</w:t>
      </w:r>
    </w:p>
    <w:p w14:paraId="26BC5768" w14:textId="77777777" w:rsidR="00EB1399" w:rsidRPr="007C2926" w:rsidRDefault="00EB1399" w:rsidP="00EB1399">
      <w:pPr>
        <w:pStyle w:val="Textoindependiente"/>
        <w:jc w:val="both"/>
        <w:rPr>
          <w:lang w:val="es-CO"/>
        </w:rPr>
      </w:pPr>
      <w:r w:rsidRPr="007C2926">
        <w:rPr>
          <w:lang w:val="es-CO"/>
        </w:rPr>
        <w:t>UPZ 86 (Porvenir):</w:t>
      </w:r>
    </w:p>
    <w:p w14:paraId="2271F6C4" w14:textId="77777777" w:rsidR="00EB1399" w:rsidRPr="007C2926" w:rsidRDefault="00EB1399" w:rsidP="00EB1399">
      <w:pPr>
        <w:pStyle w:val="Textoindependiente"/>
        <w:jc w:val="both"/>
        <w:rPr>
          <w:lang w:val="es-CO"/>
        </w:rPr>
      </w:pPr>
      <w:r w:rsidRPr="007C2926">
        <w:rPr>
          <w:lang w:val="es-CO"/>
        </w:rPr>
        <w:t>CHC mayores de 29 años, ventas ambulantes, consumo y venta de SPA.</w:t>
      </w:r>
    </w:p>
    <w:p w14:paraId="091489B5" w14:textId="77777777" w:rsidR="00EB1399" w:rsidRDefault="00EB1399" w:rsidP="00EB1399">
      <w:pPr>
        <w:pStyle w:val="Textoindependiente"/>
        <w:jc w:val="both"/>
        <w:rPr>
          <w:lang w:val="es-CO"/>
        </w:rPr>
      </w:pPr>
      <w:r w:rsidRPr="007C2926">
        <w:rPr>
          <w:lang w:val="es-CO"/>
        </w:rPr>
        <w:lastRenderedPageBreak/>
        <w:t>Ausencia de presencia policial o institucional.</w:t>
      </w:r>
    </w:p>
    <w:p w14:paraId="73F3A9AF" w14:textId="77777777" w:rsidR="00EB1399" w:rsidRDefault="00EB1399" w:rsidP="00EB1399">
      <w:pPr>
        <w:pStyle w:val="Textoindependiente"/>
        <w:jc w:val="both"/>
        <w:rPr>
          <w:lang w:val="es-CO"/>
        </w:rPr>
      </w:pPr>
      <w:r>
        <w:rPr>
          <w:lang w:val="es-CO"/>
        </w:rPr>
        <w:t>UPZ 87 Tintal sur:</w:t>
      </w:r>
    </w:p>
    <w:p w14:paraId="65C1A2F8" w14:textId="77777777" w:rsidR="00EB1399" w:rsidRDefault="00EB1399" w:rsidP="00EB1399">
      <w:pPr>
        <w:pStyle w:val="Textoindependiente"/>
        <w:jc w:val="both"/>
        <w:rPr>
          <w:lang w:val="es-CO"/>
        </w:rPr>
      </w:pPr>
      <w:r w:rsidRPr="007C2926">
        <w:rPr>
          <w:lang w:val="es-CO"/>
        </w:rPr>
        <w:t>Venta y consumo de SPA, contaminación ambiental, y baja presencia institucional.</w:t>
      </w:r>
      <w:r>
        <w:rPr>
          <w:lang w:val="es-CO"/>
        </w:rPr>
        <w:t xml:space="preserve"> </w:t>
      </w:r>
    </w:p>
    <w:p w14:paraId="509602CC" w14:textId="77777777" w:rsidR="00EB1399" w:rsidRDefault="00EB1399" w:rsidP="00EB1399">
      <w:pPr>
        <w:pStyle w:val="Textoindependiente"/>
        <w:jc w:val="both"/>
        <w:rPr>
          <w:lang w:val="es-CO"/>
        </w:rPr>
      </w:pPr>
    </w:p>
    <w:p w14:paraId="6FFDC2BB" w14:textId="77777777" w:rsidR="00EB1399" w:rsidRPr="007C2926" w:rsidRDefault="00EB1399" w:rsidP="00EB1399">
      <w:pPr>
        <w:pStyle w:val="Textoindependiente"/>
        <w:jc w:val="both"/>
        <w:rPr>
          <w:lang w:val="es-CO"/>
        </w:rPr>
      </w:pPr>
      <w:r w:rsidRPr="007C2926">
        <w:rPr>
          <w:lang w:val="es-CO"/>
        </w:rPr>
        <w:t>Antonio Nariño – UPZ 38 (Restrepo):</w:t>
      </w:r>
    </w:p>
    <w:p w14:paraId="75246D07" w14:textId="77777777" w:rsidR="00EB1399" w:rsidRPr="007C2926" w:rsidRDefault="00EB1399" w:rsidP="00EB1399">
      <w:pPr>
        <w:pStyle w:val="Textoindependiente"/>
        <w:jc w:val="both"/>
        <w:rPr>
          <w:lang w:val="es-CO"/>
        </w:rPr>
      </w:pPr>
      <w:r w:rsidRPr="007C2926">
        <w:rPr>
          <w:lang w:val="es-CO"/>
        </w:rPr>
        <w:t>Jóvenes flotantes participando en actividades formales e informales.</w:t>
      </w:r>
    </w:p>
    <w:p w14:paraId="1177915E" w14:textId="77777777" w:rsidR="00EB1399" w:rsidRPr="007C2926" w:rsidRDefault="00EB1399" w:rsidP="00EB1399">
      <w:pPr>
        <w:pStyle w:val="Textoindependiente"/>
        <w:jc w:val="both"/>
        <w:rPr>
          <w:lang w:val="es-CO"/>
        </w:rPr>
      </w:pPr>
      <w:r w:rsidRPr="007C2926">
        <w:rPr>
          <w:lang w:val="es-CO"/>
        </w:rPr>
        <w:t>Cambuches cerca del río Fucha con consumo de SPA y actividades sexuales pagas.</w:t>
      </w:r>
    </w:p>
    <w:p w14:paraId="33108550" w14:textId="77777777" w:rsidR="00EB1399" w:rsidRPr="007C2926" w:rsidRDefault="00EB1399" w:rsidP="00EB1399">
      <w:pPr>
        <w:pStyle w:val="Textoindependiente"/>
        <w:jc w:val="both"/>
        <w:rPr>
          <w:lang w:val="es-CO"/>
        </w:rPr>
      </w:pPr>
      <w:r w:rsidRPr="007C2926">
        <w:rPr>
          <w:lang w:val="es-CO"/>
        </w:rPr>
        <w:t>Escasa presencia institucional.</w:t>
      </w:r>
    </w:p>
    <w:p w14:paraId="1BD71074" w14:textId="77777777" w:rsidR="00EB1399" w:rsidRDefault="00EB1399" w:rsidP="00EB1399">
      <w:pPr>
        <w:pStyle w:val="Textoindependiente"/>
        <w:jc w:val="both"/>
        <w:rPr>
          <w:lang w:val="es-CO"/>
        </w:rPr>
      </w:pPr>
    </w:p>
    <w:p w14:paraId="249EE312" w14:textId="77777777" w:rsidR="00EB1399" w:rsidRPr="007C2926" w:rsidRDefault="00EB1399" w:rsidP="00EB1399">
      <w:pPr>
        <w:pStyle w:val="Textoindependiente"/>
        <w:jc w:val="both"/>
        <w:rPr>
          <w:lang w:val="es-CO"/>
        </w:rPr>
      </w:pPr>
      <w:r w:rsidRPr="007C2926">
        <w:rPr>
          <w:lang w:val="es-CO"/>
        </w:rPr>
        <w:t>Fontibón</w:t>
      </w:r>
    </w:p>
    <w:p w14:paraId="7E79F477" w14:textId="77777777" w:rsidR="00EB1399" w:rsidRPr="007C2926" w:rsidRDefault="00EB1399" w:rsidP="00EB1399">
      <w:pPr>
        <w:pStyle w:val="Textoindependiente"/>
        <w:jc w:val="both"/>
        <w:rPr>
          <w:lang w:val="es-CO"/>
        </w:rPr>
      </w:pPr>
      <w:r w:rsidRPr="007C2926">
        <w:rPr>
          <w:lang w:val="es-CO"/>
        </w:rPr>
        <w:t>UPZ 75 (Fontibón):</w:t>
      </w:r>
    </w:p>
    <w:p w14:paraId="27A46BA6" w14:textId="77777777" w:rsidR="00EB1399" w:rsidRPr="007C2926" w:rsidRDefault="00EB1399" w:rsidP="00EB1399">
      <w:pPr>
        <w:pStyle w:val="Textoindependiente"/>
        <w:jc w:val="both"/>
        <w:rPr>
          <w:lang w:val="es-CO"/>
        </w:rPr>
      </w:pPr>
      <w:r w:rsidRPr="007C2926">
        <w:rPr>
          <w:lang w:val="es-CO"/>
        </w:rPr>
        <w:t>Invasión del espacio público, presencia de migrantes sin documentos.</w:t>
      </w:r>
    </w:p>
    <w:p w14:paraId="69C280DD" w14:textId="77777777" w:rsidR="00EB1399" w:rsidRPr="007C2926" w:rsidRDefault="00EB1399" w:rsidP="00EB1399">
      <w:pPr>
        <w:pStyle w:val="Textoindependiente"/>
        <w:jc w:val="both"/>
        <w:rPr>
          <w:lang w:val="es-CO"/>
        </w:rPr>
      </w:pPr>
      <w:r w:rsidRPr="007C2926">
        <w:rPr>
          <w:lang w:val="es-CO"/>
        </w:rPr>
        <w:t>Venta y consumo de bazuco cerca de la plaza de mercado.</w:t>
      </w:r>
    </w:p>
    <w:p w14:paraId="65D69C03" w14:textId="77777777" w:rsidR="00EB1399" w:rsidRPr="007C2926" w:rsidRDefault="00EB1399" w:rsidP="00EB1399">
      <w:pPr>
        <w:pStyle w:val="Textoindependiente"/>
        <w:jc w:val="both"/>
        <w:rPr>
          <w:lang w:val="es-CO"/>
        </w:rPr>
      </w:pPr>
      <w:r w:rsidRPr="007C2926">
        <w:rPr>
          <w:lang w:val="es-CO"/>
        </w:rPr>
        <w:t>UPZ 77 (Zona Franca):</w:t>
      </w:r>
    </w:p>
    <w:p w14:paraId="752C1759" w14:textId="77777777" w:rsidR="00EB1399" w:rsidRPr="007C2926" w:rsidRDefault="00EB1399" w:rsidP="00EB1399">
      <w:pPr>
        <w:pStyle w:val="Textoindependiente"/>
        <w:jc w:val="both"/>
        <w:rPr>
          <w:lang w:val="es-CO"/>
        </w:rPr>
      </w:pPr>
      <w:r w:rsidRPr="007C2926">
        <w:rPr>
          <w:lang w:val="es-CO"/>
        </w:rPr>
        <w:t>Parque con deterioro físico, falta de cerramiento y problemas de seguridad.</w:t>
      </w:r>
    </w:p>
    <w:p w14:paraId="37889FA1" w14:textId="77777777" w:rsidR="00EB1399" w:rsidRDefault="00EB1399" w:rsidP="00EB1399">
      <w:pPr>
        <w:pStyle w:val="Textoindependiente"/>
        <w:jc w:val="both"/>
        <w:rPr>
          <w:lang w:val="es-CO"/>
        </w:rPr>
      </w:pPr>
    </w:p>
    <w:p w14:paraId="0F60A55B" w14:textId="77777777" w:rsidR="00EB1399" w:rsidRPr="007C2926" w:rsidRDefault="00EB1399" w:rsidP="00EB1399">
      <w:pPr>
        <w:pStyle w:val="Textoindependiente"/>
        <w:jc w:val="both"/>
        <w:rPr>
          <w:lang w:val="es-CO"/>
        </w:rPr>
      </w:pPr>
      <w:r w:rsidRPr="007C2926">
        <w:rPr>
          <w:lang w:val="es-CO"/>
        </w:rPr>
        <w:t>Puente Aranda</w:t>
      </w:r>
    </w:p>
    <w:p w14:paraId="09B43A93" w14:textId="77777777" w:rsidR="00EB1399" w:rsidRPr="007C2926" w:rsidRDefault="00EB1399" w:rsidP="00EB1399">
      <w:pPr>
        <w:pStyle w:val="Textoindependiente"/>
        <w:jc w:val="both"/>
        <w:rPr>
          <w:lang w:val="es-CO"/>
        </w:rPr>
      </w:pPr>
      <w:r w:rsidRPr="007C2926">
        <w:rPr>
          <w:lang w:val="es-CO"/>
        </w:rPr>
        <w:t>Aumento de población extranjera en rebusque y ventas ambulantes.</w:t>
      </w:r>
    </w:p>
    <w:p w14:paraId="6237DAD0" w14:textId="77777777" w:rsidR="00EB1399" w:rsidRPr="007C2926" w:rsidRDefault="00EB1399" w:rsidP="00EB1399">
      <w:pPr>
        <w:pStyle w:val="Textoindependiente"/>
        <w:jc w:val="both"/>
        <w:rPr>
          <w:lang w:val="es-CO"/>
        </w:rPr>
      </w:pPr>
      <w:r w:rsidRPr="007C2926">
        <w:rPr>
          <w:lang w:val="es-CO"/>
        </w:rPr>
        <w:t>Poca presencia de adolescentes y jóvenes.</w:t>
      </w:r>
    </w:p>
    <w:p w14:paraId="13D24D5C" w14:textId="77777777" w:rsidR="00EB1399" w:rsidRPr="007C2926" w:rsidRDefault="00EB1399" w:rsidP="00EB1399">
      <w:pPr>
        <w:pStyle w:val="Textoindependiente"/>
        <w:jc w:val="both"/>
        <w:rPr>
          <w:lang w:val="es-CO"/>
        </w:rPr>
      </w:pPr>
      <w:r w:rsidRPr="007C2926">
        <w:rPr>
          <w:lang w:val="es-CO"/>
        </w:rPr>
        <w:t>Acciones institucionales</w:t>
      </w:r>
    </w:p>
    <w:p w14:paraId="05EE7634" w14:textId="77777777" w:rsidR="00EB1399" w:rsidRPr="007C2926" w:rsidRDefault="00EB1399" w:rsidP="00EB1399">
      <w:pPr>
        <w:pStyle w:val="Textoindependiente"/>
        <w:jc w:val="both"/>
        <w:rPr>
          <w:lang w:val="es-CO"/>
        </w:rPr>
      </w:pPr>
      <w:r w:rsidRPr="007C2926">
        <w:rPr>
          <w:lang w:val="es-CO"/>
        </w:rPr>
        <w:t>Recorridos territoriales en respuesta a alertas tempranas 010-2021 y 004-2024.</w:t>
      </w:r>
    </w:p>
    <w:p w14:paraId="283949B6" w14:textId="77777777" w:rsidR="00EB1399" w:rsidRPr="007C2926" w:rsidRDefault="00EB1399" w:rsidP="00EB1399">
      <w:pPr>
        <w:pStyle w:val="Textoindependiente"/>
        <w:jc w:val="both"/>
        <w:rPr>
          <w:lang w:val="es-CO"/>
        </w:rPr>
      </w:pPr>
      <w:r w:rsidRPr="007C2926">
        <w:rPr>
          <w:lang w:val="es-CO"/>
        </w:rPr>
        <w:t>Aumento en participación de A.J en procesos de Bosa y Kennedy.</w:t>
      </w:r>
    </w:p>
    <w:p w14:paraId="38CD9406" w14:textId="77777777" w:rsidR="00EB1399" w:rsidRDefault="00EB1399" w:rsidP="00EB1399">
      <w:pPr>
        <w:pStyle w:val="Textoindependiente"/>
        <w:jc w:val="both"/>
        <w:rPr>
          <w:lang w:val="es-CO"/>
        </w:rPr>
      </w:pPr>
      <w:r w:rsidRPr="007C2926">
        <w:rPr>
          <w:lang w:val="es-CO"/>
        </w:rPr>
        <w:t>Y se realiza jornada de fichas para ingreso en la primera semana del mes de septiembre</w:t>
      </w:r>
      <w:r>
        <w:rPr>
          <w:lang w:val="es-CO"/>
        </w:rPr>
        <w:t xml:space="preserve"> y tercera semana</w:t>
      </w:r>
      <w:r w:rsidRPr="007C2926">
        <w:rPr>
          <w:lang w:val="es-CO"/>
        </w:rPr>
        <w:t>.</w:t>
      </w:r>
    </w:p>
    <w:p w14:paraId="43B576F3" w14:textId="77777777" w:rsidR="00EB1399" w:rsidRDefault="00EB1399" w:rsidP="00EB1399">
      <w:pPr>
        <w:pStyle w:val="Textoindependiente"/>
        <w:jc w:val="both"/>
        <w:rPr>
          <w:lang w:val="es-CO"/>
        </w:rPr>
      </w:pPr>
    </w:p>
    <w:p w14:paraId="23A10E90" w14:textId="77777777" w:rsidR="00EB1399" w:rsidRPr="00AF57D3" w:rsidRDefault="00EB1399" w:rsidP="00EB1399">
      <w:pPr>
        <w:pStyle w:val="Textoindependiente"/>
        <w:jc w:val="both"/>
        <w:rPr>
          <w:b/>
          <w:bCs/>
          <w:lang w:val="es-CO"/>
        </w:rPr>
      </w:pPr>
      <w:r w:rsidRPr="00AF57D3">
        <w:rPr>
          <w:b/>
          <w:bCs/>
          <w:lang w:val="es-CO"/>
        </w:rPr>
        <w:t xml:space="preserve">Zona Centro </w:t>
      </w:r>
    </w:p>
    <w:p w14:paraId="74B86C52" w14:textId="77777777" w:rsidR="00EB1399" w:rsidRDefault="00EB1399" w:rsidP="00EB1399">
      <w:pPr>
        <w:pStyle w:val="Textoindependiente"/>
        <w:jc w:val="both"/>
        <w:rPr>
          <w:lang w:val="es-CO"/>
        </w:rPr>
      </w:pPr>
    </w:p>
    <w:p w14:paraId="622086F7" w14:textId="77777777" w:rsidR="00EB1399" w:rsidRPr="007C2926" w:rsidRDefault="00EB1399" w:rsidP="00EB1399">
      <w:pPr>
        <w:pStyle w:val="Textoindependiente"/>
        <w:jc w:val="both"/>
        <w:rPr>
          <w:lang w:val="es-CO"/>
        </w:rPr>
      </w:pPr>
      <w:r w:rsidRPr="007C2926">
        <w:rPr>
          <w:lang w:val="es-CO"/>
        </w:rPr>
        <w:t>En los procesos territoriales con AJ (adolescentes-jóvenes), interesados en la oferta institucional (Estudio, talleres ocupacionales, convenio de corresponsabilidad y convenio IDIPRON-SENA), se realizan diferentes actividades lúdico recreativas, lúdico deportivas, charlas sobre alertas tempranas (004 y 010), visitas a unidades de protección del instituto, museos y caminatas ecológicas; esto con el fin de que los AJ puedan realizar su proyecto de vida y mejorar su calidad de vida y sus familias.</w:t>
      </w:r>
    </w:p>
    <w:p w14:paraId="14E69144" w14:textId="082A1A2A" w:rsidR="00EB1399" w:rsidRPr="007C2926" w:rsidRDefault="00EB1399" w:rsidP="00EB1399">
      <w:pPr>
        <w:pStyle w:val="Textoindependiente"/>
        <w:jc w:val="both"/>
        <w:rPr>
          <w:lang w:val="es-CO"/>
        </w:rPr>
      </w:pPr>
      <w:r w:rsidRPr="007C2926">
        <w:rPr>
          <w:lang w:val="es-CO"/>
        </w:rPr>
        <w:t xml:space="preserve">Con la población de NNA (niños-niñas-adolescentes) tenemos proceso activo de </w:t>
      </w:r>
      <w:r w:rsidR="008D5071" w:rsidRPr="007C2926">
        <w:rPr>
          <w:lang w:val="es-CO"/>
        </w:rPr>
        <w:t>permanencia en</w:t>
      </w:r>
      <w:r w:rsidRPr="007C2926">
        <w:rPr>
          <w:lang w:val="es-CO"/>
        </w:rPr>
        <w:t xml:space="preserve"> la localidad Rafael Uribe barrio Bravo Páez</w:t>
      </w:r>
      <w:r>
        <w:rPr>
          <w:lang w:val="es-CO"/>
        </w:rPr>
        <w:t xml:space="preserve"> </w:t>
      </w:r>
      <w:r w:rsidRPr="007C2926">
        <w:rPr>
          <w:lang w:val="es-CO"/>
        </w:rPr>
        <w:t>en compañía de la JAC del barrio</w:t>
      </w:r>
      <w:r>
        <w:rPr>
          <w:lang w:val="es-CO"/>
        </w:rPr>
        <w:t xml:space="preserve"> los sábados</w:t>
      </w:r>
      <w:r w:rsidRPr="007C2926">
        <w:rPr>
          <w:lang w:val="es-CO"/>
        </w:rPr>
        <w:t>,</w:t>
      </w:r>
      <w:r>
        <w:rPr>
          <w:lang w:val="es-CO"/>
        </w:rPr>
        <w:t xml:space="preserve"> y en marruecos</w:t>
      </w:r>
      <w:r w:rsidRPr="007C2926">
        <w:rPr>
          <w:lang w:val="es-CO"/>
        </w:rPr>
        <w:t xml:space="preserve"> </w:t>
      </w:r>
      <w:r>
        <w:rPr>
          <w:lang w:val="es-CO"/>
        </w:rPr>
        <w:t xml:space="preserve">se abre un nuevo proceso e permanencia en articulación con </w:t>
      </w:r>
      <w:r w:rsidR="008D5071">
        <w:rPr>
          <w:lang w:val="es-CO"/>
        </w:rPr>
        <w:t>líderes</w:t>
      </w:r>
      <w:r>
        <w:rPr>
          <w:lang w:val="es-CO"/>
        </w:rPr>
        <w:t xml:space="preserve"> comunales </w:t>
      </w:r>
      <w:r w:rsidRPr="007C2926">
        <w:rPr>
          <w:lang w:val="es-CO"/>
        </w:rPr>
        <w:t xml:space="preserve">los </w:t>
      </w:r>
      <w:r>
        <w:rPr>
          <w:lang w:val="es-CO"/>
        </w:rPr>
        <w:t>sábados</w:t>
      </w:r>
      <w:r w:rsidRPr="007C2926">
        <w:rPr>
          <w:lang w:val="es-CO"/>
        </w:rPr>
        <w:t xml:space="preserve">, donde se realizan talleres de prevención. Se trabajan los valores, la mitigación de permanencia en calle, conocimiento del modelo pedagógico del IDIPRON, alertas tempranas 004 y 010; esto se realiza mediante actividades lúdico-pedagógicas y deportivas, fortaleciendo el cuidado de sí mismo, empoderamiento de su entorno y toma de decisiones. </w:t>
      </w:r>
    </w:p>
    <w:p w14:paraId="6C5FA7E1" w14:textId="77777777" w:rsidR="00EB1399" w:rsidRPr="007C2926" w:rsidRDefault="00EB1399" w:rsidP="00EB1399">
      <w:pPr>
        <w:pStyle w:val="Textoindependiente"/>
        <w:jc w:val="both"/>
        <w:rPr>
          <w:lang w:val="es-CO"/>
        </w:rPr>
      </w:pPr>
      <w:r w:rsidRPr="007C2926">
        <w:rPr>
          <w:lang w:val="es-CO"/>
        </w:rPr>
        <w:t>En las localidades de la Candelaria, los Mártires, Rafael Uribe, San Cristóbal, Santa Fe; se realizan recorridos territoriales, focalización y articulaciones, dando respuesta a los respectivos pactos (Carrera séptima, vía férrea, plan centro, Altos del rio Fucha Gran Colombia) y las alertas tempranas 004 y 010. Se están realizando apoyos en el Parque Nacional, P</w:t>
      </w:r>
      <w:r>
        <w:rPr>
          <w:lang w:val="es-CO"/>
        </w:rPr>
        <w:t>laza de Bolívar</w:t>
      </w:r>
      <w:r w:rsidRPr="007C2926">
        <w:rPr>
          <w:lang w:val="es-CO"/>
        </w:rPr>
        <w:t>, y UPI Rioja.</w:t>
      </w:r>
    </w:p>
    <w:p w14:paraId="2CB85C33" w14:textId="77777777" w:rsidR="00EB1399" w:rsidRDefault="00EB1399" w:rsidP="00EB1399">
      <w:pPr>
        <w:pStyle w:val="Textoindependiente"/>
        <w:jc w:val="both"/>
        <w:rPr>
          <w:lang w:val="es-CO"/>
        </w:rPr>
      </w:pPr>
      <w:r w:rsidRPr="007C2926">
        <w:rPr>
          <w:lang w:val="es-CO"/>
        </w:rPr>
        <w:t xml:space="preserve">Las dinámicas evidenciadas durante el mes de </w:t>
      </w:r>
      <w:r>
        <w:rPr>
          <w:lang w:val="es-CO"/>
        </w:rPr>
        <w:t>septiembre</w:t>
      </w:r>
      <w:r w:rsidRPr="007C2926">
        <w:rPr>
          <w:lang w:val="es-CO"/>
        </w:rPr>
        <w:t xml:space="preserve"> 2025; la alta permanencia de NNAJ en calle y en el rebusque,  venta y consumo SPA(microtráfico), trabajo sexual pago, habitabilidad en calle, NNA en acompañamiento a los adultos a actividades de trabajo informal, hurtos, barreras invisibles, extorsión, problemas de salud mental, Falta de oportunidades laborales, Bajos recursos económicos, Falta de cupos escolares en colegios, Falta de vivienda digna (hacinamiento), Baja corresponsabilidad de familia protectora , pocas redes de apoyo, Trabajo infantil, focos de basura y Jóvenes instrumentalizados. La comunidad refiere mayor presencia de las entidades en los territorios y en especial los parques donde se evidencia mucho consumo.</w:t>
      </w:r>
    </w:p>
    <w:p w14:paraId="6128A9F2" w14:textId="77777777" w:rsidR="00EB1399" w:rsidRPr="00D8641E" w:rsidRDefault="00EB1399" w:rsidP="00EB1399">
      <w:pPr>
        <w:pStyle w:val="Textoindependiente"/>
        <w:jc w:val="both"/>
        <w:rPr>
          <w:b/>
          <w:bCs/>
          <w:lang w:val="es-CO"/>
        </w:rPr>
      </w:pPr>
      <w:r w:rsidRPr="00D8641E">
        <w:rPr>
          <w:b/>
          <w:bCs/>
          <w:lang w:val="es-CO"/>
        </w:rPr>
        <w:lastRenderedPageBreak/>
        <w:t>Zona Sur</w:t>
      </w:r>
    </w:p>
    <w:p w14:paraId="700CA571" w14:textId="77777777" w:rsidR="00EB1399" w:rsidRDefault="00EB1399" w:rsidP="00EB1399">
      <w:pPr>
        <w:pStyle w:val="Textoindependiente"/>
        <w:jc w:val="both"/>
        <w:rPr>
          <w:lang w:val="es-CO"/>
        </w:rPr>
      </w:pPr>
    </w:p>
    <w:p w14:paraId="508836DC" w14:textId="31E7CE8B" w:rsidR="00EB1399" w:rsidRPr="00D8641E" w:rsidRDefault="00EB1399" w:rsidP="00EB1399">
      <w:pPr>
        <w:pStyle w:val="Textoindependiente"/>
        <w:jc w:val="both"/>
        <w:rPr>
          <w:lang w:val="es-CO"/>
        </w:rPr>
      </w:pPr>
      <w:r>
        <w:rPr>
          <w:lang w:val="es-CO"/>
        </w:rPr>
        <w:t>Durante el mes de septiembre</w:t>
      </w:r>
      <w:r w:rsidRPr="00D8641E">
        <w:rPr>
          <w:lang w:val="es-CO"/>
        </w:rPr>
        <w:t xml:space="preserve">, el trabajo territorial desarrollado en la zona sur de la ciudad, que comprende las localidades de Usme, Ciudad Bolívar y Tunjuelito, estuvo enfocado en la focalización y perfilamiento de la población sujeto de atención, con el fin de promover la vinculación a las unidades de protección y al modelo pedagógico de IDIPRON. Se adelantaron diferentes acciones de articulación interinstitucional. En la localidad de Ciudad Bolívar, </w:t>
      </w:r>
      <w:r>
        <w:rPr>
          <w:lang w:val="es-CO"/>
        </w:rPr>
        <w:t>UPZ 67 Lucero con líderes comunales barrió el paraíso y museo auto sostenible, y museo del café</w:t>
      </w:r>
      <w:r w:rsidRPr="00D8641E">
        <w:rPr>
          <w:lang w:val="es-CO"/>
        </w:rPr>
        <w:t>, con el propósito de brindar y socializar la oferta institucional dirigida a adolescentes y jóvenes. Asimismo, se realizó artic</w:t>
      </w:r>
      <w:r>
        <w:rPr>
          <w:lang w:val="es-CO"/>
        </w:rPr>
        <w:t>ulación con Transmicable</w:t>
      </w:r>
      <w:r w:rsidRPr="00D8641E">
        <w:rPr>
          <w:lang w:val="es-CO"/>
        </w:rPr>
        <w:t>,</w:t>
      </w:r>
      <w:r>
        <w:rPr>
          <w:lang w:val="es-CO"/>
        </w:rPr>
        <w:t xml:space="preserve"> estación juan pablo segundo y el paraíso</w:t>
      </w:r>
      <w:r w:rsidRPr="00D8641E">
        <w:rPr>
          <w:lang w:val="es-CO"/>
        </w:rPr>
        <w:t xml:space="preserve">, UPZ 70 – Jerusalén, con </w:t>
      </w:r>
      <w:r>
        <w:rPr>
          <w:lang w:val="es-CO"/>
        </w:rPr>
        <w:t xml:space="preserve">la biblioteca de </w:t>
      </w:r>
      <w:r w:rsidR="008D5071">
        <w:rPr>
          <w:lang w:val="es-CO"/>
        </w:rPr>
        <w:t>Arborizadora</w:t>
      </w:r>
      <w:r>
        <w:rPr>
          <w:lang w:val="es-CO"/>
        </w:rPr>
        <w:t xml:space="preserve"> alta </w:t>
      </w:r>
      <w:r w:rsidRPr="00D8641E">
        <w:rPr>
          <w:lang w:val="es-CO"/>
        </w:rPr>
        <w:t>el objetivo de facilitar el acceso de adolescentes y jóvenes al modelo pedagógico</w:t>
      </w:r>
      <w:r>
        <w:rPr>
          <w:lang w:val="es-CO"/>
        </w:rPr>
        <w:t xml:space="preserve">, </w:t>
      </w:r>
      <w:r w:rsidRPr="00D8641E">
        <w:rPr>
          <w:lang w:val="es-CO"/>
        </w:rPr>
        <w:t xml:space="preserve">se estableció articulación con la Junta de Acción Comunal </w:t>
      </w:r>
      <w:r>
        <w:rPr>
          <w:lang w:val="es-CO"/>
        </w:rPr>
        <w:t>del barrio Arborizadora alta segundo sector</w:t>
      </w:r>
      <w:r w:rsidRPr="00D8641E">
        <w:rPr>
          <w:lang w:val="es-CO"/>
        </w:rPr>
        <w:t>,</w:t>
      </w:r>
      <w:r>
        <w:rPr>
          <w:lang w:val="es-CO"/>
        </w:rPr>
        <w:t xml:space="preserve"> en la UPZ 66 San Francisco, se realiza articulación con la alcaldía local en el préstamo de espacios para el desarrollo de los talleres pedagógicos y encuentros territoriales.</w:t>
      </w:r>
    </w:p>
    <w:p w14:paraId="14AD7F20" w14:textId="77777777" w:rsidR="00EB1399" w:rsidRDefault="00EB1399" w:rsidP="00EB1399">
      <w:pPr>
        <w:pStyle w:val="Textoindependiente"/>
        <w:jc w:val="both"/>
        <w:rPr>
          <w:lang w:val="es-CO"/>
        </w:rPr>
      </w:pPr>
    </w:p>
    <w:p w14:paraId="5EF2A300" w14:textId="77777777" w:rsidR="00EB1399" w:rsidRPr="00D8641E" w:rsidRDefault="00EB1399" w:rsidP="00EB1399">
      <w:pPr>
        <w:pStyle w:val="Textoindependiente"/>
        <w:jc w:val="both"/>
        <w:rPr>
          <w:lang w:val="es-CO"/>
        </w:rPr>
      </w:pPr>
      <w:r w:rsidRPr="00D8641E">
        <w:rPr>
          <w:lang w:val="es-CO"/>
        </w:rPr>
        <w:t xml:space="preserve">De igual manera, se fortaleció la relación con la Junta de Acción Comunal del barrio Arborizadora Alta, sector 1, </w:t>
      </w:r>
      <w:r>
        <w:rPr>
          <w:lang w:val="es-CO"/>
        </w:rPr>
        <w:t>como aliado estratégico para el desarrollo de actividades y adicional que es un</w:t>
      </w:r>
      <w:r w:rsidRPr="00D8641E">
        <w:rPr>
          <w:lang w:val="es-CO"/>
        </w:rPr>
        <w:t xml:space="preserve"> espacio que permitió ampliar la cobertura de información y acercar la oferta a la comunidad.</w:t>
      </w:r>
    </w:p>
    <w:p w14:paraId="1D640F91" w14:textId="77777777" w:rsidR="00EB1399" w:rsidRDefault="00EB1399" w:rsidP="00EB1399">
      <w:pPr>
        <w:pStyle w:val="Textoindependiente"/>
        <w:jc w:val="both"/>
        <w:rPr>
          <w:lang w:val="es-CO"/>
        </w:rPr>
      </w:pPr>
    </w:p>
    <w:p w14:paraId="22B5FBFA" w14:textId="77777777" w:rsidR="00EB1399" w:rsidRPr="00D8641E" w:rsidRDefault="00EB1399" w:rsidP="00EB1399">
      <w:pPr>
        <w:pStyle w:val="Textoindependiente"/>
        <w:jc w:val="both"/>
        <w:rPr>
          <w:lang w:val="es-CO"/>
        </w:rPr>
      </w:pPr>
      <w:r>
        <w:rPr>
          <w:lang w:val="es-CO"/>
        </w:rPr>
        <w:t>S</w:t>
      </w:r>
      <w:r w:rsidRPr="00D8641E">
        <w:rPr>
          <w:lang w:val="es-CO"/>
        </w:rPr>
        <w:t>e realizaron diversos recorridos. En Ciudad Bolívar, los recorridos se llevaron a cabo en las UPZ 66 (San Francisco), 67 (Lucero) y 68 (El Tesoro), incluyendo además acciones en el marco del pacto METTRAES en la UPZ 69 (Ismael Perdomo). En la localidad de Usme, se recorrieron las UPZ 57 (Gran Yomasa) y 58 (Comuneros). En Tunjuelito, se realizaron visitas en las UPZ 42 (Venecia) y 52 (Tunjuelito), durante estos recorridos se evidencian dinámicas relacionadas con el consumo y presunta venta de sustancias psicoactivas (SPA), altas tasas de desempleo y una marcada presencia de actividades económicas informales.</w:t>
      </w:r>
    </w:p>
    <w:p w14:paraId="3A90788B" w14:textId="77777777" w:rsidR="00EB1399" w:rsidRDefault="00EB1399" w:rsidP="00EB1399">
      <w:pPr>
        <w:pStyle w:val="Textoindependiente"/>
        <w:jc w:val="both"/>
        <w:rPr>
          <w:lang w:val="es-CO"/>
        </w:rPr>
      </w:pPr>
    </w:p>
    <w:p w14:paraId="536D345A" w14:textId="77777777" w:rsidR="00EB1399" w:rsidRDefault="00EB1399" w:rsidP="00EB1399">
      <w:pPr>
        <w:pStyle w:val="Textoindependiente"/>
        <w:jc w:val="both"/>
        <w:rPr>
          <w:lang w:val="es-CO"/>
        </w:rPr>
      </w:pPr>
      <w:r w:rsidRPr="00D8641E">
        <w:rPr>
          <w:lang w:val="es-CO"/>
        </w:rPr>
        <w:t>En cuanto a los procesos territoriales con adolescentes y jóvenes (AJ), en Ciudad Bolívar se vienen desarrollando encuentros</w:t>
      </w:r>
      <w:r>
        <w:rPr>
          <w:lang w:val="es-CO"/>
        </w:rPr>
        <w:t xml:space="preserve"> en el Parque Taller del Ensueño</w:t>
      </w:r>
      <w:r w:rsidRPr="00D8641E">
        <w:rPr>
          <w:lang w:val="es-CO"/>
        </w:rPr>
        <w:t>, las canchas del Ensueño y la Plazoleta de la Alcaldía Local</w:t>
      </w:r>
      <w:r>
        <w:rPr>
          <w:lang w:val="es-CO"/>
        </w:rPr>
        <w:t xml:space="preserve"> de Ciudad Bolívar y salón dentro de la alcaldía</w:t>
      </w:r>
      <w:r w:rsidRPr="00D8641E">
        <w:rPr>
          <w:lang w:val="es-CO"/>
        </w:rPr>
        <w:t>. En Usme, las actividades se concentran en el Parque de la Aurora, el Parque del Virrey y la Biblioteca Marichuela.</w:t>
      </w:r>
      <w:r>
        <w:rPr>
          <w:lang w:val="es-CO"/>
        </w:rPr>
        <w:t xml:space="preserve"> Y en Tunjuelito en el parque metropolitano del tunal.</w:t>
      </w:r>
    </w:p>
    <w:p w14:paraId="1F7E41F4" w14:textId="77777777" w:rsidR="00EB1399" w:rsidRDefault="00EB1399" w:rsidP="00EB1399">
      <w:pPr>
        <w:pStyle w:val="Textoindependiente"/>
        <w:jc w:val="both"/>
        <w:rPr>
          <w:lang w:val="es-CO"/>
        </w:rPr>
      </w:pPr>
    </w:p>
    <w:p w14:paraId="3F999A9E" w14:textId="77777777" w:rsidR="00EB1399" w:rsidRPr="000E2C1D" w:rsidRDefault="00EB1399" w:rsidP="00EB1399">
      <w:pPr>
        <w:pStyle w:val="Textoindependiente"/>
        <w:jc w:val="both"/>
        <w:rPr>
          <w:b/>
          <w:bCs/>
          <w:lang w:val="es-CO"/>
        </w:rPr>
      </w:pPr>
      <w:r w:rsidRPr="000E2C1D">
        <w:rPr>
          <w:b/>
          <w:bCs/>
          <w:lang w:val="es-CO"/>
        </w:rPr>
        <w:t>2.2. Recorridos de focalización</w:t>
      </w:r>
    </w:p>
    <w:p w14:paraId="02CD6C5B" w14:textId="77777777" w:rsidR="00EB1399" w:rsidRPr="00A72BC1" w:rsidRDefault="00EB1399" w:rsidP="00EB1399">
      <w:pPr>
        <w:pStyle w:val="Textoindependiente"/>
        <w:jc w:val="both"/>
        <w:rPr>
          <w:lang w:val="es-CO"/>
        </w:rPr>
      </w:pPr>
    </w:p>
    <w:p w14:paraId="1DC28114" w14:textId="77777777" w:rsidR="00EB1399" w:rsidRDefault="00EB1399" w:rsidP="00EB1399">
      <w:pPr>
        <w:pStyle w:val="Textoindependiente"/>
        <w:jc w:val="both"/>
      </w:pPr>
      <w:r>
        <w:t>Durante septiembre, la estrategia Prevención, bajo el enfoque pedagógico territorial del IDIPRON, desplegó acciones orientadas a garantizar los derechos de niños, niñas, adolescentes y jóvenes (NNAJ) en condición de alta permanencia o riesgo de habitabilidad en calle, y con alta vulnerabilidad social.</w:t>
      </w:r>
    </w:p>
    <w:p w14:paraId="49DEA194" w14:textId="77777777" w:rsidR="00EB1399" w:rsidRDefault="00EB1399" w:rsidP="00EB1399">
      <w:pPr>
        <w:pStyle w:val="Textoindependiente"/>
        <w:jc w:val="both"/>
      </w:pPr>
    </w:p>
    <w:p w14:paraId="7CE975EA" w14:textId="77777777" w:rsidR="00EB1399" w:rsidRDefault="00EB1399" w:rsidP="00EB1399">
      <w:pPr>
        <w:pStyle w:val="Textoindependiente"/>
        <w:jc w:val="both"/>
      </w:pPr>
      <w:r>
        <w:t>Las intervenciones, ajustadas al modelo pedagógico del instituto, se centraron en el cuidado y la prevención de problemáticas que afectan a esta población.</w:t>
      </w:r>
    </w:p>
    <w:p w14:paraId="235D9955" w14:textId="77777777" w:rsidR="00EB1399" w:rsidRDefault="00EB1399" w:rsidP="00EB1399">
      <w:pPr>
        <w:pStyle w:val="Textoindependiente"/>
        <w:jc w:val="both"/>
      </w:pPr>
    </w:p>
    <w:p w14:paraId="58D00727" w14:textId="77777777" w:rsidR="00EB1399" w:rsidRDefault="00EB1399" w:rsidP="00EB1399">
      <w:pPr>
        <w:pStyle w:val="Textoindependiente"/>
        <w:jc w:val="both"/>
      </w:pPr>
      <w:r>
        <w:t>Se realizaron recorridos territoriales en 17 localidades de Bogotá, como parte de la fase inicial "Operación Amistad". Estas acciones permitieron:</w:t>
      </w:r>
    </w:p>
    <w:p w14:paraId="3FAF42A1" w14:textId="77777777" w:rsidR="00EB1399" w:rsidRDefault="00EB1399" w:rsidP="00EB1399">
      <w:pPr>
        <w:pStyle w:val="Textoindependiente"/>
        <w:jc w:val="both"/>
      </w:pPr>
    </w:p>
    <w:p w14:paraId="419BDDB3" w14:textId="77777777" w:rsidR="00EB1399" w:rsidRDefault="00EB1399" w:rsidP="00EB1399">
      <w:pPr>
        <w:pStyle w:val="Textoindependiente"/>
        <w:jc w:val="both"/>
      </w:pPr>
      <w:r>
        <w:t>Identificar dinámicas y problemáticas territoriales.</w:t>
      </w:r>
    </w:p>
    <w:p w14:paraId="1394F33F" w14:textId="77777777" w:rsidR="00EB1399" w:rsidRDefault="00EB1399" w:rsidP="00EB1399">
      <w:pPr>
        <w:pStyle w:val="Textoindependiente"/>
        <w:jc w:val="both"/>
      </w:pPr>
      <w:r>
        <w:t>Focalizar a los NNAJ como sujetos de atención prioritaria.</w:t>
      </w:r>
    </w:p>
    <w:p w14:paraId="54447BD9" w14:textId="77777777" w:rsidR="00EB1399" w:rsidRDefault="00EB1399" w:rsidP="00EB1399">
      <w:pPr>
        <w:pStyle w:val="Textoindependiente"/>
        <w:jc w:val="both"/>
      </w:pPr>
      <w:r>
        <w:t>Difundir la oferta institucional.</w:t>
      </w:r>
    </w:p>
    <w:p w14:paraId="62500401" w14:textId="77777777" w:rsidR="00EB1399" w:rsidRDefault="00EB1399" w:rsidP="00EB1399">
      <w:pPr>
        <w:pStyle w:val="Textoindependiente"/>
        <w:jc w:val="both"/>
      </w:pPr>
      <w:r>
        <w:t>Establecer primeros contactos para su vinculación a servicios.</w:t>
      </w:r>
    </w:p>
    <w:p w14:paraId="32B681D7" w14:textId="77777777" w:rsidR="00EB1399" w:rsidRPr="0073478A" w:rsidRDefault="00EB1399" w:rsidP="00EB1399">
      <w:pPr>
        <w:pStyle w:val="Textoindependiente"/>
        <w:jc w:val="both"/>
        <w:rPr>
          <w:lang w:val="es-CO"/>
        </w:rPr>
      </w:pPr>
      <w:r>
        <w:t>Vinculación y seguimiento de AJ, a talleres Microexpress en UAT Castillo y UAT Servita.</w:t>
      </w:r>
    </w:p>
    <w:p w14:paraId="1E9FE907" w14:textId="77777777" w:rsidR="00EB1399" w:rsidRPr="00A72BC1" w:rsidRDefault="00EB1399" w:rsidP="00EB1399">
      <w:pPr>
        <w:pStyle w:val="Textoindependiente"/>
        <w:jc w:val="both"/>
        <w:rPr>
          <w:lang w:val="es-CO"/>
        </w:rPr>
      </w:pPr>
    </w:p>
    <w:p w14:paraId="77BB75CD" w14:textId="77777777" w:rsidR="00EB1399" w:rsidRPr="000E2C1D" w:rsidRDefault="00EB1399" w:rsidP="00EB1399">
      <w:pPr>
        <w:pStyle w:val="Textoindependiente"/>
        <w:jc w:val="both"/>
        <w:rPr>
          <w:b/>
          <w:bCs/>
          <w:lang w:val="es-CO"/>
        </w:rPr>
      </w:pPr>
      <w:r w:rsidRPr="000E2C1D">
        <w:rPr>
          <w:b/>
          <w:bCs/>
          <w:lang w:val="es-CO"/>
        </w:rPr>
        <w:lastRenderedPageBreak/>
        <w:t>2.3. Atención en Sede Administrativa Calle 15</w:t>
      </w:r>
    </w:p>
    <w:p w14:paraId="6DA32584" w14:textId="77777777" w:rsidR="00EB1399" w:rsidRPr="00A72BC1" w:rsidRDefault="00EB1399" w:rsidP="00EB1399">
      <w:pPr>
        <w:pStyle w:val="Textoindependiente"/>
        <w:jc w:val="both"/>
        <w:rPr>
          <w:lang w:val="es-CO"/>
        </w:rPr>
      </w:pPr>
    </w:p>
    <w:p w14:paraId="26E33676" w14:textId="77777777" w:rsidR="00EB1399" w:rsidRPr="00A72BC1" w:rsidRDefault="00EB1399" w:rsidP="00EB1399">
      <w:pPr>
        <w:pStyle w:val="Textoindependiente"/>
        <w:jc w:val="both"/>
        <w:rPr>
          <w:lang w:val="es-CO"/>
        </w:rPr>
      </w:pPr>
      <w:r w:rsidRPr="00A72BC1">
        <w:rPr>
          <w:lang w:val="es-CO"/>
        </w:rPr>
        <w:t>Se continuo con el punto de atención en la sede administrativa de la Calle 15, donde se brindó información y orientación a jóvenes interesados en los programas de IDIPRON.</w:t>
      </w:r>
    </w:p>
    <w:p w14:paraId="75AD09EE" w14:textId="77777777" w:rsidR="00EB1399" w:rsidRPr="00A72BC1" w:rsidRDefault="00EB1399" w:rsidP="00EB1399">
      <w:pPr>
        <w:pStyle w:val="Textoindependiente"/>
        <w:jc w:val="both"/>
        <w:rPr>
          <w:lang w:val="es-CO"/>
        </w:rPr>
      </w:pPr>
    </w:p>
    <w:p w14:paraId="0A62F117" w14:textId="77777777" w:rsidR="00EB1399" w:rsidRPr="00A72BC1" w:rsidRDefault="00EB1399" w:rsidP="00EB1399">
      <w:pPr>
        <w:pStyle w:val="Textoindependiente"/>
        <w:jc w:val="both"/>
        <w:rPr>
          <w:lang w:val="es-CO"/>
        </w:rPr>
      </w:pPr>
      <w:r w:rsidRPr="00A72BC1">
        <w:rPr>
          <w:lang w:val="es-CO"/>
        </w:rPr>
        <w:t>Las principales actividades en este punto fueron:</w:t>
      </w:r>
    </w:p>
    <w:p w14:paraId="10C7BC20" w14:textId="77777777" w:rsidR="00EB1399" w:rsidRPr="00A72BC1" w:rsidRDefault="00EB1399" w:rsidP="00EB1399">
      <w:pPr>
        <w:pStyle w:val="Textoindependiente"/>
        <w:jc w:val="both"/>
        <w:rPr>
          <w:lang w:val="es-CO"/>
        </w:rPr>
      </w:pPr>
    </w:p>
    <w:p w14:paraId="5988D703" w14:textId="77777777" w:rsidR="00EB1399" w:rsidRPr="00A72BC1" w:rsidRDefault="00EB1399" w:rsidP="00EB1399">
      <w:pPr>
        <w:pStyle w:val="Textoindependiente"/>
        <w:jc w:val="both"/>
        <w:rPr>
          <w:lang w:val="es-CO"/>
        </w:rPr>
      </w:pPr>
      <w:r w:rsidRPr="00A72BC1">
        <w:rPr>
          <w:lang w:val="es-CO"/>
        </w:rPr>
        <w:t>Recepción y atención de casos individuales.</w:t>
      </w:r>
    </w:p>
    <w:p w14:paraId="71AD818D" w14:textId="77777777" w:rsidR="00EB1399" w:rsidRPr="00A72BC1" w:rsidRDefault="00EB1399" w:rsidP="00EB1399">
      <w:pPr>
        <w:pStyle w:val="Textoindependiente"/>
        <w:jc w:val="both"/>
        <w:rPr>
          <w:lang w:val="es-CO"/>
        </w:rPr>
      </w:pPr>
      <w:r w:rsidRPr="00A72BC1">
        <w:rPr>
          <w:lang w:val="es-CO"/>
        </w:rPr>
        <w:t>Atención a AJ para fichas de ingreso.</w:t>
      </w:r>
    </w:p>
    <w:p w14:paraId="284FFAE8" w14:textId="77777777" w:rsidR="00EB1399" w:rsidRPr="00A72BC1" w:rsidRDefault="00EB1399" w:rsidP="00EB1399">
      <w:pPr>
        <w:pStyle w:val="Textoindependiente"/>
        <w:jc w:val="both"/>
        <w:rPr>
          <w:lang w:val="es-CO"/>
        </w:rPr>
      </w:pPr>
      <w:r w:rsidRPr="00A72BC1">
        <w:rPr>
          <w:lang w:val="es-CO"/>
        </w:rPr>
        <w:t>Información sobre procesos de ingreso y requisitos de vinculación.</w:t>
      </w:r>
    </w:p>
    <w:p w14:paraId="1F59535A" w14:textId="77777777" w:rsidR="00EB1399" w:rsidRPr="00A72BC1" w:rsidRDefault="00EB1399" w:rsidP="00EB1399">
      <w:pPr>
        <w:pStyle w:val="Textoindependiente"/>
        <w:jc w:val="both"/>
        <w:rPr>
          <w:lang w:val="es-CO"/>
        </w:rPr>
      </w:pPr>
      <w:r w:rsidRPr="00A72BC1">
        <w:rPr>
          <w:lang w:val="es-CO"/>
        </w:rPr>
        <w:t>Coordinación con áreas internas para agilizar trámites administrativos (ingresos prioritarios a internado y NNAJ en situación de egreso).</w:t>
      </w:r>
    </w:p>
    <w:p w14:paraId="40DF5898" w14:textId="77777777" w:rsidR="00EB1399" w:rsidRPr="00A72BC1" w:rsidRDefault="00EB1399" w:rsidP="00EB1399">
      <w:pPr>
        <w:pStyle w:val="Textoindependiente"/>
        <w:jc w:val="both"/>
        <w:rPr>
          <w:lang w:val="es-CO"/>
        </w:rPr>
      </w:pPr>
      <w:r w:rsidRPr="00A72BC1">
        <w:rPr>
          <w:lang w:val="es-CO"/>
        </w:rPr>
        <w:t>Atención a familias de NNAJ interesados en el proceso.</w:t>
      </w:r>
    </w:p>
    <w:p w14:paraId="3D995658" w14:textId="77777777" w:rsidR="00EB1399" w:rsidRPr="00A72BC1" w:rsidRDefault="00EB1399" w:rsidP="00EB1399">
      <w:pPr>
        <w:pStyle w:val="Textoindependiente"/>
        <w:jc w:val="both"/>
        <w:rPr>
          <w:lang w:val="es-CO"/>
        </w:rPr>
      </w:pPr>
    </w:p>
    <w:p w14:paraId="3E924350" w14:textId="77777777" w:rsidR="00EB1399" w:rsidRPr="000E2C1D" w:rsidRDefault="00EB1399" w:rsidP="00EB1399">
      <w:pPr>
        <w:pStyle w:val="Textoindependiente"/>
        <w:jc w:val="both"/>
        <w:rPr>
          <w:b/>
          <w:bCs/>
          <w:lang w:val="es-CO"/>
        </w:rPr>
      </w:pPr>
      <w:r w:rsidRPr="000E2C1D">
        <w:rPr>
          <w:b/>
          <w:bCs/>
          <w:lang w:val="es-CO"/>
        </w:rPr>
        <w:t>2.4. Seguimiento a Jóvenes en Proceso de Vinculación</w:t>
      </w:r>
    </w:p>
    <w:p w14:paraId="0C2D29A2" w14:textId="77777777" w:rsidR="00EB1399" w:rsidRPr="004752C6" w:rsidRDefault="00EB1399" w:rsidP="00EB1399">
      <w:pPr>
        <w:pStyle w:val="Textoindependiente"/>
        <w:jc w:val="both"/>
        <w:rPr>
          <w:lang w:val="es-CO"/>
        </w:rPr>
      </w:pPr>
    </w:p>
    <w:p w14:paraId="3BA2EFF6" w14:textId="77777777" w:rsidR="00EB1399" w:rsidRDefault="00EB1399" w:rsidP="00EB1399">
      <w:pPr>
        <w:pStyle w:val="Textoindependiente"/>
        <w:jc w:val="both"/>
        <w:rPr>
          <w:lang w:val="es-CO"/>
        </w:rPr>
      </w:pPr>
      <w:r w:rsidRPr="008C701B">
        <w:rPr>
          <w:lang w:val="es-CO"/>
        </w:rPr>
        <w:t xml:space="preserve">Dentro de los procesos desarrollados en territorio, se destaca el seguimiento a </w:t>
      </w:r>
      <w:r>
        <w:rPr>
          <w:lang w:val="es-CO"/>
        </w:rPr>
        <w:t xml:space="preserve">270 </w:t>
      </w:r>
      <w:r w:rsidRPr="008C701B">
        <w:rPr>
          <w:lang w:val="es-CO"/>
        </w:rPr>
        <w:t>jóvenes que se enc</w:t>
      </w:r>
      <w:r>
        <w:rPr>
          <w:lang w:val="es-CO"/>
        </w:rPr>
        <w:t>ue</w:t>
      </w:r>
      <w:r w:rsidRPr="008C701B">
        <w:rPr>
          <w:lang w:val="es-CO"/>
        </w:rPr>
        <w:t>ntra</w:t>
      </w:r>
      <w:r>
        <w:rPr>
          <w:lang w:val="es-CO"/>
        </w:rPr>
        <w:t>n en procesos territoriales para completar las 5 asistencias</w:t>
      </w:r>
      <w:r w:rsidRPr="008C701B">
        <w:rPr>
          <w:lang w:val="es-CO"/>
        </w:rPr>
        <w:t>. De este total,</w:t>
      </w:r>
      <w:r>
        <w:rPr>
          <w:lang w:val="es-CO"/>
        </w:rPr>
        <w:t xml:space="preserve"> 240</w:t>
      </w:r>
      <w:r w:rsidRPr="008C701B">
        <w:rPr>
          <w:lang w:val="es-CO"/>
        </w:rPr>
        <w:t xml:space="preserve"> </w:t>
      </w:r>
      <w:r>
        <w:rPr>
          <w:lang w:val="es-CO"/>
        </w:rPr>
        <w:t>han realizado ficha de ingreso en el mes de septiembre e ingresaron a las unidades 188 AJ.</w:t>
      </w:r>
    </w:p>
    <w:p w14:paraId="74DC8E79" w14:textId="77777777" w:rsidR="00EB1399" w:rsidRDefault="00EB1399" w:rsidP="00EB1399">
      <w:pPr>
        <w:pStyle w:val="Textoindependiente"/>
        <w:jc w:val="both"/>
        <w:rPr>
          <w:lang w:val="es-CO"/>
        </w:rPr>
      </w:pPr>
    </w:p>
    <w:p w14:paraId="1D3EC555" w14:textId="77777777" w:rsidR="00EB1399" w:rsidRPr="000E2C1D" w:rsidRDefault="00EB1399" w:rsidP="00EB1399">
      <w:pPr>
        <w:pStyle w:val="Textoindependiente"/>
        <w:jc w:val="both"/>
        <w:rPr>
          <w:b/>
          <w:bCs/>
          <w:lang w:val="es-CO"/>
        </w:rPr>
      </w:pPr>
      <w:r w:rsidRPr="000E2C1D">
        <w:rPr>
          <w:b/>
          <w:bCs/>
          <w:lang w:val="es-CO"/>
        </w:rPr>
        <w:t>3. Limitaciones y Retos</w:t>
      </w:r>
    </w:p>
    <w:p w14:paraId="0C251211" w14:textId="77777777" w:rsidR="00EB1399" w:rsidRPr="000E2C1D" w:rsidRDefault="00EB1399" w:rsidP="00EB1399">
      <w:pPr>
        <w:pStyle w:val="Textoindependiente"/>
        <w:jc w:val="both"/>
        <w:rPr>
          <w:b/>
          <w:bCs/>
          <w:lang w:val="es-CO"/>
        </w:rPr>
      </w:pPr>
    </w:p>
    <w:p w14:paraId="0532D4E5" w14:textId="77777777" w:rsidR="00EB1399" w:rsidRPr="000E2C1D" w:rsidRDefault="00EB1399" w:rsidP="00EB1399">
      <w:pPr>
        <w:pStyle w:val="Textoindependiente"/>
        <w:jc w:val="both"/>
        <w:rPr>
          <w:b/>
          <w:bCs/>
          <w:lang w:val="es-CO"/>
        </w:rPr>
      </w:pPr>
      <w:r w:rsidRPr="000E2C1D">
        <w:rPr>
          <w:b/>
          <w:bCs/>
          <w:lang w:val="es-CO"/>
        </w:rPr>
        <w:t>3.1. Limitaciones.</w:t>
      </w:r>
    </w:p>
    <w:p w14:paraId="0A1E09F2" w14:textId="77777777" w:rsidR="00EB1399" w:rsidRDefault="00EB1399" w:rsidP="00EB1399">
      <w:pPr>
        <w:pStyle w:val="Textoindependiente"/>
        <w:jc w:val="both"/>
        <w:rPr>
          <w:lang w:val="es-CO"/>
        </w:rPr>
      </w:pPr>
    </w:p>
    <w:p w14:paraId="3D703798" w14:textId="77777777" w:rsidR="00EB1399" w:rsidRDefault="00EB1399" w:rsidP="00EB1399">
      <w:pPr>
        <w:pStyle w:val="Textoindependiente"/>
        <w:jc w:val="both"/>
        <w:rPr>
          <w:lang w:val="es-CO"/>
        </w:rPr>
      </w:pPr>
      <w:r w:rsidRPr="00A72BC1">
        <w:rPr>
          <w:lang w:val="es-CO"/>
        </w:rPr>
        <w:t xml:space="preserve">El proceso en territorio se ha visto afectado ligeramente por la disminución de </w:t>
      </w:r>
      <w:r>
        <w:rPr>
          <w:lang w:val="es-CO"/>
        </w:rPr>
        <w:t>5</w:t>
      </w:r>
      <w:r w:rsidRPr="00A72BC1">
        <w:rPr>
          <w:lang w:val="es-CO"/>
        </w:rPr>
        <w:t xml:space="preserve"> promotores en la estrategia de prevención</w:t>
      </w:r>
      <w:r>
        <w:rPr>
          <w:lang w:val="es-CO"/>
        </w:rPr>
        <w:t>.</w:t>
      </w:r>
    </w:p>
    <w:p w14:paraId="1511A248" w14:textId="77777777" w:rsidR="00EB1399" w:rsidRDefault="00EB1399" w:rsidP="00EB1399">
      <w:pPr>
        <w:pStyle w:val="Textoindependiente"/>
        <w:jc w:val="both"/>
        <w:rPr>
          <w:lang w:val="es-CO"/>
        </w:rPr>
      </w:pPr>
    </w:p>
    <w:p w14:paraId="608B5263" w14:textId="77777777" w:rsidR="00EB1399" w:rsidRDefault="00EB1399" w:rsidP="00EB1399">
      <w:pPr>
        <w:pStyle w:val="Textoindependiente"/>
        <w:jc w:val="both"/>
        <w:rPr>
          <w:lang w:val="es-CO"/>
        </w:rPr>
      </w:pPr>
      <w:r>
        <w:rPr>
          <w:lang w:val="es-CO"/>
        </w:rPr>
        <w:t>Adicionalmente se tuvieron algunos contratiempos en los cargues por tema de conectividad.</w:t>
      </w:r>
    </w:p>
    <w:p w14:paraId="5BE47C93" w14:textId="77777777" w:rsidR="00EB1399" w:rsidRDefault="00EB1399" w:rsidP="00EB1399">
      <w:pPr>
        <w:pStyle w:val="Textoindependiente"/>
        <w:jc w:val="both"/>
        <w:rPr>
          <w:lang w:val="es-CO"/>
        </w:rPr>
      </w:pPr>
    </w:p>
    <w:p w14:paraId="01049393" w14:textId="77777777" w:rsidR="00EB1399" w:rsidRPr="000E2C1D" w:rsidRDefault="00EB1399" w:rsidP="00EB1399">
      <w:pPr>
        <w:pStyle w:val="Textoindependiente"/>
        <w:jc w:val="both"/>
        <w:rPr>
          <w:b/>
          <w:bCs/>
          <w:lang w:val="es-CO"/>
        </w:rPr>
      </w:pPr>
      <w:r w:rsidRPr="000E2C1D">
        <w:rPr>
          <w:b/>
          <w:bCs/>
          <w:lang w:val="es-CO"/>
        </w:rPr>
        <w:t>3.2. Retos</w:t>
      </w:r>
    </w:p>
    <w:p w14:paraId="279E2421" w14:textId="77777777" w:rsidR="00EB1399" w:rsidRPr="00A72BC1" w:rsidRDefault="00EB1399" w:rsidP="00EB1399">
      <w:pPr>
        <w:pStyle w:val="Textoindependiente"/>
        <w:jc w:val="both"/>
        <w:rPr>
          <w:lang w:val="es-CO"/>
        </w:rPr>
      </w:pPr>
    </w:p>
    <w:p w14:paraId="78DCC287" w14:textId="77777777" w:rsidR="00EB1399" w:rsidRPr="00A72BC1" w:rsidRDefault="00EB1399" w:rsidP="00EB1399">
      <w:pPr>
        <w:pStyle w:val="Textoindependiente"/>
        <w:jc w:val="both"/>
        <w:rPr>
          <w:lang w:val="es-CO"/>
        </w:rPr>
      </w:pPr>
      <w:r w:rsidRPr="00A72BC1">
        <w:rPr>
          <w:lang w:val="es-CO"/>
        </w:rPr>
        <w:t>Fortalecimiento de la estrategia de vinculación: Asegurar la transición efectiva de los jóvenes en proceso de ingreso a las unidades educativas.</w:t>
      </w:r>
    </w:p>
    <w:p w14:paraId="481FB7C1" w14:textId="77777777" w:rsidR="00EB1399" w:rsidRDefault="00EB1399" w:rsidP="00EB1399">
      <w:pPr>
        <w:pStyle w:val="Textoindependiente"/>
        <w:jc w:val="both"/>
        <w:rPr>
          <w:lang w:val="es-CO"/>
        </w:rPr>
      </w:pPr>
    </w:p>
    <w:p w14:paraId="42C5897B" w14:textId="77777777" w:rsidR="00EB1399" w:rsidRPr="00A72BC1" w:rsidRDefault="00EB1399" w:rsidP="00EB1399">
      <w:pPr>
        <w:pStyle w:val="Textoindependiente"/>
        <w:jc w:val="both"/>
        <w:rPr>
          <w:lang w:val="es-CO"/>
        </w:rPr>
      </w:pPr>
      <w:r w:rsidRPr="00A72BC1">
        <w:rPr>
          <w:lang w:val="es-CO"/>
        </w:rPr>
        <w:t>Articulación con actores comunitarios: Potenciar alianzas con instituciones locales para fortalecer el trabajo preventivo en los territorios.</w:t>
      </w:r>
    </w:p>
    <w:p w14:paraId="2F381B76" w14:textId="77777777" w:rsidR="00EB1399" w:rsidRPr="00A72BC1" w:rsidRDefault="00EB1399" w:rsidP="00EB1399">
      <w:pPr>
        <w:pStyle w:val="Textoindependiente"/>
        <w:jc w:val="both"/>
        <w:rPr>
          <w:lang w:val="es-CO"/>
        </w:rPr>
      </w:pPr>
    </w:p>
    <w:p w14:paraId="1682474D" w14:textId="77777777" w:rsidR="00EB1399" w:rsidRPr="00A72BC1" w:rsidRDefault="00EB1399" w:rsidP="00EB1399">
      <w:pPr>
        <w:pStyle w:val="Textoindependiente"/>
        <w:jc w:val="both"/>
        <w:rPr>
          <w:lang w:val="es-CO"/>
        </w:rPr>
      </w:pPr>
      <w:r>
        <w:rPr>
          <w:lang w:val="es-CO"/>
        </w:rPr>
        <w:t>Continuar con el proceso de a</w:t>
      </w:r>
      <w:r w:rsidRPr="00A72BC1">
        <w:rPr>
          <w:lang w:val="es-CO"/>
        </w:rPr>
        <w:t>daptación</w:t>
      </w:r>
      <w:r>
        <w:rPr>
          <w:lang w:val="es-CO"/>
        </w:rPr>
        <w:t xml:space="preserve"> y mejora </w:t>
      </w:r>
      <w:r w:rsidRPr="00A72BC1">
        <w:rPr>
          <w:lang w:val="es-CO"/>
        </w:rPr>
        <w:t>que se están ejecutando desde el mes de marzo</w:t>
      </w:r>
      <w:r>
        <w:rPr>
          <w:lang w:val="es-CO"/>
        </w:rPr>
        <w:t xml:space="preserve"> y septiembre</w:t>
      </w:r>
      <w:r w:rsidRPr="00A72BC1">
        <w:rPr>
          <w:lang w:val="es-CO"/>
        </w:rPr>
        <w:t xml:space="preserve"> en el área administrativa</w:t>
      </w:r>
      <w:r>
        <w:rPr>
          <w:lang w:val="es-CO"/>
        </w:rPr>
        <w:t xml:space="preserve"> de prevención,</w:t>
      </w:r>
      <w:r w:rsidRPr="00A72BC1">
        <w:rPr>
          <w:lang w:val="es-CO"/>
        </w:rPr>
        <w:t xml:space="preserve"> los cuales se detallan a continuación:</w:t>
      </w:r>
    </w:p>
    <w:p w14:paraId="1EF608C0" w14:textId="77777777" w:rsidR="00EB1399" w:rsidRPr="00A72BC1" w:rsidRDefault="00EB1399" w:rsidP="00EB1399">
      <w:pPr>
        <w:pStyle w:val="Textoindependiente"/>
        <w:jc w:val="both"/>
        <w:rPr>
          <w:lang w:val="es-CO"/>
        </w:rPr>
      </w:pPr>
    </w:p>
    <w:p w14:paraId="5FBA74EE" w14:textId="77777777" w:rsidR="00EB1399" w:rsidRPr="00A72BC1" w:rsidRDefault="00EB1399" w:rsidP="00EB1399">
      <w:pPr>
        <w:pStyle w:val="Textoindependiente"/>
        <w:numPr>
          <w:ilvl w:val="0"/>
          <w:numId w:val="5"/>
        </w:numPr>
        <w:jc w:val="both"/>
        <w:rPr>
          <w:lang w:val="es-CO"/>
        </w:rPr>
      </w:pPr>
      <w:r w:rsidRPr="00A72BC1">
        <w:rPr>
          <w:lang w:val="es-CO"/>
        </w:rPr>
        <w:t>Repositorio digital de todas las actas de encuentro.</w:t>
      </w:r>
    </w:p>
    <w:p w14:paraId="0F24BDBC" w14:textId="77777777" w:rsidR="00EB1399" w:rsidRPr="00A72BC1" w:rsidRDefault="00EB1399" w:rsidP="00EB1399">
      <w:pPr>
        <w:pStyle w:val="Textoindependiente"/>
        <w:numPr>
          <w:ilvl w:val="0"/>
          <w:numId w:val="5"/>
        </w:numPr>
        <w:jc w:val="both"/>
        <w:rPr>
          <w:lang w:val="es-CO"/>
        </w:rPr>
      </w:pPr>
      <w:r w:rsidRPr="00A72BC1">
        <w:rPr>
          <w:lang w:val="es-CO"/>
        </w:rPr>
        <w:t>Ajuste a los procesos de revisión y seguimiento de actas.</w:t>
      </w:r>
    </w:p>
    <w:p w14:paraId="0F8F7EA9" w14:textId="77777777" w:rsidR="00EB1399" w:rsidRPr="00A72BC1" w:rsidRDefault="00EB1399" w:rsidP="00EB1399">
      <w:pPr>
        <w:pStyle w:val="Textoindependiente"/>
        <w:numPr>
          <w:ilvl w:val="0"/>
          <w:numId w:val="5"/>
        </w:numPr>
        <w:jc w:val="both"/>
        <w:rPr>
          <w:lang w:val="es-CO"/>
        </w:rPr>
      </w:pPr>
      <w:r w:rsidRPr="00A72BC1">
        <w:rPr>
          <w:lang w:val="es-CO"/>
        </w:rPr>
        <w:t>Seguimiento a NNAJ cargados en SIMI versus actas físicas.</w:t>
      </w:r>
    </w:p>
    <w:p w14:paraId="0EFAD710" w14:textId="77777777" w:rsidR="00EB1399" w:rsidRPr="00A72BC1" w:rsidRDefault="00EB1399" w:rsidP="00EB1399">
      <w:pPr>
        <w:pStyle w:val="Textoindependiente"/>
        <w:numPr>
          <w:ilvl w:val="0"/>
          <w:numId w:val="5"/>
        </w:numPr>
        <w:jc w:val="both"/>
        <w:rPr>
          <w:lang w:val="es-CO"/>
        </w:rPr>
      </w:pPr>
      <w:r w:rsidRPr="00A72BC1">
        <w:rPr>
          <w:lang w:val="es-CO"/>
        </w:rPr>
        <w:t xml:space="preserve">Seguimiento fichas de ingreso / contactos únicos. </w:t>
      </w:r>
    </w:p>
    <w:p w14:paraId="48194718" w14:textId="77777777" w:rsidR="00EB1399" w:rsidRDefault="00EB1399" w:rsidP="00EB1399">
      <w:pPr>
        <w:pStyle w:val="Textoindependiente"/>
        <w:numPr>
          <w:ilvl w:val="0"/>
          <w:numId w:val="5"/>
        </w:numPr>
        <w:jc w:val="both"/>
        <w:rPr>
          <w:lang w:val="es-CO"/>
        </w:rPr>
      </w:pPr>
      <w:r w:rsidRPr="00A72BC1">
        <w:rPr>
          <w:lang w:val="es-CO"/>
        </w:rPr>
        <w:t xml:space="preserve">Diligenciamiento tablero de control. </w:t>
      </w:r>
    </w:p>
    <w:p w14:paraId="0CC94C19" w14:textId="77777777" w:rsidR="00EB1399" w:rsidRDefault="00EB1399" w:rsidP="00EB1399">
      <w:pPr>
        <w:pStyle w:val="Textoindependiente"/>
        <w:numPr>
          <w:ilvl w:val="0"/>
          <w:numId w:val="5"/>
        </w:numPr>
        <w:jc w:val="both"/>
        <w:rPr>
          <w:lang w:val="es-CO"/>
        </w:rPr>
      </w:pPr>
      <w:r>
        <w:rPr>
          <w:lang w:val="es-CO"/>
        </w:rPr>
        <w:t>Diligenciamiento detallado tablero de control (contactos únicos).</w:t>
      </w:r>
    </w:p>
    <w:p w14:paraId="21790F89" w14:textId="77777777" w:rsidR="00EB1399" w:rsidRDefault="00EB1399" w:rsidP="00EB1399">
      <w:pPr>
        <w:pStyle w:val="Textoindependiente"/>
        <w:numPr>
          <w:ilvl w:val="0"/>
          <w:numId w:val="5"/>
        </w:numPr>
        <w:jc w:val="both"/>
        <w:rPr>
          <w:lang w:val="es-CO"/>
        </w:rPr>
      </w:pPr>
      <w:r>
        <w:rPr>
          <w:lang w:val="es-CO"/>
        </w:rPr>
        <w:t>Control de ingresos</w:t>
      </w:r>
    </w:p>
    <w:p w14:paraId="3C55B3F1" w14:textId="77777777" w:rsidR="00EB1399" w:rsidRDefault="00EB1399" w:rsidP="00EB1399">
      <w:pPr>
        <w:pStyle w:val="Textoindependiente"/>
        <w:numPr>
          <w:ilvl w:val="0"/>
          <w:numId w:val="5"/>
        </w:numPr>
        <w:jc w:val="both"/>
        <w:rPr>
          <w:lang w:val="es-CO"/>
        </w:rPr>
      </w:pPr>
      <w:r>
        <w:rPr>
          <w:lang w:val="es-CO"/>
        </w:rPr>
        <w:t>Validación NNAJ con 5 asistencias para ficha de ingreso.</w:t>
      </w:r>
    </w:p>
    <w:p w14:paraId="3EE4EEBB" w14:textId="77777777" w:rsidR="00EB1399" w:rsidRPr="00A72BC1" w:rsidRDefault="00EB1399" w:rsidP="00EB1399">
      <w:pPr>
        <w:pStyle w:val="Textoindependiente"/>
        <w:numPr>
          <w:ilvl w:val="0"/>
          <w:numId w:val="5"/>
        </w:numPr>
        <w:jc w:val="both"/>
        <w:rPr>
          <w:lang w:val="es-CO"/>
        </w:rPr>
      </w:pPr>
      <w:r>
        <w:rPr>
          <w:lang w:val="es-CO"/>
        </w:rPr>
        <w:t xml:space="preserve">Validación de meriendas y asistencias. </w:t>
      </w:r>
    </w:p>
    <w:p w14:paraId="008FAA3F" w14:textId="77777777" w:rsidR="00EB1399" w:rsidRPr="00A72BC1" w:rsidRDefault="00EB1399" w:rsidP="00EB1399">
      <w:pPr>
        <w:pStyle w:val="Textoindependiente"/>
        <w:jc w:val="both"/>
        <w:rPr>
          <w:lang w:val="es-CO"/>
        </w:rPr>
      </w:pPr>
    </w:p>
    <w:p w14:paraId="2282D92D" w14:textId="77777777" w:rsidR="00EB1399" w:rsidRPr="000E2C1D" w:rsidRDefault="00EB1399" w:rsidP="00EB1399">
      <w:pPr>
        <w:pStyle w:val="Textoindependiente"/>
        <w:jc w:val="both"/>
        <w:rPr>
          <w:b/>
          <w:bCs/>
          <w:lang w:val="es-CO"/>
        </w:rPr>
      </w:pPr>
      <w:r w:rsidRPr="000E2C1D">
        <w:rPr>
          <w:b/>
          <w:bCs/>
          <w:lang w:val="es-CO"/>
        </w:rPr>
        <w:t>4. Actividades de alto impacto.</w:t>
      </w:r>
    </w:p>
    <w:p w14:paraId="10D26639" w14:textId="77777777" w:rsidR="00EB1399" w:rsidRPr="00A72BC1" w:rsidRDefault="00EB1399" w:rsidP="00EB1399">
      <w:pPr>
        <w:pStyle w:val="Textoindependiente"/>
        <w:jc w:val="both"/>
        <w:rPr>
          <w:lang w:val="es-CO"/>
        </w:rPr>
      </w:pPr>
    </w:p>
    <w:p w14:paraId="72A853A3" w14:textId="77777777" w:rsidR="00EB1399" w:rsidRPr="00E93DD7" w:rsidRDefault="00EB1399" w:rsidP="00EB1399">
      <w:pPr>
        <w:pStyle w:val="Textoindependiente"/>
        <w:jc w:val="both"/>
        <w:rPr>
          <w:lang w:val="es-CO"/>
        </w:rPr>
      </w:pPr>
      <w:r w:rsidRPr="00E93DD7">
        <w:rPr>
          <w:lang w:val="es-CO"/>
        </w:rPr>
        <w:t xml:space="preserve">La feria de servicio </w:t>
      </w:r>
      <w:r>
        <w:rPr>
          <w:lang w:val="es-CO"/>
        </w:rPr>
        <w:t xml:space="preserve">GEB </w:t>
      </w:r>
      <w:r w:rsidRPr="00E93DD7">
        <w:rPr>
          <w:lang w:val="es-CO"/>
        </w:rPr>
        <w:t>liderad</w:t>
      </w:r>
      <w:r>
        <w:rPr>
          <w:lang w:val="es-CO"/>
        </w:rPr>
        <w:t>a</w:t>
      </w:r>
      <w:r w:rsidRPr="00E93DD7">
        <w:rPr>
          <w:lang w:val="es-CO"/>
        </w:rPr>
        <w:t xml:space="preserve"> por el componente Prevención se consoli</w:t>
      </w:r>
      <w:r>
        <w:rPr>
          <w:lang w:val="es-CO"/>
        </w:rPr>
        <w:t>do</w:t>
      </w:r>
      <w:r w:rsidRPr="00E93DD7">
        <w:rPr>
          <w:lang w:val="es-CO"/>
        </w:rPr>
        <w:t xml:space="preserve"> como espacio clave </w:t>
      </w:r>
      <w:r w:rsidRPr="00E93DD7">
        <w:rPr>
          <w:lang w:val="es-CO"/>
        </w:rPr>
        <w:lastRenderedPageBreak/>
        <w:t>para vincular adolescentes y jóvenes (A.J) en situación de vulnerabilidad a los servicios de las Unidades de Protección Integral (UPI).</w:t>
      </w:r>
    </w:p>
    <w:p w14:paraId="3E9D7BE1" w14:textId="77777777" w:rsidR="00EB1399" w:rsidRPr="00E93DD7" w:rsidRDefault="00EB1399" w:rsidP="00EB1399">
      <w:pPr>
        <w:pStyle w:val="Textoindependiente"/>
        <w:jc w:val="both"/>
        <w:rPr>
          <w:lang w:val="es-CO"/>
        </w:rPr>
      </w:pPr>
    </w:p>
    <w:p w14:paraId="3AA638EF" w14:textId="77777777" w:rsidR="00EB1399" w:rsidRDefault="00EB1399" w:rsidP="00EB1399">
      <w:pPr>
        <w:pStyle w:val="Textoindependiente"/>
        <w:jc w:val="both"/>
        <w:rPr>
          <w:lang w:val="es-CO"/>
        </w:rPr>
      </w:pPr>
      <w:r>
        <w:rPr>
          <w:lang w:val="es-CO"/>
        </w:rPr>
        <w:t>En e</w:t>
      </w:r>
      <w:r w:rsidRPr="00E93DD7">
        <w:rPr>
          <w:lang w:val="es-CO"/>
        </w:rPr>
        <w:t>sta jornada</w:t>
      </w:r>
      <w:r>
        <w:rPr>
          <w:lang w:val="es-CO"/>
        </w:rPr>
        <w:t xml:space="preserve"> permitió</w:t>
      </w:r>
      <w:r w:rsidRPr="00E93DD7">
        <w:rPr>
          <w:lang w:val="es-CO"/>
        </w:rPr>
        <w:t>:</w:t>
      </w:r>
      <w:r>
        <w:rPr>
          <w:lang w:val="es-CO"/>
        </w:rPr>
        <w:t xml:space="preserve"> </w:t>
      </w:r>
    </w:p>
    <w:p w14:paraId="15E30CA2" w14:textId="77777777" w:rsidR="00EB1399" w:rsidRDefault="00EB1399" w:rsidP="00EB1399">
      <w:pPr>
        <w:pStyle w:val="Textoindependiente"/>
        <w:jc w:val="both"/>
        <w:rPr>
          <w:lang w:val="es-CO"/>
        </w:rPr>
      </w:pPr>
    </w:p>
    <w:p w14:paraId="4268543B" w14:textId="77777777" w:rsidR="00EB1399" w:rsidRPr="00E93DD7" w:rsidRDefault="00EB1399" w:rsidP="00EB1399">
      <w:pPr>
        <w:pStyle w:val="Textoindependiente"/>
        <w:jc w:val="both"/>
        <w:rPr>
          <w:lang w:val="es-CO"/>
        </w:rPr>
      </w:pPr>
      <w:r w:rsidRPr="00E93DD7">
        <w:rPr>
          <w:lang w:val="es-CO"/>
        </w:rPr>
        <w:t>Acercar la oferta institucional a territorios estratégicos.</w:t>
      </w:r>
    </w:p>
    <w:p w14:paraId="377429CF" w14:textId="77777777" w:rsidR="00EB1399" w:rsidRPr="00E93DD7" w:rsidRDefault="00EB1399" w:rsidP="00EB1399">
      <w:pPr>
        <w:pStyle w:val="Textoindependiente"/>
        <w:jc w:val="both"/>
        <w:rPr>
          <w:lang w:val="es-CO"/>
        </w:rPr>
      </w:pPr>
      <w:r w:rsidRPr="00E93DD7">
        <w:rPr>
          <w:lang w:val="es-CO"/>
        </w:rPr>
        <w:t>Permiti</w:t>
      </w:r>
      <w:r>
        <w:rPr>
          <w:lang w:val="es-CO"/>
        </w:rPr>
        <w:t>r</w:t>
      </w:r>
      <w:r w:rsidRPr="00E93DD7">
        <w:rPr>
          <w:lang w:val="es-CO"/>
        </w:rPr>
        <w:t xml:space="preserve"> identificar necesidades específicas y diseñar rutas de atención.</w:t>
      </w:r>
    </w:p>
    <w:p w14:paraId="7E74C3E3" w14:textId="77777777" w:rsidR="00EB1399" w:rsidRPr="00E93DD7" w:rsidRDefault="00EB1399" w:rsidP="00EB1399">
      <w:pPr>
        <w:pStyle w:val="Textoindependiente"/>
        <w:jc w:val="both"/>
        <w:rPr>
          <w:lang w:val="es-CO"/>
        </w:rPr>
      </w:pPr>
      <w:r w:rsidRPr="00E93DD7">
        <w:rPr>
          <w:lang w:val="es-CO"/>
        </w:rPr>
        <w:t>Brindar información clara sobre programas, requisitos y beneficios.</w:t>
      </w:r>
    </w:p>
    <w:p w14:paraId="608BC590" w14:textId="77777777" w:rsidR="00EB1399" w:rsidRDefault="00EB1399" w:rsidP="00EB1399">
      <w:pPr>
        <w:pStyle w:val="Textoindependiente"/>
        <w:jc w:val="both"/>
        <w:rPr>
          <w:lang w:val="es-CO"/>
        </w:rPr>
      </w:pPr>
      <w:r w:rsidRPr="00E93DD7">
        <w:rPr>
          <w:lang w:val="es-CO"/>
        </w:rPr>
        <w:t>Promov</w:t>
      </w:r>
      <w:r>
        <w:rPr>
          <w:lang w:val="es-CO"/>
        </w:rPr>
        <w:t>er</w:t>
      </w:r>
      <w:r w:rsidRPr="00E93DD7">
        <w:rPr>
          <w:lang w:val="es-CO"/>
        </w:rPr>
        <w:t xml:space="preserve"> el reconocimiento de derechos y una atención personalizada.</w:t>
      </w:r>
    </w:p>
    <w:p w14:paraId="6D2706F1" w14:textId="77777777" w:rsidR="00EB1399" w:rsidRPr="00E93DD7" w:rsidRDefault="00EB1399" w:rsidP="00EB1399">
      <w:pPr>
        <w:pStyle w:val="Textoindependiente"/>
        <w:jc w:val="both"/>
        <w:rPr>
          <w:lang w:val="es-CO"/>
        </w:rPr>
      </w:pPr>
      <w:r>
        <w:rPr>
          <w:lang w:val="es-CO"/>
        </w:rPr>
        <w:t>Atención de los componentes del IDIPRON en el terreno.</w:t>
      </w:r>
    </w:p>
    <w:p w14:paraId="0D423F65" w14:textId="77777777" w:rsidR="00EB1399" w:rsidRPr="00E93DD7" w:rsidRDefault="00EB1399" w:rsidP="00EB1399">
      <w:pPr>
        <w:pStyle w:val="Textoindependiente"/>
        <w:jc w:val="both"/>
        <w:rPr>
          <w:lang w:val="es-CO"/>
        </w:rPr>
      </w:pPr>
    </w:p>
    <w:p w14:paraId="4186B246" w14:textId="77777777" w:rsidR="00EB1399" w:rsidRPr="00E93DD7" w:rsidRDefault="00EB1399" w:rsidP="00EB1399">
      <w:pPr>
        <w:pStyle w:val="Textoindependiente"/>
        <w:jc w:val="both"/>
        <w:rPr>
          <w:lang w:val="es-CO"/>
        </w:rPr>
      </w:pPr>
      <w:r w:rsidRPr="00E93DD7">
        <w:rPr>
          <w:lang w:val="es-CO"/>
        </w:rPr>
        <w:t>Gracias a estrategias participativas y a una fuerte articulación territorial, se fortaleció el vínculo con la comunidad, se amplió la cobertura de atención y se mejoró el acceso de A.J en riesgo a oportunidades de inclusión, protección y desarrollo.</w:t>
      </w:r>
    </w:p>
    <w:p w14:paraId="67720430" w14:textId="77777777" w:rsidR="00EB1399" w:rsidRPr="00E93DD7" w:rsidRDefault="00EB1399" w:rsidP="00EB1399">
      <w:pPr>
        <w:pStyle w:val="Textoindependiente"/>
        <w:jc w:val="both"/>
        <w:rPr>
          <w:lang w:val="es-CO"/>
        </w:rPr>
      </w:pPr>
    </w:p>
    <w:p w14:paraId="1C17A0B2" w14:textId="77777777" w:rsidR="00EB1399" w:rsidRDefault="00EB1399" w:rsidP="00EB1399">
      <w:pPr>
        <w:pStyle w:val="Textoindependiente"/>
        <w:jc w:val="both"/>
        <w:rPr>
          <w:lang w:val="es-CO"/>
        </w:rPr>
      </w:pPr>
      <w:r w:rsidRPr="00E93DD7">
        <w:rPr>
          <w:lang w:val="es-CO"/>
        </w:rPr>
        <w:t>La tabla anexa presenta fecha, localidad y barrio d</w:t>
      </w:r>
      <w:r>
        <w:rPr>
          <w:lang w:val="es-CO"/>
        </w:rPr>
        <w:t>onde se realizó la</w:t>
      </w:r>
      <w:r w:rsidRPr="00E93DD7">
        <w:rPr>
          <w:lang w:val="es-CO"/>
        </w:rPr>
        <w:t xml:space="preserve"> actividad de alto impacto </w:t>
      </w:r>
      <w:r>
        <w:rPr>
          <w:lang w:val="es-CO"/>
        </w:rPr>
        <w:t xml:space="preserve">de la </w:t>
      </w:r>
      <w:r w:rsidRPr="00E93DD7">
        <w:rPr>
          <w:lang w:val="es-CO"/>
        </w:rPr>
        <w:t xml:space="preserve">Feria GEB en </w:t>
      </w:r>
      <w:r>
        <w:rPr>
          <w:lang w:val="es-CO"/>
        </w:rPr>
        <w:t>septiembre</w:t>
      </w:r>
      <w:r w:rsidRPr="00E93DD7">
        <w:rPr>
          <w:lang w:val="es-CO"/>
        </w:rPr>
        <w:t xml:space="preserve"> 2025.</w:t>
      </w:r>
    </w:p>
    <w:p w14:paraId="517C9EC9" w14:textId="77777777" w:rsidR="00EB1399" w:rsidRDefault="00EB1399" w:rsidP="00EB1399">
      <w:pPr>
        <w:pStyle w:val="Textoindependiente"/>
        <w:jc w:val="both"/>
        <w:rPr>
          <w:lang w:val="es-CO"/>
        </w:rPr>
      </w:pPr>
    </w:p>
    <w:tbl>
      <w:tblPr>
        <w:tblW w:w="511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609"/>
        <w:gridCol w:w="2765"/>
        <w:gridCol w:w="4311"/>
      </w:tblGrid>
      <w:tr w:rsidR="00EB1399" w:rsidRPr="00A72BC1" w14:paraId="4BFF7E02" w14:textId="77777777" w:rsidTr="000E6688">
        <w:trPr>
          <w:trHeight w:val="137"/>
        </w:trPr>
        <w:tc>
          <w:tcPr>
            <w:tcW w:w="926" w:type="pct"/>
            <w:shd w:val="clear" w:color="000000" w:fill="8EA9DB"/>
            <w:noWrap/>
            <w:vAlign w:val="center"/>
            <w:hideMark/>
          </w:tcPr>
          <w:p w14:paraId="34E461DB" w14:textId="77777777" w:rsidR="00EB1399" w:rsidRPr="000E2C1D" w:rsidRDefault="00EB1399" w:rsidP="000E2C1D">
            <w:pPr>
              <w:ind w:right="-7"/>
              <w:jc w:val="center"/>
              <w:rPr>
                <w:rFonts w:ascii="Times New Roman" w:hAnsi="Times New Roman" w:cs="Times New Roman"/>
                <w:b/>
                <w:bCs/>
                <w:sz w:val="20"/>
                <w:szCs w:val="20"/>
                <w:lang w:val="es-CO" w:eastAsia="es-CO"/>
              </w:rPr>
            </w:pPr>
            <w:r w:rsidRPr="000E2C1D">
              <w:rPr>
                <w:rFonts w:ascii="Times New Roman" w:hAnsi="Times New Roman" w:cs="Times New Roman"/>
                <w:b/>
                <w:bCs/>
                <w:sz w:val="20"/>
                <w:szCs w:val="20"/>
                <w:lang w:val="es-CO" w:eastAsia="es-CO"/>
              </w:rPr>
              <w:t>FECHA</w:t>
            </w:r>
          </w:p>
        </w:tc>
        <w:tc>
          <w:tcPr>
            <w:tcW w:w="1592" w:type="pct"/>
            <w:shd w:val="clear" w:color="000000" w:fill="8EA9DB"/>
            <w:noWrap/>
            <w:vAlign w:val="center"/>
            <w:hideMark/>
          </w:tcPr>
          <w:p w14:paraId="388AEA6C" w14:textId="77777777" w:rsidR="00EB1399" w:rsidRPr="000E2C1D" w:rsidRDefault="00EB1399" w:rsidP="000E2C1D">
            <w:pPr>
              <w:ind w:right="-7"/>
              <w:jc w:val="center"/>
              <w:rPr>
                <w:rFonts w:ascii="Times New Roman" w:hAnsi="Times New Roman" w:cs="Times New Roman"/>
                <w:b/>
                <w:bCs/>
                <w:sz w:val="20"/>
                <w:szCs w:val="20"/>
                <w:lang w:val="es-CO" w:eastAsia="es-CO"/>
              </w:rPr>
            </w:pPr>
            <w:r w:rsidRPr="000E2C1D">
              <w:rPr>
                <w:rFonts w:ascii="Times New Roman" w:hAnsi="Times New Roman" w:cs="Times New Roman"/>
                <w:b/>
                <w:bCs/>
                <w:sz w:val="20"/>
                <w:szCs w:val="20"/>
                <w:lang w:val="es-CO" w:eastAsia="es-CO"/>
              </w:rPr>
              <w:t>LOCALIDAD</w:t>
            </w:r>
          </w:p>
        </w:tc>
        <w:tc>
          <w:tcPr>
            <w:tcW w:w="2482" w:type="pct"/>
            <w:shd w:val="clear" w:color="000000" w:fill="8EA9DB"/>
            <w:noWrap/>
            <w:vAlign w:val="center"/>
            <w:hideMark/>
          </w:tcPr>
          <w:p w14:paraId="444FFF3C" w14:textId="77777777" w:rsidR="00EB1399" w:rsidRPr="000E2C1D" w:rsidRDefault="00EB1399" w:rsidP="000E2C1D">
            <w:pPr>
              <w:ind w:right="-7"/>
              <w:jc w:val="center"/>
              <w:rPr>
                <w:rFonts w:ascii="Times New Roman" w:hAnsi="Times New Roman" w:cs="Times New Roman"/>
                <w:b/>
                <w:bCs/>
                <w:sz w:val="20"/>
                <w:szCs w:val="20"/>
                <w:lang w:val="es-CO" w:eastAsia="es-CO"/>
              </w:rPr>
            </w:pPr>
            <w:r w:rsidRPr="000E2C1D">
              <w:rPr>
                <w:rFonts w:ascii="Times New Roman" w:hAnsi="Times New Roman" w:cs="Times New Roman"/>
                <w:b/>
                <w:bCs/>
                <w:sz w:val="20"/>
                <w:szCs w:val="20"/>
                <w:lang w:val="es-CO" w:eastAsia="es-CO"/>
              </w:rPr>
              <w:t>BARRIO</w:t>
            </w:r>
          </w:p>
        </w:tc>
      </w:tr>
      <w:tr w:rsidR="00EB1399" w:rsidRPr="00A72BC1" w14:paraId="0E64DE61" w14:textId="77777777" w:rsidTr="000E6688">
        <w:trPr>
          <w:trHeight w:val="88"/>
        </w:trPr>
        <w:tc>
          <w:tcPr>
            <w:tcW w:w="926" w:type="pct"/>
            <w:noWrap/>
            <w:vAlign w:val="center"/>
          </w:tcPr>
          <w:p w14:paraId="2391EB12" w14:textId="77777777" w:rsidR="00EB1399" w:rsidRPr="000E2C1D" w:rsidRDefault="00EB1399" w:rsidP="000E2C1D">
            <w:pPr>
              <w:ind w:right="-7"/>
              <w:jc w:val="center"/>
              <w:rPr>
                <w:rFonts w:ascii="Times New Roman" w:hAnsi="Times New Roman" w:cs="Times New Roman"/>
                <w:sz w:val="20"/>
                <w:szCs w:val="20"/>
                <w:lang w:val="es-CO" w:eastAsia="es-CO"/>
              </w:rPr>
            </w:pPr>
            <w:r w:rsidRPr="000E2C1D">
              <w:rPr>
                <w:rFonts w:ascii="Times New Roman" w:hAnsi="Times New Roman" w:cs="Times New Roman"/>
                <w:sz w:val="20"/>
                <w:szCs w:val="20"/>
                <w:lang w:val="es-CO" w:eastAsia="es-CO"/>
              </w:rPr>
              <w:t>27/09/2025</w:t>
            </w:r>
          </w:p>
        </w:tc>
        <w:tc>
          <w:tcPr>
            <w:tcW w:w="1592" w:type="pct"/>
            <w:noWrap/>
            <w:vAlign w:val="center"/>
          </w:tcPr>
          <w:p w14:paraId="2FF3CAEF" w14:textId="77777777" w:rsidR="00EB1399" w:rsidRPr="000E2C1D" w:rsidRDefault="00EB1399" w:rsidP="000E2C1D">
            <w:pPr>
              <w:ind w:right="-7"/>
              <w:jc w:val="center"/>
              <w:rPr>
                <w:rFonts w:ascii="Times New Roman" w:hAnsi="Times New Roman" w:cs="Times New Roman"/>
                <w:sz w:val="20"/>
                <w:szCs w:val="20"/>
                <w:lang w:val="es-CO" w:eastAsia="es-CO"/>
              </w:rPr>
            </w:pPr>
            <w:r w:rsidRPr="000E2C1D">
              <w:rPr>
                <w:rFonts w:ascii="Times New Roman" w:hAnsi="Times New Roman" w:cs="Times New Roman"/>
                <w:sz w:val="20"/>
                <w:szCs w:val="20"/>
                <w:lang w:val="es-CO" w:eastAsia="es-CO"/>
              </w:rPr>
              <w:t>San Cristóbal</w:t>
            </w:r>
          </w:p>
        </w:tc>
        <w:tc>
          <w:tcPr>
            <w:tcW w:w="2482" w:type="pct"/>
            <w:noWrap/>
            <w:vAlign w:val="center"/>
          </w:tcPr>
          <w:p w14:paraId="36BD11E9" w14:textId="77777777" w:rsidR="00EB1399" w:rsidRPr="000E2C1D" w:rsidRDefault="00EB1399" w:rsidP="000E2C1D">
            <w:pPr>
              <w:ind w:right="-7"/>
              <w:jc w:val="center"/>
              <w:rPr>
                <w:rFonts w:ascii="Times New Roman" w:hAnsi="Times New Roman" w:cs="Times New Roman"/>
                <w:sz w:val="20"/>
                <w:szCs w:val="20"/>
                <w:lang w:val="es-CO"/>
              </w:rPr>
            </w:pPr>
            <w:r w:rsidRPr="000E2C1D">
              <w:rPr>
                <w:rFonts w:ascii="Times New Roman" w:hAnsi="Times New Roman" w:cs="Times New Roman"/>
                <w:sz w:val="20"/>
                <w:szCs w:val="20"/>
                <w:lang w:val="es-CO"/>
              </w:rPr>
              <w:t>La Victoria</w:t>
            </w:r>
          </w:p>
        </w:tc>
      </w:tr>
    </w:tbl>
    <w:p w14:paraId="4EB3F4B2" w14:textId="77777777" w:rsidR="00EB1399" w:rsidRDefault="00EB1399" w:rsidP="00EB1399">
      <w:pPr>
        <w:pStyle w:val="Textoindependiente"/>
        <w:jc w:val="both"/>
        <w:rPr>
          <w:lang w:val="es-CO"/>
        </w:rPr>
      </w:pPr>
    </w:p>
    <w:p w14:paraId="712FD1D6" w14:textId="77777777" w:rsidR="00EB1399" w:rsidRPr="000E2C1D" w:rsidRDefault="00EB1399" w:rsidP="00EB1399">
      <w:pPr>
        <w:pStyle w:val="Textoindependiente"/>
        <w:jc w:val="both"/>
        <w:rPr>
          <w:b/>
          <w:bCs/>
          <w:lang w:val="es-CO"/>
        </w:rPr>
      </w:pPr>
      <w:r w:rsidRPr="000E2C1D">
        <w:rPr>
          <w:b/>
          <w:bCs/>
        </w:rPr>
        <w:t>5. Reuniones generales de la Estrategia de Prevención</w:t>
      </w:r>
    </w:p>
    <w:p w14:paraId="5291EFA9" w14:textId="77777777" w:rsidR="00EB1399" w:rsidRDefault="00EB1399" w:rsidP="00EB1399">
      <w:pPr>
        <w:pStyle w:val="Textoindependiente"/>
        <w:jc w:val="both"/>
        <w:rPr>
          <w:lang w:val="es-CO"/>
        </w:rPr>
      </w:pPr>
    </w:p>
    <w:p w14:paraId="43A3F60B" w14:textId="77777777" w:rsidR="00EB1399" w:rsidRPr="00415577" w:rsidRDefault="00EB1399" w:rsidP="00EB1399">
      <w:pPr>
        <w:pStyle w:val="Textoindependiente"/>
        <w:jc w:val="both"/>
        <w:rPr>
          <w:lang w:val="es-CO"/>
        </w:rPr>
      </w:pPr>
      <w:r w:rsidRPr="00415577">
        <w:rPr>
          <w:lang w:val="es-CO"/>
        </w:rPr>
        <w:t xml:space="preserve">Durante el mes de </w:t>
      </w:r>
      <w:r>
        <w:rPr>
          <w:lang w:val="es-CO"/>
        </w:rPr>
        <w:t>septiembre</w:t>
      </w:r>
      <w:r w:rsidRPr="00415577">
        <w:rPr>
          <w:lang w:val="es-CO"/>
        </w:rPr>
        <w:t xml:space="preserve"> se realizaron varias reuniones con el equipo de la Estrategia de Prevención, en las cuales se abordaron los siguientes temas:</w:t>
      </w:r>
    </w:p>
    <w:p w14:paraId="0422E110" w14:textId="77777777" w:rsidR="00EB1399" w:rsidRPr="00415577" w:rsidRDefault="00EB1399" w:rsidP="00EB1399">
      <w:pPr>
        <w:pStyle w:val="Textoindependiente"/>
        <w:jc w:val="both"/>
        <w:rPr>
          <w:lang w:val="es-CO"/>
        </w:rPr>
      </w:pPr>
    </w:p>
    <w:p w14:paraId="4920C6DA" w14:textId="77777777" w:rsidR="00EB1399" w:rsidRDefault="00EB1399" w:rsidP="00EB1399">
      <w:pPr>
        <w:pStyle w:val="Textoindependiente"/>
        <w:numPr>
          <w:ilvl w:val="0"/>
          <w:numId w:val="5"/>
        </w:numPr>
        <w:jc w:val="both"/>
        <w:rPr>
          <w:lang w:val="es-CO"/>
        </w:rPr>
      </w:pPr>
      <w:r w:rsidRPr="00415577">
        <w:rPr>
          <w:lang w:val="es-CO"/>
        </w:rPr>
        <w:t>Seguimiento al estado de cumplimiento de las metas establecidas por la Gerencia de Territorio.</w:t>
      </w:r>
    </w:p>
    <w:p w14:paraId="09798133" w14:textId="77777777" w:rsidR="00EB1399" w:rsidRDefault="00EB1399" w:rsidP="00EB1399">
      <w:pPr>
        <w:pStyle w:val="Textoindependiente"/>
        <w:numPr>
          <w:ilvl w:val="0"/>
          <w:numId w:val="5"/>
        </w:numPr>
        <w:jc w:val="both"/>
        <w:rPr>
          <w:lang w:val="es-CO"/>
        </w:rPr>
      </w:pPr>
      <w:r>
        <w:rPr>
          <w:lang w:val="es-CO"/>
        </w:rPr>
        <w:t>Seguimiento de vinculación a talleres de formación micro express en la UAT Castillo y UAT Servita</w:t>
      </w:r>
    </w:p>
    <w:p w14:paraId="155E3980" w14:textId="77777777" w:rsidR="00EB1399" w:rsidRDefault="00EB1399" w:rsidP="00EB1399">
      <w:pPr>
        <w:pStyle w:val="Textoindependiente"/>
        <w:numPr>
          <w:ilvl w:val="0"/>
          <w:numId w:val="5"/>
        </w:numPr>
        <w:jc w:val="both"/>
        <w:rPr>
          <w:lang w:val="es-CO"/>
        </w:rPr>
      </w:pPr>
      <w:r>
        <w:rPr>
          <w:lang w:val="es-CO"/>
        </w:rPr>
        <w:t>Seguimiento a grupo de postulación de semilleros de la UAT Castillo y UAT Servita</w:t>
      </w:r>
    </w:p>
    <w:p w14:paraId="5AD0B146" w14:textId="77777777" w:rsidR="00EB1399" w:rsidRDefault="00EB1399" w:rsidP="00EB1399">
      <w:pPr>
        <w:pStyle w:val="Textoindependiente"/>
        <w:ind w:left="720"/>
        <w:jc w:val="both"/>
        <w:rPr>
          <w:lang w:val="es-CO"/>
        </w:rPr>
      </w:pPr>
    </w:p>
    <w:p w14:paraId="132DB91A" w14:textId="77777777" w:rsidR="00EB1399" w:rsidRDefault="00EB1399" w:rsidP="00EB1399">
      <w:pPr>
        <w:pStyle w:val="Textoindependiente"/>
        <w:numPr>
          <w:ilvl w:val="0"/>
          <w:numId w:val="5"/>
        </w:numPr>
        <w:jc w:val="both"/>
        <w:rPr>
          <w:lang w:val="es-CO"/>
        </w:rPr>
      </w:pPr>
      <w:r>
        <w:rPr>
          <w:lang w:val="es-CO"/>
        </w:rPr>
        <w:t>Cualificación oferta académica de la UPI Conservatorio</w:t>
      </w:r>
    </w:p>
    <w:p w14:paraId="5C22D8C9" w14:textId="77777777" w:rsidR="00EB1399" w:rsidRDefault="00EB1399" w:rsidP="00EB1399">
      <w:pPr>
        <w:pStyle w:val="Prrafodelista"/>
      </w:pPr>
    </w:p>
    <w:p w14:paraId="3FE375A7" w14:textId="77777777" w:rsidR="00EB1399" w:rsidRDefault="00EB1399" w:rsidP="00EB1399">
      <w:pPr>
        <w:pStyle w:val="Textoindependiente"/>
        <w:numPr>
          <w:ilvl w:val="0"/>
          <w:numId w:val="5"/>
        </w:numPr>
        <w:jc w:val="both"/>
        <w:rPr>
          <w:lang w:val="es-CO"/>
        </w:rPr>
      </w:pPr>
      <w:r>
        <w:rPr>
          <w:lang w:val="es-CO"/>
        </w:rPr>
        <w:t>Articulación con UPI Conservatorio, para definir estrategias de ingresos masivos a la unidad con el perfil requerido.</w:t>
      </w:r>
    </w:p>
    <w:p w14:paraId="14257152" w14:textId="77777777" w:rsidR="00EB1399" w:rsidRDefault="00EB1399" w:rsidP="00EB1399">
      <w:pPr>
        <w:pStyle w:val="Textoindependiente"/>
        <w:jc w:val="both"/>
        <w:rPr>
          <w:lang w:val="es-CO"/>
        </w:rPr>
      </w:pPr>
    </w:p>
    <w:p w14:paraId="7B790E9B" w14:textId="77777777" w:rsidR="00EB1399" w:rsidRPr="00415577" w:rsidRDefault="00EB1399" w:rsidP="00EB1399">
      <w:pPr>
        <w:pStyle w:val="Textoindependiente"/>
        <w:numPr>
          <w:ilvl w:val="0"/>
          <w:numId w:val="5"/>
        </w:numPr>
        <w:jc w:val="both"/>
        <w:rPr>
          <w:lang w:val="es-CO"/>
        </w:rPr>
      </w:pPr>
      <w:r>
        <w:rPr>
          <w:lang w:val="es-CO"/>
        </w:rPr>
        <w:t xml:space="preserve">Importancia de los recorridos y asistencia del equipo en las zonas. </w:t>
      </w:r>
    </w:p>
    <w:p w14:paraId="6E325CDF" w14:textId="77777777" w:rsidR="00EB1399" w:rsidRPr="00415577" w:rsidRDefault="00EB1399" w:rsidP="00EB1399">
      <w:pPr>
        <w:pStyle w:val="Textoindependiente"/>
        <w:jc w:val="both"/>
        <w:rPr>
          <w:lang w:val="es-CO"/>
        </w:rPr>
      </w:pPr>
    </w:p>
    <w:p w14:paraId="1D21CDED" w14:textId="77777777" w:rsidR="00EB1399" w:rsidRPr="00AB43B0" w:rsidRDefault="00EB1399" w:rsidP="00EB1399">
      <w:pPr>
        <w:pStyle w:val="Textoindependiente"/>
        <w:numPr>
          <w:ilvl w:val="0"/>
          <w:numId w:val="5"/>
        </w:numPr>
        <w:jc w:val="both"/>
        <w:rPr>
          <w:lang w:val="es-CO"/>
        </w:rPr>
      </w:pPr>
      <w:r w:rsidRPr="00415577">
        <w:rPr>
          <w:lang w:val="es-CO"/>
        </w:rPr>
        <w:t>Revisión y ajuste de los procesos de ingreso.</w:t>
      </w:r>
    </w:p>
    <w:p w14:paraId="09584A5C" w14:textId="77777777" w:rsidR="008D544E" w:rsidRPr="00F72B04" w:rsidRDefault="008D544E" w:rsidP="007744FF">
      <w:pPr>
        <w:pStyle w:val="Textoindependiente"/>
        <w:jc w:val="both"/>
        <w:rPr>
          <w:lang w:val="es-CO"/>
        </w:rPr>
      </w:pPr>
    </w:p>
    <w:p w14:paraId="47177EE9" w14:textId="4B3103DC" w:rsidR="00225DB9" w:rsidRPr="00DF37C5" w:rsidRDefault="00225DB9" w:rsidP="00225DB9">
      <w:pPr>
        <w:pStyle w:val="paragraph"/>
        <w:spacing w:before="0" w:beforeAutospacing="0" w:after="0" w:afterAutospacing="0"/>
        <w:ind w:right="180"/>
        <w:textAlignment w:val="baseline"/>
        <w:rPr>
          <w:sz w:val="22"/>
          <w:szCs w:val="22"/>
        </w:rPr>
      </w:pPr>
      <w:r w:rsidRPr="00DF37C5">
        <w:rPr>
          <w:rStyle w:val="normaltextrun"/>
          <w:b/>
          <w:bCs/>
          <w:color w:val="000000"/>
          <w:sz w:val="22"/>
          <w:szCs w:val="22"/>
          <w:u w:val="single"/>
          <w:lang w:val="es-ES"/>
        </w:rPr>
        <w:t>Estrategia Prevención Riesgo ESCNNA</w:t>
      </w:r>
      <w:r w:rsidRPr="00DF37C5">
        <w:rPr>
          <w:rStyle w:val="eop"/>
          <w:color w:val="000000"/>
          <w:sz w:val="22"/>
          <w:szCs w:val="22"/>
        </w:rPr>
        <w:t> </w:t>
      </w:r>
    </w:p>
    <w:p w14:paraId="6B6C7BF2" w14:textId="77777777" w:rsidR="00225DB9" w:rsidRPr="00DF37C5" w:rsidRDefault="00225DB9" w:rsidP="00225DB9">
      <w:pPr>
        <w:pStyle w:val="paragraph"/>
        <w:spacing w:before="0" w:beforeAutospacing="0" w:after="0" w:afterAutospacing="0"/>
        <w:ind w:right="180"/>
        <w:textAlignment w:val="baseline"/>
        <w:rPr>
          <w:sz w:val="22"/>
          <w:szCs w:val="22"/>
        </w:rPr>
      </w:pPr>
      <w:r w:rsidRPr="00DF37C5">
        <w:rPr>
          <w:rStyle w:val="eop"/>
          <w:color w:val="000000"/>
          <w:sz w:val="22"/>
          <w:szCs w:val="22"/>
        </w:rPr>
        <w:t> </w:t>
      </w:r>
    </w:p>
    <w:p w14:paraId="2A942E65" w14:textId="5A855170" w:rsidR="002656EA" w:rsidRPr="004E2EFB" w:rsidRDefault="002656EA" w:rsidP="002656EA">
      <w:pPr>
        <w:jc w:val="both"/>
        <w:rPr>
          <w:rFonts w:ascii="Times New Roman" w:hAnsi="Times New Roman" w:cs="Times New Roman"/>
          <w:noProof/>
        </w:rPr>
      </w:pPr>
      <w:r w:rsidRPr="004E2EFB">
        <w:rPr>
          <w:rStyle w:val="normaltextrun"/>
          <w:rFonts w:ascii="Times New Roman" w:hAnsi="Times New Roman" w:cs="Times New Roman"/>
        </w:rPr>
        <w:t xml:space="preserve">En el marco de la Línea de Política Pública para la prevención y erradicación de la ESCNNA, la Estrategia </w:t>
      </w:r>
      <w:r w:rsidRPr="004E2EFB">
        <w:rPr>
          <w:rStyle w:val="normaltextrun"/>
          <w:rFonts w:ascii="Times New Roman" w:hAnsi="Times New Roman" w:cs="Times New Roman"/>
          <w:i/>
        </w:rPr>
        <w:t>Prevención Riesgo ESCNNA</w:t>
      </w:r>
      <w:r w:rsidRPr="004E2EFB">
        <w:rPr>
          <w:rStyle w:val="normaltextrun"/>
          <w:rFonts w:ascii="Times New Roman" w:hAnsi="Times New Roman" w:cs="Times New Roman"/>
        </w:rPr>
        <w:t xml:space="preserve"> surge de la necesidad de identificar y prevenir los riesgos a los que se ven expuestas las niñas, niños y adolescentes respecto a la explotación sexual comercial.  En este orden de ideas, las acciones se orientan hacia el desarrollo de espacios de formación en torno a </w:t>
      </w:r>
      <w:r w:rsidRPr="004E2EFB">
        <w:rPr>
          <w:rFonts w:ascii="Times New Roman" w:hAnsi="Times New Roman" w:cs="Times New Roman"/>
          <w:noProof/>
        </w:rPr>
        <w:t xml:space="preserve">la promoción de derechos, pasando por la sensibilización de la ESCNNA y sus diferentes contextos, hasta la movilización social producto de la indignación que suscita este delito en la sociedad. </w:t>
      </w:r>
      <w:r w:rsidRPr="004E2EFB">
        <w:rPr>
          <w:rStyle w:val="eop"/>
          <w:rFonts w:ascii="Times New Roman" w:hAnsi="Times New Roman" w:cs="Times New Roman"/>
        </w:rPr>
        <w:t> </w:t>
      </w:r>
    </w:p>
    <w:p w14:paraId="11C4983C" w14:textId="77777777" w:rsidR="002656EA" w:rsidRPr="003C3222" w:rsidRDefault="002656EA" w:rsidP="002656EA">
      <w:pPr>
        <w:pStyle w:val="paragraph"/>
        <w:spacing w:before="0" w:beforeAutospacing="0" w:after="0" w:afterAutospacing="0"/>
        <w:jc w:val="both"/>
        <w:textAlignment w:val="baseline"/>
        <w:rPr>
          <w:rStyle w:val="eop"/>
          <w:sz w:val="22"/>
          <w:szCs w:val="22"/>
          <w:lang w:val="es-ES"/>
        </w:rPr>
      </w:pPr>
      <w:r w:rsidRPr="004E2EFB">
        <w:rPr>
          <w:rStyle w:val="normaltextrun"/>
          <w:sz w:val="22"/>
          <w:szCs w:val="22"/>
          <w:lang w:val="es-ES"/>
        </w:rPr>
        <w:lastRenderedPageBreak/>
        <w:t xml:space="preserve">Durante </w:t>
      </w:r>
      <w:r>
        <w:rPr>
          <w:rStyle w:val="normaltextrun"/>
          <w:sz w:val="22"/>
          <w:szCs w:val="22"/>
          <w:lang w:val="es-ES"/>
        </w:rPr>
        <w:t xml:space="preserve">septiembre de 2025 </w:t>
      </w:r>
      <w:r w:rsidRPr="004E2EFB">
        <w:rPr>
          <w:rStyle w:val="normaltextrun"/>
          <w:sz w:val="22"/>
          <w:szCs w:val="22"/>
          <w:lang w:val="es-ES"/>
        </w:rPr>
        <w:t>se destacan acciones como:</w:t>
      </w:r>
    </w:p>
    <w:p w14:paraId="3E10EA79" w14:textId="77777777" w:rsidR="002656EA" w:rsidRPr="00B54980" w:rsidRDefault="002656EA" w:rsidP="002656EA">
      <w:pPr>
        <w:pStyle w:val="paragraph"/>
        <w:spacing w:before="0" w:beforeAutospacing="0" w:after="0" w:afterAutospacing="0"/>
        <w:jc w:val="both"/>
        <w:textAlignment w:val="baseline"/>
        <w:rPr>
          <w:rStyle w:val="eop"/>
          <w:sz w:val="22"/>
          <w:szCs w:val="22"/>
        </w:rPr>
      </w:pPr>
    </w:p>
    <w:p w14:paraId="29FFF209" w14:textId="77777777" w:rsidR="002656EA" w:rsidRPr="00B07FBD" w:rsidRDefault="002656EA" w:rsidP="002656EA">
      <w:pPr>
        <w:pStyle w:val="paragraph"/>
        <w:numPr>
          <w:ilvl w:val="0"/>
          <w:numId w:val="1"/>
        </w:numPr>
        <w:spacing w:before="0" w:beforeAutospacing="0" w:after="0" w:afterAutospacing="0"/>
        <w:ind w:left="426"/>
        <w:jc w:val="both"/>
        <w:textAlignment w:val="baseline"/>
        <w:rPr>
          <w:rStyle w:val="normaltextrun"/>
          <w:sz w:val="22"/>
          <w:szCs w:val="22"/>
        </w:rPr>
      </w:pPr>
      <w:r w:rsidRPr="00B07FBD">
        <w:rPr>
          <w:rStyle w:val="normaltextrun"/>
          <w:b/>
          <w:i/>
          <w:sz w:val="22"/>
          <w:szCs w:val="22"/>
        </w:rPr>
        <w:t>Participación en reuniones:</w:t>
      </w:r>
      <w:r w:rsidRPr="00B07FBD">
        <w:rPr>
          <w:rStyle w:val="normaltextrun"/>
          <w:sz w:val="22"/>
          <w:szCs w:val="22"/>
        </w:rPr>
        <w:t xml:space="preserve"> </w:t>
      </w:r>
      <w:r>
        <w:rPr>
          <w:rStyle w:val="normaltextrun"/>
          <w:sz w:val="22"/>
          <w:szCs w:val="22"/>
        </w:rPr>
        <w:t>se participó en diferentes espacios de reunión que permiten mejorar los procesos o en los que se requiere del apoyo de la estrategia para fortalecimiento en la atención territorial o en la oferta a los NNA. Estos espacios fueron:</w:t>
      </w:r>
    </w:p>
    <w:p w14:paraId="5AF50116" w14:textId="77777777" w:rsidR="002656EA" w:rsidRPr="009F2019" w:rsidRDefault="002656EA" w:rsidP="002656EA">
      <w:pPr>
        <w:pStyle w:val="paragraph"/>
        <w:spacing w:before="0" w:beforeAutospacing="0" w:after="0" w:afterAutospacing="0"/>
        <w:jc w:val="both"/>
        <w:textAlignment w:val="baseline"/>
        <w:rPr>
          <w:rStyle w:val="normaltextrun"/>
          <w:sz w:val="22"/>
          <w:szCs w:val="22"/>
        </w:rPr>
      </w:pPr>
    </w:p>
    <w:p w14:paraId="04377D37" w14:textId="77777777" w:rsidR="002656EA" w:rsidRDefault="002656EA" w:rsidP="002656EA">
      <w:pPr>
        <w:pStyle w:val="paragraph"/>
        <w:numPr>
          <w:ilvl w:val="0"/>
          <w:numId w:val="2"/>
        </w:numPr>
        <w:spacing w:before="0" w:beforeAutospacing="0" w:after="0" w:afterAutospacing="0"/>
        <w:jc w:val="both"/>
        <w:textAlignment w:val="baseline"/>
        <w:rPr>
          <w:rStyle w:val="normaltextrun"/>
          <w:sz w:val="22"/>
          <w:szCs w:val="22"/>
        </w:rPr>
      </w:pPr>
      <w:r w:rsidRPr="00B755BE">
        <w:rPr>
          <w:rStyle w:val="normaltextrun"/>
          <w:sz w:val="22"/>
          <w:szCs w:val="22"/>
        </w:rPr>
        <w:t xml:space="preserve">Reuniones con equipo </w:t>
      </w:r>
      <w:r>
        <w:rPr>
          <w:rStyle w:val="normaltextrun"/>
          <w:sz w:val="22"/>
          <w:szCs w:val="22"/>
        </w:rPr>
        <w:t xml:space="preserve">de la </w:t>
      </w:r>
      <w:r w:rsidRPr="00B755BE">
        <w:rPr>
          <w:rStyle w:val="normaltextrun"/>
          <w:sz w:val="22"/>
          <w:szCs w:val="22"/>
        </w:rPr>
        <w:t>Estrategia Prevención</w:t>
      </w:r>
      <w:r>
        <w:rPr>
          <w:rStyle w:val="normaltextrun"/>
          <w:sz w:val="22"/>
          <w:szCs w:val="22"/>
        </w:rPr>
        <w:t xml:space="preserve"> Riesgo ESCNNA y Responsable de UPI Castillo de las Artes</w:t>
      </w:r>
      <w:r w:rsidRPr="00B755BE">
        <w:rPr>
          <w:rStyle w:val="normaltextrun"/>
          <w:sz w:val="22"/>
          <w:szCs w:val="22"/>
        </w:rPr>
        <w:t xml:space="preserve"> para desarrollar acciones que permitan dar trazabilidad, remisión y empalme de aquellos casos de posibles NNA que requieren atención por </w:t>
      </w:r>
      <w:r>
        <w:rPr>
          <w:rStyle w:val="normaltextrun"/>
          <w:sz w:val="22"/>
          <w:szCs w:val="22"/>
        </w:rPr>
        <w:t>posible</w:t>
      </w:r>
      <w:r w:rsidRPr="00B755BE">
        <w:rPr>
          <w:rStyle w:val="normaltextrun"/>
          <w:sz w:val="22"/>
          <w:szCs w:val="22"/>
        </w:rPr>
        <w:t xml:space="preserve"> riesgo</w:t>
      </w:r>
      <w:r>
        <w:rPr>
          <w:rStyle w:val="normaltextrun"/>
          <w:sz w:val="22"/>
          <w:szCs w:val="22"/>
        </w:rPr>
        <w:t xml:space="preserve"> ESCNNA. </w:t>
      </w:r>
    </w:p>
    <w:p w14:paraId="5FCB60C0" w14:textId="77777777" w:rsidR="002656EA" w:rsidRDefault="002656EA" w:rsidP="002656EA">
      <w:pPr>
        <w:pStyle w:val="paragraph"/>
        <w:numPr>
          <w:ilvl w:val="0"/>
          <w:numId w:val="2"/>
        </w:numPr>
        <w:spacing w:before="0" w:beforeAutospacing="0" w:after="0" w:afterAutospacing="0"/>
        <w:jc w:val="both"/>
        <w:textAlignment w:val="baseline"/>
        <w:rPr>
          <w:rStyle w:val="normaltextrun"/>
          <w:sz w:val="22"/>
          <w:szCs w:val="22"/>
        </w:rPr>
      </w:pPr>
      <w:r>
        <w:rPr>
          <w:rStyle w:val="normaltextrun"/>
          <w:sz w:val="22"/>
          <w:szCs w:val="22"/>
        </w:rPr>
        <w:t xml:space="preserve">Se participó en reunión preparación evento lanzamiento semana conmemorativa de la lucha contra la ESCNNA con Dirección General. </w:t>
      </w:r>
    </w:p>
    <w:p w14:paraId="184B8151" w14:textId="77777777" w:rsidR="002656EA" w:rsidRDefault="002656EA" w:rsidP="002656EA">
      <w:pPr>
        <w:pStyle w:val="paragraph"/>
        <w:numPr>
          <w:ilvl w:val="0"/>
          <w:numId w:val="2"/>
        </w:numPr>
        <w:spacing w:before="0" w:beforeAutospacing="0" w:after="0" w:afterAutospacing="0"/>
        <w:jc w:val="both"/>
        <w:textAlignment w:val="baseline"/>
        <w:rPr>
          <w:rStyle w:val="normaltextrun"/>
          <w:sz w:val="22"/>
          <w:szCs w:val="22"/>
        </w:rPr>
      </w:pPr>
      <w:r>
        <w:rPr>
          <w:rStyle w:val="normaltextrun"/>
          <w:sz w:val="22"/>
          <w:szCs w:val="22"/>
        </w:rPr>
        <w:t>Se participó en reunión organización conversatorio conmemoración lucha contra la ESCNNA</w:t>
      </w:r>
    </w:p>
    <w:p w14:paraId="23ACB28E" w14:textId="77777777" w:rsidR="002656EA" w:rsidRDefault="002656EA" w:rsidP="002656EA">
      <w:pPr>
        <w:pStyle w:val="paragraph"/>
        <w:numPr>
          <w:ilvl w:val="0"/>
          <w:numId w:val="2"/>
        </w:numPr>
        <w:spacing w:before="0" w:beforeAutospacing="0" w:after="0" w:afterAutospacing="0"/>
        <w:jc w:val="both"/>
        <w:textAlignment w:val="baseline"/>
        <w:rPr>
          <w:rStyle w:val="normaltextrun"/>
          <w:sz w:val="22"/>
          <w:szCs w:val="22"/>
        </w:rPr>
      </w:pPr>
      <w:r>
        <w:rPr>
          <w:rStyle w:val="normaltextrun"/>
          <w:sz w:val="22"/>
          <w:szCs w:val="22"/>
        </w:rPr>
        <w:t xml:space="preserve">Se participó en reunión seguimiento y cumplimiento a metas. </w:t>
      </w:r>
    </w:p>
    <w:p w14:paraId="334AB8EB" w14:textId="77777777" w:rsidR="002656EA" w:rsidRDefault="002656EA" w:rsidP="002656EA">
      <w:pPr>
        <w:pStyle w:val="paragraph"/>
        <w:numPr>
          <w:ilvl w:val="0"/>
          <w:numId w:val="2"/>
        </w:numPr>
        <w:spacing w:before="0" w:beforeAutospacing="0" w:after="0" w:afterAutospacing="0"/>
        <w:jc w:val="both"/>
        <w:textAlignment w:val="baseline"/>
        <w:rPr>
          <w:rStyle w:val="normaltextrun"/>
          <w:sz w:val="22"/>
          <w:szCs w:val="22"/>
        </w:rPr>
      </w:pPr>
      <w:r>
        <w:rPr>
          <w:rStyle w:val="normaltextrun"/>
          <w:sz w:val="22"/>
          <w:szCs w:val="22"/>
        </w:rPr>
        <w:t xml:space="preserve">Se participó en reunión con secretaria de gobierno para articulación semana Conmemoración de la lucha contra la ESCNNA. </w:t>
      </w:r>
    </w:p>
    <w:p w14:paraId="54A4E636" w14:textId="77777777" w:rsidR="002656EA" w:rsidRDefault="002656EA" w:rsidP="002656EA">
      <w:pPr>
        <w:pStyle w:val="paragraph"/>
        <w:numPr>
          <w:ilvl w:val="0"/>
          <w:numId w:val="2"/>
        </w:numPr>
        <w:spacing w:before="0" w:beforeAutospacing="0" w:after="0" w:afterAutospacing="0"/>
        <w:jc w:val="both"/>
        <w:textAlignment w:val="baseline"/>
        <w:rPr>
          <w:rStyle w:val="normaltextrun"/>
          <w:sz w:val="22"/>
          <w:szCs w:val="22"/>
        </w:rPr>
      </w:pPr>
      <w:r>
        <w:rPr>
          <w:rStyle w:val="normaltextrun"/>
          <w:sz w:val="22"/>
          <w:szCs w:val="22"/>
        </w:rPr>
        <w:t xml:space="preserve">Se participó en reunión de planeación de apertura proceso académico en la UPI Castillo </w:t>
      </w:r>
    </w:p>
    <w:p w14:paraId="55209376" w14:textId="31FA49B5" w:rsidR="002656EA" w:rsidRDefault="002656EA" w:rsidP="002656EA">
      <w:pPr>
        <w:pStyle w:val="paragraph"/>
        <w:numPr>
          <w:ilvl w:val="0"/>
          <w:numId w:val="2"/>
        </w:numPr>
        <w:spacing w:before="0" w:beforeAutospacing="0" w:after="0" w:afterAutospacing="0"/>
        <w:jc w:val="both"/>
        <w:textAlignment w:val="baseline"/>
        <w:rPr>
          <w:rStyle w:val="normaltextrun"/>
          <w:sz w:val="22"/>
          <w:szCs w:val="22"/>
        </w:rPr>
      </w:pPr>
      <w:r>
        <w:rPr>
          <w:rStyle w:val="normaltextrun"/>
          <w:sz w:val="22"/>
          <w:szCs w:val="22"/>
        </w:rPr>
        <w:t xml:space="preserve">Se realizó reunión con padres de familia sobre apertura de proceso académico en la UPI Castillo </w:t>
      </w:r>
    </w:p>
    <w:p w14:paraId="5DC5FAA5" w14:textId="77777777" w:rsidR="002656EA" w:rsidRDefault="002656EA" w:rsidP="002656EA">
      <w:pPr>
        <w:pStyle w:val="paragraph"/>
        <w:numPr>
          <w:ilvl w:val="0"/>
          <w:numId w:val="2"/>
        </w:numPr>
        <w:spacing w:before="0" w:beforeAutospacing="0" w:after="0" w:afterAutospacing="0"/>
        <w:jc w:val="both"/>
        <w:textAlignment w:val="baseline"/>
        <w:rPr>
          <w:rStyle w:val="normaltextrun"/>
          <w:sz w:val="22"/>
          <w:szCs w:val="22"/>
        </w:rPr>
      </w:pPr>
      <w:r>
        <w:rPr>
          <w:rStyle w:val="normaltextrun"/>
          <w:sz w:val="22"/>
          <w:szCs w:val="22"/>
        </w:rPr>
        <w:t xml:space="preserve">Se participó en reunión con Cruz Roja para articulación semana Conmemoración de la lucha contra la ESCNNA. </w:t>
      </w:r>
    </w:p>
    <w:p w14:paraId="0F2D718C" w14:textId="01F65FC1" w:rsidR="002656EA" w:rsidRPr="00425622" w:rsidRDefault="002656EA" w:rsidP="002656EA">
      <w:pPr>
        <w:pStyle w:val="paragraph"/>
        <w:numPr>
          <w:ilvl w:val="0"/>
          <w:numId w:val="2"/>
        </w:numPr>
        <w:spacing w:before="0" w:beforeAutospacing="0" w:after="0" w:afterAutospacing="0"/>
        <w:jc w:val="both"/>
        <w:textAlignment w:val="baseline"/>
        <w:rPr>
          <w:rStyle w:val="normaltextrun"/>
          <w:sz w:val="22"/>
          <w:szCs w:val="22"/>
        </w:rPr>
      </w:pPr>
      <w:r>
        <w:rPr>
          <w:rStyle w:val="normaltextrun"/>
          <w:sz w:val="22"/>
          <w:szCs w:val="22"/>
        </w:rPr>
        <w:t>Se participó en reunión de programación semana de conmoración de la lucha contra la ESCNNA</w:t>
      </w:r>
    </w:p>
    <w:p w14:paraId="5D69C706" w14:textId="77777777" w:rsidR="002656EA" w:rsidRPr="005C664B" w:rsidRDefault="002656EA" w:rsidP="002656EA">
      <w:pPr>
        <w:pStyle w:val="paragraph"/>
        <w:numPr>
          <w:ilvl w:val="0"/>
          <w:numId w:val="2"/>
        </w:numPr>
        <w:spacing w:before="0" w:beforeAutospacing="0" w:after="0" w:afterAutospacing="0"/>
        <w:jc w:val="both"/>
        <w:textAlignment w:val="baseline"/>
        <w:rPr>
          <w:rStyle w:val="normaltextrun"/>
          <w:sz w:val="22"/>
          <w:szCs w:val="22"/>
        </w:rPr>
      </w:pPr>
      <w:r>
        <w:rPr>
          <w:rStyle w:val="normaltextrun"/>
          <w:sz w:val="22"/>
          <w:szCs w:val="22"/>
        </w:rPr>
        <w:t xml:space="preserve">Se participó en reunión ajustes documento M-DAL-PR-041, para dar respuesta al </w:t>
      </w:r>
      <w:r w:rsidRPr="005C664B">
        <w:rPr>
          <w:rStyle w:val="normaltextrun"/>
          <w:sz w:val="22"/>
          <w:szCs w:val="22"/>
        </w:rPr>
        <w:t xml:space="preserve">plan de mejoramiento </w:t>
      </w:r>
    </w:p>
    <w:p w14:paraId="3E050FBD" w14:textId="77777777" w:rsidR="002656EA" w:rsidRDefault="002656EA" w:rsidP="002656EA">
      <w:pPr>
        <w:pStyle w:val="paragraph"/>
        <w:numPr>
          <w:ilvl w:val="0"/>
          <w:numId w:val="2"/>
        </w:numPr>
        <w:spacing w:before="0" w:beforeAutospacing="0" w:after="0" w:afterAutospacing="0"/>
        <w:jc w:val="both"/>
        <w:textAlignment w:val="baseline"/>
        <w:rPr>
          <w:rStyle w:val="normaltextrun"/>
          <w:sz w:val="22"/>
          <w:szCs w:val="22"/>
        </w:rPr>
      </w:pPr>
      <w:r>
        <w:rPr>
          <w:rStyle w:val="normaltextrun"/>
          <w:sz w:val="22"/>
          <w:szCs w:val="22"/>
        </w:rPr>
        <w:t xml:space="preserve">Se participó en la mesa distrital de seguimiento a casos </w:t>
      </w:r>
    </w:p>
    <w:p w14:paraId="6339A857" w14:textId="77777777" w:rsidR="002656EA" w:rsidRDefault="002656EA" w:rsidP="002656EA">
      <w:pPr>
        <w:pStyle w:val="paragraph"/>
        <w:numPr>
          <w:ilvl w:val="0"/>
          <w:numId w:val="2"/>
        </w:numPr>
        <w:spacing w:before="0" w:beforeAutospacing="0" w:after="0" w:afterAutospacing="0"/>
        <w:jc w:val="both"/>
        <w:textAlignment w:val="baseline"/>
        <w:rPr>
          <w:rStyle w:val="normaltextrun"/>
          <w:sz w:val="22"/>
          <w:szCs w:val="22"/>
        </w:rPr>
      </w:pPr>
      <w:r>
        <w:rPr>
          <w:rStyle w:val="normaltextrun"/>
          <w:sz w:val="22"/>
          <w:szCs w:val="22"/>
        </w:rPr>
        <w:t xml:space="preserve">Se participó en el comité técnico del consejo distrital </w:t>
      </w:r>
    </w:p>
    <w:p w14:paraId="35FBF3EA" w14:textId="77777777" w:rsidR="002656EA" w:rsidRDefault="002656EA" w:rsidP="002656EA">
      <w:pPr>
        <w:pStyle w:val="paragraph"/>
        <w:numPr>
          <w:ilvl w:val="0"/>
          <w:numId w:val="2"/>
        </w:numPr>
        <w:spacing w:before="0" w:beforeAutospacing="0" w:after="0" w:afterAutospacing="0"/>
        <w:jc w:val="both"/>
        <w:textAlignment w:val="baseline"/>
        <w:rPr>
          <w:rStyle w:val="normaltextrun"/>
          <w:sz w:val="22"/>
          <w:szCs w:val="22"/>
        </w:rPr>
      </w:pPr>
      <w:r>
        <w:rPr>
          <w:rStyle w:val="normaltextrun"/>
          <w:sz w:val="22"/>
          <w:szCs w:val="22"/>
        </w:rPr>
        <w:t>Se realizó fortalecimiento técnico sobre ESCNNA al COLIA Usaquén.</w:t>
      </w:r>
    </w:p>
    <w:p w14:paraId="1DC91779" w14:textId="18DFCD5D" w:rsidR="002656EA" w:rsidRDefault="002656EA" w:rsidP="002656EA">
      <w:pPr>
        <w:pStyle w:val="paragraph"/>
        <w:numPr>
          <w:ilvl w:val="0"/>
          <w:numId w:val="2"/>
        </w:numPr>
        <w:spacing w:before="0" w:beforeAutospacing="0" w:after="0" w:afterAutospacing="0"/>
        <w:jc w:val="both"/>
        <w:textAlignment w:val="baseline"/>
        <w:rPr>
          <w:rStyle w:val="normaltextrun"/>
          <w:sz w:val="22"/>
          <w:szCs w:val="22"/>
        </w:rPr>
      </w:pPr>
      <w:r>
        <w:rPr>
          <w:rStyle w:val="normaltextrun"/>
          <w:sz w:val="22"/>
          <w:szCs w:val="22"/>
        </w:rPr>
        <w:t xml:space="preserve">Se realizó acompañamiento técnico al </w:t>
      </w:r>
      <w:r w:rsidR="00681684">
        <w:rPr>
          <w:rStyle w:val="normaltextrun"/>
          <w:sz w:val="22"/>
          <w:szCs w:val="22"/>
        </w:rPr>
        <w:t>CLAVIS Teusaquillo</w:t>
      </w:r>
    </w:p>
    <w:p w14:paraId="46965107" w14:textId="77777777" w:rsidR="002656EA" w:rsidRDefault="002656EA" w:rsidP="002656EA">
      <w:pPr>
        <w:pStyle w:val="paragraph"/>
        <w:numPr>
          <w:ilvl w:val="0"/>
          <w:numId w:val="2"/>
        </w:numPr>
        <w:spacing w:before="0" w:beforeAutospacing="0" w:after="0" w:afterAutospacing="0"/>
        <w:jc w:val="both"/>
        <w:textAlignment w:val="baseline"/>
        <w:rPr>
          <w:rStyle w:val="normaltextrun"/>
          <w:sz w:val="22"/>
          <w:szCs w:val="22"/>
        </w:rPr>
      </w:pPr>
      <w:r>
        <w:rPr>
          <w:rStyle w:val="normaltextrun"/>
          <w:sz w:val="22"/>
          <w:szCs w:val="22"/>
        </w:rPr>
        <w:t>Se participó en la Mesa Distrital de Prevención</w:t>
      </w:r>
    </w:p>
    <w:p w14:paraId="0FAF4BBE" w14:textId="77777777" w:rsidR="002656EA" w:rsidRDefault="002656EA" w:rsidP="002656EA">
      <w:pPr>
        <w:pStyle w:val="paragraph"/>
        <w:numPr>
          <w:ilvl w:val="0"/>
          <w:numId w:val="2"/>
        </w:numPr>
        <w:spacing w:before="0" w:beforeAutospacing="0" w:after="0" w:afterAutospacing="0"/>
        <w:jc w:val="both"/>
        <w:textAlignment w:val="baseline"/>
        <w:rPr>
          <w:rStyle w:val="normaltextrun"/>
          <w:sz w:val="22"/>
          <w:szCs w:val="22"/>
        </w:rPr>
      </w:pPr>
      <w:r>
        <w:rPr>
          <w:rStyle w:val="normaltextrun"/>
          <w:sz w:val="22"/>
          <w:szCs w:val="22"/>
        </w:rPr>
        <w:t>Se participó en reuniones con el Conservatorio Javier de Nicolo para montaje artístico castillos presentación de conmemoración de la lucha contra la ESCNNA</w:t>
      </w:r>
    </w:p>
    <w:p w14:paraId="52F97577" w14:textId="77777777" w:rsidR="002656EA" w:rsidRDefault="002656EA" w:rsidP="002656EA">
      <w:pPr>
        <w:pStyle w:val="paragraph"/>
        <w:numPr>
          <w:ilvl w:val="0"/>
          <w:numId w:val="2"/>
        </w:numPr>
        <w:spacing w:before="0" w:beforeAutospacing="0" w:after="0" w:afterAutospacing="0"/>
        <w:jc w:val="both"/>
        <w:textAlignment w:val="baseline"/>
        <w:rPr>
          <w:rStyle w:val="normaltextrun"/>
          <w:sz w:val="22"/>
          <w:szCs w:val="22"/>
        </w:rPr>
      </w:pPr>
      <w:r>
        <w:rPr>
          <w:rStyle w:val="normaltextrun"/>
          <w:sz w:val="22"/>
          <w:szCs w:val="22"/>
        </w:rPr>
        <w:t>Se participó en la séptima sesión de la Mesa Distrital contra la ESCNNA.</w:t>
      </w:r>
    </w:p>
    <w:p w14:paraId="471C2DF9" w14:textId="77777777" w:rsidR="002656EA" w:rsidRDefault="002656EA" w:rsidP="002656EA">
      <w:pPr>
        <w:pStyle w:val="paragraph"/>
        <w:spacing w:before="0" w:beforeAutospacing="0" w:after="0" w:afterAutospacing="0"/>
        <w:ind w:left="720"/>
        <w:jc w:val="both"/>
        <w:textAlignment w:val="baseline"/>
        <w:rPr>
          <w:rStyle w:val="normaltextrun"/>
          <w:sz w:val="22"/>
          <w:szCs w:val="22"/>
        </w:rPr>
      </w:pPr>
      <w:r>
        <w:rPr>
          <w:rStyle w:val="normaltextrun"/>
          <w:sz w:val="22"/>
          <w:szCs w:val="22"/>
        </w:rPr>
        <w:t xml:space="preserve"> </w:t>
      </w:r>
    </w:p>
    <w:p w14:paraId="222E0012" w14:textId="77777777" w:rsidR="002656EA" w:rsidRDefault="002656EA" w:rsidP="002656EA">
      <w:pPr>
        <w:pStyle w:val="paragraph"/>
        <w:spacing w:before="0" w:beforeAutospacing="0" w:after="0" w:afterAutospacing="0"/>
        <w:jc w:val="both"/>
        <w:textAlignment w:val="baseline"/>
        <w:rPr>
          <w:rStyle w:val="normaltextrun"/>
          <w:sz w:val="22"/>
          <w:szCs w:val="22"/>
        </w:rPr>
      </w:pPr>
      <w:r>
        <w:rPr>
          <w:rStyle w:val="normaltextrun"/>
          <w:sz w:val="22"/>
          <w:szCs w:val="22"/>
        </w:rPr>
        <w:t>-</w:t>
      </w:r>
      <w:r w:rsidRPr="00B755BE">
        <w:rPr>
          <w:rStyle w:val="normaltextrun"/>
          <w:b/>
          <w:i/>
          <w:sz w:val="22"/>
          <w:szCs w:val="22"/>
        </w:rPr>
        <w:t>Atención Territorial de NNA:</w:t>
      </w:r>
    </w:p>
    <w:p w14:paraId="59C57646" w14:textId="77777777" w:rsidR="002656EA" w:rsidRPr="009F77A3" w:rsidRDefault="002656EA" w:rsidP="002656EA">
      <w:pPr>
        <w:pStyle w:val="paragraph"/>
        <w:spacing w:before="0" w:beforeAutospacing="0" w:after="0" w:afterAutospacing="0"/>
        <w:jc w:val="both"/>
        <w:textAlignment w:val="baseline"/>
        <w:rPr>
          <w:rStyle w:val="normaltextrun"/>
          <w:sz w:val="22"/>
          <w:szCs w:val="22"/>
        </w:rPr>
      </w:pPr>
    </w:p>
    <w:p w14:paraId="07573D11" w14:textId="77777777" w:rsidR="002656EA" w:rsidRDefault="002656EA" w:rsidP="002656EA">
      <w:pPr>
        <w:pStyle w:val="paragraph"/>
        <w:numPr>
          <w:ilvl w:val="0"/>
          <w:numId w:val="2"/>
        </w:numPr>
        <w:spacing w:before="0" w:beforeAutospacing="0" w:after="0" w:afterAutospacing="0"/>
        <w:jc w:val="both"/>
        <w:textAlignment w:val="baseline"/>
        <w:rPr>
          <w:rStyle w:val="normaltextrun"/>
          <w:sz w:val="22"/>
          <w:szCs w:val="22"/>
        </w:rPr>
      </w:pPr>
      <w:r>
        <w:rPr>
          <w:rStyle w:val="normaltextrun"/>
          <w:sz w:val="22"/>
          <w:szCs w:val="22"/>
        </w:rPr>
        <w:t>L</w:t>
      </w:r>
      <w:r w:rsidRPr="001233DD">
        <w:rPr>
          <w:rStyle w:val="normaltextrun"/>
          <w:sz w:val="22"/>
          <w:szCs w:val="22"/>
        </w:rPr>
        <w:t xml:space="preserve">a estrategia de Prevención </w:t>
      </w:r>
      <w:r>
        <w:rPr>
          <w:rStyle w:val="normaltextrun"/>
          <w:sz w:val="22"/>
          <w:szCs w:val="22"/>
        </w:rPr>
        <w:t xml:space="preserve">Riesgo ESCNNA realizó atención de NNA, a través de talleres de Prevención Temprana, en la localidad Los Mártires: proceso Fundación Bosconia y proceso UPI Castillo y Localidad de Kennedy: proceso Fundación Naciendo de Nuevo. También se realizaron talleres de Prevención al Riesgo ESCNNA en la Fundación Bosconia, Fundación Naciendo de Nuevo  </w:t>
      </w:r>
    </w:p>
    <w:p w14:paraId="38CE5C4A" w14:textId="77777777" w:rsidR="002656EA" w:rsidRDefault="002656EA" w:rsidP="002656EA">
      <w:pPr>
        <w:pStyle w:val="paragraph"/>
        <w:numPr>
          <w:ilvl w:val="0"/>
          <w:numId w:val="2"/>
        </w:numPr>
        <w:spacing w:before="0" w:beforeAutospacing="0" w:after="0" w:afterAutospacing="0"/>
        <w:jc w:val="both"/>
        <w:textAlignment w:val="baseline"/>
        <w:rPr>
          <w:rStyle w:val="normaltextrun"/>
          <w:sz w:val="22"/>
          <w:szCs w:val="22"/>
        </w:rPr>
      </w:pPr>
      <w:r>
        <w:rPr>
          <w:rStyle w:val="normaltextrun"/>
          <w:sz w:val="22"/>
          <w:szCs w:val="22"/>
        </w:rPr>
        <w:t>En los procesos de atención territorial se realizó caracterización de la población a través de la elaboración de fichas de ingreso.</w:t>
      </w:r>
    </w:p>
    <w:p w14:paraId="5FB755AD" w14:textId="20C71CD2" w:rsidR="002656EA" w:rsidRDefault="002656EA" w:rsidP="002656EA">
      <w:pPr>
        <w:pStyle w:val="paragraph"/>
        <w:numPr>
          <w:ilvl w:val="0"/>
          <w:numId w:val="2"/>
        </w:numPr>
        <w:spacing w:before="0" w:beforeAutospacing="0" w:after="0" w:afterAutospacing="0"/>
        <w:jc w:val="both"/>
        <w:textAlignment w:val="baseline"/>
        <w:rPr>
          <w:rStyle w:val="normaltextrun"/>
          <w:sz w:val="22"/>
          <w:szCs w:val="22"/>
        </w:rPr>
      </w:pPr>
      <w:r>
        <w:rPr>
          <w:rStyle w:val="normaltextrun"/>
          <w:sz w:val="22"/>
          <w:szCs w:val="22"/>
        </w:rPr>
        <w:t xml:space="preserve">Para el proceso de atención </w:t>
      </w:r>
      <w:r w:rsidR="00681684">
        <w:rPr>
          <w:rStyle w:val="normaltextrun"/>
          <w:sz w:val="22"/>
          <w:szCs w:val="22"/>
        </w:rPr>
        <w:t>territorial Bosconia</w:t>
      </w:r>
      <w:r>
        <w:rPr>
          <w:rStyle w:val="normaltextrun"/>
          <w:sz w:val="22"/>
          <w:szCs w:val="22"/>
        </w:rPr>
        <w:t xml:space="preserve"> se gestionó atención psicosocial para beneficiarios.</w:t>
      </w:r>
    </w:p>
    <w:p w14:paraId="175EC30A" w14:textId="552CC838" w:rsidR="002656EA" w:rsidRDefault="002656EA" w:rsidP="002656EA">
      <w:pPr>
        <w:pStyle w:val="paragraph"/>
        <w:numPr>
          <w:ilvl w:val="0"/>
          <w:numId w:val="2"/>
        </w:numPr>
        <w:spacing w:before="0" w:beforeAutospacing="0" w:after="0" w:afterAutospacing="0"/>
        <w:jc w:val="both"/>
        <w:textAlignment w:val="baseline"/>
        <w:rPr>
          <w:rStyle w:val="normaltextrun"/>
          <w:sz w:val="22"/>
          <w:szCs w:val="22"/>
        </w:rPr>
      </w:pPr>
      <w:r>
        <w:rPr>
          <w:rStyle w:val="normaltextrun"/>
          <w:sz w:val="22"/>
          <w:szCs w:val="22"/>
        </w:rPr>
        <w:t xml:space="preserve">Para el proceso de atención </w:t>
      </w:r>
      <w:r w:rsidR="00393A4A">
        <w:rPr>
          <w:rStyle w:val="normaltextrun"/>
          <w:sz w:val="22"/>
          <w:szCs w:val="22"/>
        </w:rPr>
        <w:t>territorial Castillo</w:t>
      </w:r>
      <w:r>
        <w:rPr>
          <w:rStyle w:val="normaltextrun"/>
          <w:sz w:val="22"/>
          <w:szCs w:val="22"/>
        </w:rPr>
        <w:t xml:space="preserve"> se gestionó atención psicosocial para beneficiarios.</w:t>
      </w:r>
    </w:p>
    <w:p w14:paraId="296D0D68" w14:textId="77777777" w:rsidR="002656EA" w:rsidRDefault="002656EA" w:rsidP="002656EA">
      <w:pPr>
        <w:pStyle w:val="paragraph"/>
        <w:spacing w:before="0" w:beforeAutospacing="0" w:after="0" w:afterAutospacing="0"/>
        <w:jc w:val="both"/>
        <w:textAlignment w:val="baseline"/>
        <w:rPr>
          <w:rStyle w:val="normaltextrun"/>
          <w:sz w:val="22"/>
          <w:szCs w:val="22"/>
        </w:rPr>
      </w:pPr>
    </w:p>
    <w:p w14:paraId="67E65C0C" w14:textId="77777777" w:rsidR="002656EA" w:rsidRDefault="002656EA" w:rsidP="002656EA">
      <w:pPr>
        <w:pStyle w:val="paragraph"/>
        <w:spacing w:before="0" w:beforeAutospacing="0" w:after="0" w:afterAutospacing="0"/>
        <w:jc w:val="both"/>
        <w:textAlignment w:val="baseline"/>
        <w:rPr>
          <w:rStyle w:val="normaltextrun"/>
          <w:sz w:val="22"/>
          <w:szCs w:val="22"/>
        </w:rPr>
      </w:pPr>
      <w:r>
        <w:rPr>
          <w:rStyle w:val="normaltextrun"/>
          <w:sz w:val="22"/>
          <w:szCs w:val="22"/>
        </w:rPr>
        <w:t>-</w:t>
      </w:r>
      <w:r w:rsidRPr="004E2EFB">
        <w:rPr>
          <w:rStyle w:val="normaltextrun"/>
          <w:b/>
          <w:bCs/>
          <w:i/>
          <w:iCs/>
          <w:sz w:val="22"/>
          <w:szCs w:val="22"/>
        </w:rPr>
        <w:t>Recorridos de identificación de dinámicas y actores:</w:t>
      </w:r>
      <w:r w:rsidRPr="004E2EFB">
        <w:rPr>
          <w:rStyle w:val="normaltextrun"/>
          <w:sz w:val="22"/>
          <w:szCs w:val="22"/>
        </w:rPr>
        <w:t xml:space="preserve"> </w:t>
      </w:r>
    </w:p>
    <w:p w14:paraId="0B661713" w14:textId="45953BF0" w:rsidR="002656EA" w:rsidRPr="004E2EFB" w:rsidRDefault="002656EA" w:rsidP="002656EA">
      <w:pPr>
        <w:pStyle w:val="paragraph"/>
        <w:spacing w:before="0" w:beforeAutospacing="0" w:after="0" w:afterAutospacing="0"/>
        <w:jc w:val="both"/>
        <w:textAlignment w:val="baseline"/>
        <w:rPr>
          <w:b/>
          <w:bCs/>
          <w:i/>
          <w:iCs/>
          <w:sz w:val="22"/>
          <w:szCs w:val="22"/>
        </w:rPr>
      </w:pPr>
      <w:r w:rsidRPr="004E2EFB">
        <w:rPr>
          <w:rStyle w:val="normaltextrun"/>
          <w:sz w:val="22"/>
          <w:szCs w:val="22"/>
        </w:rPr>
        <w:t xml:space="preserve">Se realizaron recorridos de lecturas para la identificación territorial frente a las dinámicas y realidades. Se realiza acción en los puntos priorizados de las localidades </w:t>
      </w:r>
      <w:r w:rsidR="00393A4A" w:rsidRPr="004E2EFB">
        <w:rPr>
          <w:rStyle w:val="normaltextrun"/>
          <w:sz w:val="22"/>
          <w:szCs w:val="22"/>
        </w:rPr>
        <w:t xml:space="preserve">de </w:t>
      </w:r>
      <w:r w:rsidR="00393A4A">
        <w:rPr>
          <w:rStyle w:val="normaltextrun"/>
          <w:sz w:val="22"/>
          <w:szCs w:val="22"/>
        </w:rPr>
        <w:t>Kennedy</w:t>
      </w:r>
      <w:r w:rsidRPr="004E2EFB">
        <w:rPr>
          <w:rStyle w:val="normaltextrun"/>
          <w:sz w:val="22"/>
          <w:szCs w:val="22"/>
        </w:rPr>
        <w:t xml:space="preserve">, Chapinero, </w:t>
      </w:r>
      <w:r w:rsidRPr="004E2EFB">
        <w:rPr>
          <w:rStyle w:val="normaltextrun"/>
          <w:sz w:val="22"/>
          <w:szCs w:val="22"/>
        </w:rPr>
        <w:lastRenderedPageBreak/>
        <w:t>Santa Fe, Puente Aranda,</w:t>
      </w:r>
      <w:r>
        <w:rPr>
          <w:rStyle w:val="normaltextrun"/>
          <w:sz w:val="22"/>
          <w:szCs w:val="22"/>
        </w:rPr>
        <w:t xml:space="preserve"> Tunjuelito, Teusaquillo, Barrios Unidos</w:t>
      </w:r>
      <w:r w:rsidRPr="004E2EFB">
        <w:rPr>
          <w:rStyle w:val="normaltextrun"/>
          <w:sz w:val="22"/>
          <w:szCs w:val="22"/>
        </w:rPr>
        <w:t>,</w:t>
      </w:r>
      <w:r>
        <w:rPr>
          <w:rStyle w:val="normaltextrun"/>
          <w:sz w:val="22"/>
          <w:szCs w:val="22"/>
        </w:rPr>
        <w:t xml:space="preserve"> Los Mártires, Antonio Nariño  </w:t>
      </w:r>
      <w:r w:rsidRPr="004E2EFB">
        <w:rPr>
          <w:rStyle w:val="normaltextrun"/>
          <w:sz w:val="22"/>
          <w:szCs w:val="22"/>
        </w:rPr>
        <w:t xml:space="preserve"> </w:t>
      </w:r>
      <w:r w:rsidR="00393A4A" w:rsidRPr="004E2EFB">
        <w:rPr>
          <w:rStyle w:val="normaltextrun"/>
          <w:sz w:val="22"/>
          <w:szCs w:val="22"/>
        </w:rPr>
        <w:t>y</w:t>
      </w:r>
      <w:r w:rsidR="00393A4A">
        <w:rPr>
          <w:rStyle w:val="normaltextrun"/>
          <w:sz w:val="22"/>
          <w:szCs w:val="22"/>
        </w:rPr>
        <w:t xml:space="preserve"> </w:t>
      </w:r>
      <w:r w:rsidR="00393A4A" w:rsidRPr="004E2EFB">
        <w:rPr>
          <w:rStyle w:val="normaltextrun"/>
          <w:sz w:val="22"/>
          <w:szCs w:val="22"/>
        </w:rPr>
        <w:t>Candelaria</w:t>
      </w:r>
      <w:r w:rsidRPr="004E2EFB">
        <w:rPr>
          <w:rStyle w:val="normaltextrun"/>
          <w:sz w:val="22"/>
          <w:szCs w:val="22"/>
        </w:rPr>
        <w:t xml:space="preserve">. </w:t>
      </w:r>
    </w:p>
    <w:p w14:paraId="668FD7CA" w14:textId="77777777" w:rsidR="002656EA" w:rsidRPr="00A67228" w:rsidRDefault="002656EA" w:rsidP="002656EA">
      <w:pPr>
        <w:pStyle w:val="paragraph"/>
        <w:spacing w:before="0" w:beforeAutospacing="0" w:after="0" w:afterAutospacing="0"/>
        <w:ind w:left="426"/>
        <w:jc w:val="both"/>
        <w:textAlignment w:val="baseline"/>
        <w:rPr>
          <w:sz w:val="22"/>
          <w:szCs w:val="22"/>
        </w:rPr>
      </w:pPr>
    </w:p>
    <w:p w14:paraId="375660D0" w14:textId="77777777" w:rsidR="002656EA" w:rsidRDefault="002656EA" w:rsidP="002656EA">
      <w:pPr>
        <w:pStyle w:val="paragraph"/>
        <w:spacing w:before="0" w:beforeAutospacing="0" w:after="0" w:afterAutospacing="0"/>
        <w:jc w:val="both"/>
        <w:textAlignment w:val="baseline"/>
      </w:pPr>
      <w:r>
        <w:rPr>
          <w:b/>
          <w:i/>
        </w:rPr>
        <w:t>-</w:t>
      </w:r>
      <w:r w:rsidRPr="007F4FAF">
        <w:rPr>
          <w:b/>
          <w:i/>
        </w:rPr>
        <w:t>Actividades de impacto:</w:t>
      </w:r>
      <w:r>
        <w:t xml:space="preserve"> </w:t>
      </w:r>
    </w:p>
    <w:p w14:paraId="07CCCBC8" w14:textId="77777777" w:rsidR="002656EA" w:rsidRDefault="002656EA" w:rsidP="002656EA">
      <w:pPr>
        <w:pStyle w:val="paragraph"/>
        <w:spacing w:before="0" w:beforeAutospacing="0" w:after="0" w:afterAutospacing="0"/>
        <w:contextualSpacing/>
        <w:jc w:val="both"/>
        <w:textAlignment w:val="baseline"/>
      </w:pPr>
      <w:r>
        <w:t xml:space="preserve">- Se realizó apoyo en contingencia por población EMBERA en la UPI Rioja </w:t>
      </w:r>
    </w:p>
    <w:p w14:paraId="56B25E51" w14:textId="77777777" w:rsidR="002656EA" w:rsidRDefault="002656EA" w:rsidP="002656EA">
      <w:pPr>
        <w:pStyle w:val="paragraph"/>
        <w:spacing w:before="0" w:beforeAutospacing="0" w:after="0" w:afterAutospacing="0"/>
        <w:contextualSpacing/>
        <w:jc w:val="both"/>
        <w:textAlignment w:val="baseline"/>
      </w:pPr>
      <w:r>
        <w:t xml:space="preserve">- </w:t>
      </w:r>
      <w:r w:rsidRPr="00530137">
        <w:t>Se participó en la Megatoma de la Terminal El Salitre, en la cual se realiza sensibilización de la ESCNNA, sus contextos de riesgo y se reflexiona sobre la prevalencia de derechos de los NNA</w:t>
      </w:r>
      <w:r>
        <w:t xml:space="preserve"> en la semana de la conmemoración de lucha contra la ESCNNA</w:t>
      </w:r>
      <w:r w:rsidRPr="00530137">
        <w:t>.</w:t>
      </w:r>
    </w:p>
    <w:p w14:paraId="13D93F24" w14:textId="77777777" w:rsidR="002656EA" w:rsidRDefault="002656EA" w:rsidP="002656EA">
      <w:pPr>
        <w:pStyle w:val="paragraph"/>
        <w:spacing w:before="0" w:beforeAutospacing="0" w:after="0" w:afterAutospacing="0"/>
        <w:contextualSpacing/>
        <w:jc w:val="both"/>
        <w:textAlignment w:val="baseline"/>
        <w:rPr>
          <w:sz w:val="22"/>
          <w:szCs w:val="22"/>
        </w:rPr>
      </w:pPr>
      <w:r>
        <w:rPr>
          <w:sz w:val="22"/>
          <w:szCs w:val="22"/>
        </w:rPr>
        <w:t xml:space="preserve">- Se participó como panelista en el Conversatorio Juntas y Juntos Cuidamos, Juntas y Juntos Prevenimos, en el marco de la Conmemoración de la Lucha contra la ESCNNA </w:t>
      </w:r>
    </w:p>
    <w:p w14:paraId="10580945" w14:textId="77777777" w:rsidR="002656EA" w:rsidRDefault="002656EA" w:rsidP="002656EA">
      <w:pPr>
        <w:pStyle w:val="paragraph"/>
        <w:spacing w:before="0" w:beforeAutospacing="0" w:after="0" w:afterAutospacing="0"/>
        <w:contextualSpacing/>
        <w:jc w:val="both"/>
        <w:textAlignment w:val="baseline"/>
        <w:rPr>
          <w:sz w:val="22"/>
          <w:szCs w:val="22"/>
        </w:rPr>
      </w:pPr>
      <w:r>
        <w:rPr>
          <w:sz w:val="22"/>
          <w:szCs w:val="22"/>
        </w:rPr>
        <w:t xml:space="preserve">- se realizó apoyo en actividad plaza de Bolívar evento de lanzamiento semana conmemorativa de la lucha contra la ESCNNA Juntas y Juntos Cuidamos, Juntas y Juntos Prevenimos </w:t>
      </w:r>
    </w:p>
    <w:p w14:paraId="1C685098" w14:textId="63D51A7A" w:rsidR="002656EA" w:rsidRDefault="002656EA" w:rsidP="002656EA">
      <w:pPr>
        <w:pStyle w:val="paragraph"/>
        <w:spacing w:before="0" w:beforeAutospacing="0" w:after="0" w:afterAutospacing="0"/>
        <w:contextualSpacing/>
        <w:jc w:val="both"/>
        <w:textAlignment w:val="baseline"/>
        <w:rPr>
          <w:sz w:val="22"/>
          <w:szCs w:val="22"/>
        </w:rPr>
      </w:pPr>
      <w:r>
        <w:rPr>
          <w:sz w:val="22"/>
          <w:szCs w:val="22"/>
        </w:rPr>
        <w:t xml:space="preserve">-Se realizó recorrido </w:t>
      </w:r>
      <w:r w:rsidR="00393A4A">
        <w:rPr>
          <w:sz w:val="22"/>
          <w:szCs w:val="22"/>
        </w:rPr>
        <w:t>artístico de</w:t>
      </w:r>
      <w:r>
        <w:rPr>
          <w:sz w:val="22"/>
          <w:szCs w:val="22"/>
        </w:rPr>
        <w:t xml:space="preserve"> movilización social contra la explotación sexual comercial de niñas, niños y adolescentes en la localidad de la candelaria </w:t>
      </w:r>
    </w:p>
    <w:p w14:paraId="68E8975B" w14:textId="0D5C6292" w:rsidR="002656EA" w:rsidRDefault="002656EA" w:rsidP="002656EA">
      <w:pPr>
        <w:pStyle w:val="paragraph"/>
        <w:spacing w:before="0" w:beforeAutospacing="0" w:after="0" w:afterAutospacing="0"/>
        <w:contextualSpacing/>
        <w:jc w:val="both"/>
        <w:textAlignment w:val="baseline"/>
        <w:rPr>
          <w:sz w:val="22"/>
          <w:szCs w:val="22"/>
        </w:rPr>
      </w:pPr>
      <w:r>
        <w:rPr>
          <w:sz w:val="22"/>
          <w:szCs w:val="22"/>
        </w:rPr>
        <w:t>-</w:t>
      </w:r>
      <w:r w:rsidRPr="0011385C">
        <w:rPr>
          <w:sz w:val="22"/>
          <w:szCs w:val="22"/>
        </w:rPr>
        <w:t xml:space="preserve"> </w:t>
      </w:r>
      <w:r>
        <w:rPr>
          <w:sz w:val="22"/>
          <w:szCs w:val="22"/>
        </w:rPr>
        <w:t xml:space="preserve">Se realizó </w:t>
      </w:r>
      <w:r w:rsidR="00393A4A">
        <w:rPr>
          <w:sz w:val="22"/>
          <w:szCs w:val="22"/>
        </w:rPr>
        <w:t>en actividad</w:t>
      </w:r>
      <w:r>
        <w:rPr>
          <w:sz w:val="22"/>
          <w:szCs w:val="22"/>
        </w:rPr>
        <w:t xml:space="preserve"> Artística de prevención de la ESCNNA, en la sede administrativa calle 61 </w:t>
      </w:r>
    </w:p>
    <w:p w14:paraId="3E036A7B" w14:textId="1946EC48" w:rsidR="002656EA" w:rsidRDefault="002656EA" w:rsidP="002656EA">
      <w:pPr>
        <w:pStyle w:val="paragraph"/>
        <w:spacing w:before="0" w:beforeAutospacing="0" w:after="0" w:afterAutospacing="0"/>
        <w:contextualSpacing/>
        <w:jc w:val="both"/>
        <w:textAlignment w:val="baseline"/>
      </w:pPr>
      <w:r>
        <w:t xml:space="preserve">-Se participó en talleres especializados de prevención de la ESCNNA en la </w:t>
      </w:r>
      <w:r w:rsidR="00393A4A">
        <w:t>Universidad Javeriana</w:t>
      </w:r>
      <w:r>
        <w:t xml:space="preserve"> </w:t>
      </w:r>
    </w:p>
    <w:p w14:paraId="2418C428" w14:textId="50F7A384" w:rsidR="002656EA" w:rsidRDefault="002656EA" w:rsidP="002656EA">
      <w:pPr>
        <w:pStyle w:val="paragraph"/>
        <w:spacing w:before="0" w:beforeAutospacing="0" w:after="0" w:afterAutospacing="0"/>
        <w:contextualSpacing/>
        <w:jc w:val="both"/>
        <w:textAlignment w:val="baseline"/>
      </w:pPr>
      <w:r w:rsidRPr="00F93CE9">
        <w:rPr>
          <w:sz w:val="22"/>
          <w:szCs w:val="22"/>
        </w:rPr>
        <w:t>- Se realizó</w:t>
      </w:r>
      <w:r>
        <w:rPr>
          <w:sz w:val="22"/>
          <w:szCs w:val="22"/>
        </w:rPr>
        <w:t xml:space="preserve"> </w:t>
      </w:r>
      <w:r w:rsidRPr="00F93CE9">
        <w:t>de man</w:t>
      </w:r>
      <w:r>
        <w:t xml:space="preserve">era articulada e intersectorial recorrido de observación e </w:t>
      </w:r>
      <w:r w:rsidR="00393A4A">
        <w:t>identificación dinámicas</w:t>
      </w:r>
      <w:r>
        <w:t xml:space="preserve"> y actores en la localidad de chapinero específicamente en la UPZ Chapinero Central en la plaza de Lourdes y el SENA.</w:t>
      </w:r>
    </w:p>
    <w:p w14:paraId="6529F358" w14:textId="77777777" w:rsidR="002656EA" w:rsidRPr="00F93CE9" w:rsidRDefault="002656EA" w:rsidP="002656EA">
      <w:pPr>
        <w:pStyle w:val="paragraph"/>
        <w:spacing w:before="0" w:beforeAutospacing="0" w:after="0" w:afterAutospacing="0"/>
        <w:contextualSpacing/>
        <w:jc w:val="both"/>
        <w:textAlignment w:val="baseline"/>
      </w:pPr>
      <w:r>
        <w:t xml:space="preserve">-Se realizó acompañamiento a la acción de control contra la ESCNNA, organizada por la Secretaría de Seguridad.  </w:t>
      </w:r>
    </w:p>
    <w:p w14:paraId="15695562" w14:textId="77777777" w:rsidR="002656EA" w:rsidRDefault="002656EA" w:rsidP="002656EA">
      <w:pPr>
        <w:pStyle w:val="paragraph"/>
        <w:spacing w:before="0" w:beforeAutospacing="0" w:after="0" w:afterAutospacing="0"/>
        <w:contextualSpacing/>
        <w:jc w:val="both"/>
        <w:textAlignment w:val="baseline"/>
        <w:rPr>
          <w:sz w:val="22"/>
          <w:szCs w:val="22"/>
        </w:rPr>
      </w:pPr>
    </w:p>
    <w:p w14:paraId="04FD3EFC" w14:textId="77777777" w:rsidR="002656EA" w:rsidRPr="001B776D" w:rsidRDefault="002656EA" w:rsidP="002656EA">
      <w:pPr>
        <w:pStyle w:val="paragraph"/>
        <w:spacing w:before="0" w:beforeAutospacing="0" w:after="0" w:afterAutospacing="0"/>
        <w:contextualSpacing/>
        <w:jc w:val="both"/>
        <w:textAlignment w:val="baseline"/>
        <w:rPr>
          <w:b/>
          <w:i/>
          <w:sz w:val="22"/>
          <w:szCs w:val="22"/>
        </w:rPr>
      </w:pPr>
      <w:r>
        <w:rPr>
          <w:b/>
          <w:i/>
          <w:sz w:val="22"/>
          <w:szCs w:val="22"/>
        </w:rPr>
        <w:t>-</w:t>
      </w:r>
      <w:r w:rsidRPr="001B776D">
        <w:rPr>
          <w:b/>
          <w:i/>
          <w:sz w:val="22"/>
          <w:szCs w:val="22"/>
        </w:rPr>
        <w:t>Capacitaciones:</w:t>
      </w:r>
    </w:p>
    <w:p w14:paraId="02660DBC" w14:textId="77777777" w:rsidR="002656EA" w:rsidRDefault="002656EA" w:rsidP="002656EA">
      <w:pPr>
        <w:pStyle w:val="paragraph"/>
        <w:spacing w:before="0" w:beforeAutospacing="0" w:after="0" w:afterAutospacing="0"/>
        <w:contextualSpacing/>
        <w:jc w:val="both"/>
        <w:textAlignment w:val="baseline"/>
        <w:rPr>
          <w:sz w:val="22"/>
          <w:szCs w:val="22"/>
        </w:rPr>
      </w:pPr>
      <w:r>
        <w:rPr>
          <w:sz w:val="22"/>
          <w:szCs w:val="22"/>
        </w:rPr>
        <w:t xml:space="preserve">-Se participó en capacitación de formato traslados elementos de consumo </w:t>
      </w:r>
    </w:p>
    <w:p w14:paraId="2029A404" w14:textId="77777777" w:rsidR="002656EA" w:rsidRDefault="002656EA" w:rsidP="002656EA">
      <w:pPr>
        <w:pStyle w:val="paragraph"/>
        <w:spacing w:before="0" w:beforeAutospacing="0" w:after="0" w:afterAutospacing="0"/>
        <w:contextualSpacing/>
        <w:jc w:val="both"/>
        <w:textAlignment w:val="baseline"/>
        <w:rPr>
          <w:sz w:val="22"/>
          <w:szCs w:val="22"/>
        </w:rPr>
      </w:pPr>
      <w:r>
        <w:rPr>
          <w:sz w:val="22"/>
          <w:szCs w:val="22"/>
        </w:rPr>
        <w:t xml:space="preserve">- Se realizó fortalecimiento técnico sobre la ESCNNA al equipo de participación Ciudadana del IDIPRON  </w:t>
      </w:r>
    </w:p>
    <w:p w14:paraId="434178A7" w14:textId="77777777" w:rsidR="008D544E" w:rsidRDefault="008D544E" w:rsidP="008D544E">
      <w:pPr>
        <w:pStyle w:val="paragraph"/>
        <w:spacing w:before="0" w:beforeAutospacing="0" w:after="0" w:afterAutospacing="0"/>
        <w:contextualSpacing/>
        <w:jc w:val="both"/>
        <w:textAlignment w:val="baseline"/>
        <w:rPr>
          <w:sz w:val="22"/>
          <w:szCs w:val="22"/>
        </w:rPr>
      </w:pPr>
    </w:p>
    <w:p w14:paraId="0CB05005" w14:textId="4E7181B5" w:rsidR="00417B21" w:rsidRDefault="000315ED" w:rsidP="00417B21">
      <w:pPr>
        <w:spacing w:after="0" w:line="240" w:lineRule="auto"/>
        <w:ind w:right="193"/>
        <w:rPr>
          <w:rFonts w:ascii="Times New Roman" w:hAnsi="Times New Roman" w:cs="Times New Roman"/>
          <w:b/>
          <w:color w:val="000000"/>
          <w:spacing w:val="-1"/>
          <w:u w:val="single"/>
        </w:rPr>
      </w:pPr>
      <w:r w:rsidRPr="00417B21">
        <w:rPr>
          <w:rFonts w:ascii="Times New Roman" w:hAnsi="Times New Roman" w:cs="Times New Roman"/>
          <w:b/>
          <w:color w:val="000000"/>
          <w:spacing w:val="-1"/>
          <w:u w:val="single"/>
        </w:rPr>
        <w:t>Estrategia Trabajo Calle</w:t>
      </w:r>
    </w:p>
    <w:p w14:paraId="3F5DA7FD" w14:textId="77777777" w:rsidR="00417B21" w:rsidRDefault="00417B21" w:rsidP="00417B21">
      <w:pPr>
        <w:spacing w:after="0" w:line="240" w:lineRule="auto"/>
        <w:ind w:right="193"/>
        <w:rPr>
          <w:rFonts w:ascii="Times New Roman" w:hAnsi="Times New Roman" w:cs="Times New Roman"/>
          <w:b/>
          <w:color w:val="000000"/>
          <w:spacing w:val="-1"/>
          <w:u w:val="single"/>
        </w:rPr>
      </w:pPr>
    </w:p>
    <w:p w14:paraId="2012BB87" w14:textId="77777777" w:rsidR="00F21A48" w:rsidRPr="00CB3C86" w:rsidRDefault="00F21A48" w:rsidP="00F21A48">
      <w:pPr>
        <w:shd w:val="clear" w:color="auto" w:fill="FFFFFF"/>
        <w:spacing w:after="0" w:line="240" w:lineRule="atLeast"/>
        <w:jc w:val="both"/>
        <w:textAlignment w:val="baseline"/>
        <w:rPr>
          <w:rFonts w:ascii="Times New Roman" w:eastAsia="Times New Roman" w:hAnsi="Times New Roman" w:cs="Times New Roman"/>
          <w:lang w:eastAsia="es-CO"/>
        </w:rPr>
      </w:pPr>
      <w:r w:rsidRPr="00CB3C86">
        <w:rPr>
          <w:rFonts w:ascii="Times New Roman" w:eastAsia="Times New Roman" w:hAnsi="Times New Roman" w:cs="Times New Roman"/>
          <w:lang w:eastAsia="es-CO"/>
        </w:rPr>
        <w:t xml:space="preserve">Durante el mes de septiembre de 2025, la estrategia territorio calle dio respuesta a la política pública de habitabilidad en calle en las 19 localidades de Bogotá, divididas en cuatro zonas territoriales; </w:t>
      </w:r>
      <w:r w:rsidRPr="00CB3C86">
        <w:rPr>
          <w:rFonts w:ascii="Times New Roman" w:eastAsia="Times New Roman" w:hAnsi="Times New Roman" w:cs="Times New Roman"/>
          <w:b/>
          <w:lang w:eastAsia="es-CO"/>
        </w:rPr>
        <w:t>zona Norte</w:t>
      </w:r>
      <w:r w:rsidRPr="00CB3C86">
        <w:rPr>
          <w:rFonts w:ascii="Times New Roman" w:eastAsia="Times New Roman" w:hAnsi="Times New Roman" w:cs="Times New Roman"/>
          <w:lang w:eastAsia="es-CO"/>
        </w:rPr>
        <w:t xml:space="preserve">: Suba, Usaquén, Chapinero, Teusaquillo y Barrios Unidos. </w:t>
      </w:r>
      <w:r w:rsidRPr="00CB3C86">
        <w:rPr>
          <w:rFonts w:ascii="Times New Roman" w:eastAsia="Times New Roman" w:hAnsi="Times New Roman" w:cs="Times New Roman"/>
          <w:b/>
          <w:lang w:eastAsia="es-CO"/>
        </w:rPr>
        <w:t>Zona Occidente</w:t>
      </w:r>
      <w:r w:rsidRPr="00CB3C86">
        <w:rPr>
          <w:rFonts w:ascii="Times New Roman" w:eastAsia="Times New Roman" w:hAnsi="Times New Roman" w:cs="Times New Roman"/>
          <w:lang w:eastAsia="es-CO"/>
        </w:rPr>
        <w:t xml:space="preserve">: Engativá, Fontibón, Kennedy y Bosa </w:t>
      </w:r>
      <w:r w:rsidRPr="00CB3C86">
        <w:rPr>
          <w:rFonts w:ascii="Times New Roman" w:eastAsia="Times New Roman" w:hAnsi="Times New Roman" w:cs="Times New Roman"/>
          <w:b/>
          <w:lang w:eastAsia="es-CO"/>
        </w:rPr>
        <w:t>Zona Sur</w:t>
      </w:r>
      <w:r w:rsidRPr="00CB3C86">
        <w:rPr>
          <w:rFonts w:ascii="Times New Roman" w:eastAsia="Times New Roman" w:hAnsi="Times New Roman" w:cs="Times New Roman"/>
          <w:lang w:eastAsia="es-CO"/>
        </w:rPr>
        <w:t xml:space="preserve">: Ciudad Bolívar, Usme, Rafael Uribe, San Cristóbal y Tunjuelito. </w:t>
      </w:r>
      <w:r w:rsidRPr="00CB3C86">
        <w:rPr>
          <w:rFonts w:ascii="Times New Roman" w:eastAsia="Times New Roman" w:hAnsi="Times New Roman" w:cs="Times New Roman"/>
          <w:b/>
          <w:lang w:eastAsia="es-CO"/>
        </w:rPr>
        <w:t>Zona Centro:</w:t>
      </w:r>
      <w:r w:rsidRPr="00CB3C86">
        <w:rPr>
          <w:rFonts w:ascii="Times New Roman" w:eastAsia="Times New Roman" w:hAnsi="Times New Roman" w:cs="Times New Roman"/>
          <w:lang w:eastAsia="es-CO"/>
        </w:rPr>
        <w:t xml:space="preserve"> Puente Aranda, Antonio Nariño, Mártires, Santa Fe y Candelaria. Las acciones desarrolladas se llevaron a cabo a través de  cinco líneas de acción orientadas desde la misionalidad y el enfoque pedagógico del Instituto, algunas de estas fueron llevadas a cabo de manera colaborativa por medio de un trabajo interinstitucional logrando una cobertura integral e incluyendo tanto a unidades de protección integral, espacios comunitarios, áreas de alta vulnerabilidad social y de difícil acceso como canales, ríos, puentes vehiculares, terrenos baldíos y nacimientos de agua, separadores, entre otros. El trabajo realizado desde la estrategia logro un impacto positivo en el territorio, se fortalecieron las intervenciones, el tejido social, se suscitó la inclusión de las personas en situación de calle a los procesos desarrollados por la entidad y se demostrando la capacidad de los equipos para adaptarse a las necesidades específicas de cada entorno. </w:t>
      </w:r>
    </w:p>
    <w:p w14:paraId="09B0F02E" w14:textId="77777777" w:rsidR="00F21A48" w:rsidRPr="00CB3C86" w:rsidRDefault="00F21A48" w:rsidP="00F21A48">
      <w:pPr>
        <w:shd w:val="clear" w:color="auto" w:fill="FFFFFF"/>
        <w:spacing w:after="0" w:line="240" w:lineRule="atLeast"/>
        <w:jc w:val="both"/>
        <w:textAlignment w:val="baseline"/>
        <w:rPr>
          <w:rFonts w:ascii="Times New Roman" w:eastAsia="Times New Roman" w:hAnsi="Times New Roman" w:cs="Times New Roman"/>
          <w:lang w:eastAsia="es-CO"/>
        </w:rPr>
      </w:pPr>
    </w:p>
    <w:p w14:paraId="63FAC8C9" w14:textId="77777777" w:rsidR="00F21A48" w:rsidRPr="00CB3C86" w:rsidRDefault="00F21A48" w:rsidP="00F21A48">
      <w:pPr>
        <w:shd w:val="clear" w:color="auto" w:fill="FFFFFF"/>
        <w:spacing w:after="0" w:line="240" w:lineRule="atLeast"/>
        <w:jc w:val="both"/>
        <w:textAlignment w:val="baseline"/>
        <w:rPr>
          <w:rFonts w:ascii="Times New Roman" w:eastAsia="Times New Roman" w:hAnsi="Times New Roman" w:cs="Times New Roman"/>
          <w:lang w:val="es-CO" w:eastAsia="es-CO"/>
        </w:rPr>
      </w:pPr>
      <w:r w:rsidRPr="00CB3C86">
        <w:rPr>
          <w:rFonts w:ascii="Times New Roman" w:eastAsia="Times New Roman" w:hAnsi="Times New Roman" w:cs="Times New Roman"/>
          <w:lang w:eastAsia="es-CO"/>
        </w:rPr>
        <w:t>A continuación, se relacionan las acciones y actividades trabajadas durante el mes de septiembre</w:t>
      </w:r>
    </w:p>
    <w:p w14:paraId="26F5AA14" w14:textId="77777777" w:rsidR="00F21A48" w:rsidRPr="00CB3C86" w:rsidRDefault="00F21A48" w:rsidP="00F21A48">
      <w:pPr>
        <w:shd w:val="clear" w:color="auto" w:fill="FFFFFF"/>
        <w:spacing w:after="0" w:line="240" w:lineRule="atLeast"/>
        <w:jc w:val="both"/>
        <w:textAlignment w:val="baseline"/>
        <w:rPr>
          <w:rFonts w:ascii="Times New Roman" w:eastAsia="Times New Roman" w:hAnsi="Times New Roman" w:cs="Times New Roman"/>
          <w:lang w:val="es-CO" w:eastAsia="es-CO"/>
        </w:rPr>
      </w:pPr>
    </w:p>
    <w:p w14:paraId="398A79B0" w14:textId="77777777" w:rsidR="00F21A48" w:rsidRPr="00CB3C86" w:rsidRDefault="00F21A48" w:rsidP="00F21A48">
      <w:pPr>
        <w:spacing w:after="0" w:line="240" w:lineRule="atLeast"/>
        <w:jc w:val="both"/>
        <w:rPr>
          <w:rFonts w:ascii="Times New Roman" w:hAnsi="Times New Roman" w:cs="Times New Roman"/>
          <w:b/>
          <w:iCs/>
          <w:lang w:eastAsia="es-CO"/>
        </w:rPr>
      </w:pPr>
      <w:r w:rsidRPr="00CB3C86">
        <w:rPr>
          <w:rFonts w:ascii="Times New Roman" w:hAnsi="Times New Roman" w:cs="Times New Roman"/>
          <w:b/>
          <w:iCs/>
          <w:lang w:eastAsia="es-CO"/>
        </w:rPr>
        <w:t>ACCIÓN: LECTURA EN TERRITORIO</w:t>
      </w:r>
    </w:p>
    <w:p w14:paraId="106B262A" w14:textId="77777777" w:rsidR="00F21A48" w:rsidRPr="00CB3C86" w:rsidRDefault="00F21A48" w:rsidP="00F21A48">
      <w:pPr>
        <w:spacing w:after="0" w:line="240" w:lineRule="atLeast"/>
        <w:ind w:left="426"/>
        <w:jc w:val="both"/>
        <w:rPr>
          <w:rFonts w:ascii="Times New Roman" w:hAnsi="Times New Roman" w:cs="Times New Roman"/>
          <w:b/>
          <w:iCs/>
          <w:lang w:eastAsia="es-CO"/>
        </w:rPr>
      </w:pPr>
    </w:p>
    <w:p w14:paraId="79A3C8D6" w14:textId="77777777" w:rsidR="00F21A48" w:rsidRPr="00CB3C86" w:rsidRDefault="00F21A48" w:rsidP="00F21A48">
      <w:pPr>
        <w:pStyle w:val="Prrafodelista"/>
        <w:numPr>
          <w:ilvl w:val="0"/>
          <w:numId w:val="3"/>
        </w:numPr>
        <w:shd w:val="clear" w:color="auto" w:fill="FFFFFF"/>
        <w:ind w:left="567" w:right="34" w:hanging="283"/>
        <w:jc w:val="both"/>
        <w:rPr>
          <w:sz w:val="22"/>
          <w:szCs w:val="22"/>
          <w:shd w:val="clear" w:color="auto" w:fill="FFFFFF"/>
        </w:rPr>
      </w:pPr>
      <w:r w:rsidRPr="00CB3C86">
        <w:rPr>
          <w:b/>
          <w:bCs/>
          <w:i/>
          <w:sz w:val="22"/>
          <w:szCs w:val="22"/>
        </w:rPr>
        <w:lastRenderedPageBreak/>
        <w:t xml:space="preserve">Identificación de la población en situación de vida en calle o en riesgo de habitarla: </w:t>
      </w:r>
      <w:r w:rsidRPr="00CB3C86">
        <w:rPr>
          <w:bCs/>
          <w:sz w:val="22"/>
          <w:szCs w:val="22"/>
        </w:rPr>
        <w:t>Por</w:t>
      </w:r>
      <w:r w:rsidRPr="00CB3C86">
        <w:rPr>
          <w:sz w:val="22"/>
          <w:szCs w:val="22"/>
        </w:rPr>
        <w:t xml:space="preserve"> medio de recorridos, se identificaron lugares donde permanecen o transitan jóvenes.</w:t>
      </w:r>
    </w:p>
    <w:p w14:paraId="4B8D9651" w14:textId="77777777" w:rsidR="00F21A48" w:rsidRPr="00CB3C86" w:rsidRDefault="00F21A48" w:rsidP="00F21A48">
      <w:pPr>
        <w:pStyle w:val="Prrafodelista"/>
        <w:numPr>
          <w:ilvl w:val="0"/>
          <w:numId w:val="3"/>
        </w:numPr>
        <w:shd w:val="clear" w:color="auto" w:fill="FFFFFF"/>
        <w:spacing w:line="240" w:lineRule="atLeast"/>
        <w:ind w:left="567" w:right="-78" w:hanging="283"/>
        <w:jc w:val="both"/>
        <w:rPr>
          <w:b/>
          <w:bCs/>
          <w:i/>
          <w:iCs/>
          <w:sz w:val="22"/>
          <w:szCs w:val="22"/>
          <w:shd w:val="clear" w:color="auto" w:fill="FFFFFF"/>
        </w:rPr>
      </w:pPr>
      <w:r w:rsidRPr="00CB3C86">
        <w:rPr>
          <w:b/>
          <w:bCs/>
          <w:i/>
          <w:sz w:val="22"/>
          <w:szCs w:val="22"/>
        </w:rPr>
        <w:t>Identificación de lugares o espacios estratégicos para el desarrollo de actividades</w:t>
      </w:r>
      <w:r w:rsidRPr="00CB3C86">
        <w:rPr>
          <w:i/>
          <w:sz w:val="22"/>
          <w:szCs w:val="22"/>
        </w:rPr>
        <w:t xml:space="preserve">: </w:t>
      </w:r>
      <w:r w:rsidRPr="00CB3C86">
        <w:rPr>
          <w:sz w:val="22"/>
          <w:szCs w:val="22"/>
        </w:rPr>
        <w:t>Esta actividad busco la identificación de lugares y espacios (intra e interinstitucionales) para el desarrollo de acciones en el territorio garantizando la seguridad y asistencia de los JCHC  a las actividades propuestas; así mismo, logró el reconocimiento de las realidades territoriales, la identificación de</w:t>
      </w:r>
      <w:r w:rsidRPr="00CB3C86">
        <w:rPr>
          <w:sz w:val="22"/>
          <w:szCs w:val="22"/>
          <w:shd w:val="clear" w:color="auto" w:fill="FFFFFF"/>
        </w:rPr>
        <w:t xml:space="preserve"> las entidades, organizaciones y fundaciones que tienen actividad en el territorio y pueden fortalecer la atención de los NNAJ.</w:t>
      </w:r>
      <w:r w:rsidRPr="00CB3C86">
        <w:rPr>
          <w:sz w:val="22"/>
          <w:szCs w:val="22"/>
        </w:rPr>
        <w:t xml:space="preserve"> </w:t>
      </w:r>
    </w:p>
    <w:p w14:paraId="6FCF2CC6" w14:textId="77777777" w:rsidR="00F21A48" w:rsidRPr="00CB3C86" w:rsidRDefault="00F21A48" w:rsidP="00F21A48">
      <w:pPr>
        <w:pStyle w:val="Prrafodelista"/>
        <w:numPr>
          <w:ilvl w:val="0"/>
          <w:numId w:val="3"/>
        </w:numPr>
        <w:shd w:val="clear" w:color="auto" w:fill="FFFFFF"/>
        <w:ind w:left="567" w:right="34" w:hanging="283"/>
        <w:jc w:val="both"/>
        <w:rPr>
          <w:sz w:val="22"/>
          <w:szCs w:val="22"/>
        </w:rPr>
      </w:pPr>
      <w:r w:rsidRPr="00CB3C86">
        <w:rPr>
          <w:b/>
          <w:bCs/>
          <w:i/>
          <w:iCs/>
          <w:sz w:val="22"/>
          <w:szCs w:val="22"/>
        </w:rPr>
        <w:t xml:space="preserve">Sensibilización a la Comunidad y a la Población Sujeto de Atención: </w:t>
      </w:r>
      <w:r w:rsidRPr="00CB3C86">
        <w:rPr>
          <w:sz w:val="22"/>
          <w:szCs w:val="22"/>
        </w:rPr>
        <w:t xml:space="preserve">Se llevó a cabo para establecer el contacto con los NNAJ y comunidad inicialmente para sensibilizar sobre una problemática, alertas tempranas o informar de la oferta de servicios de la entidad. </w:t>
      </w:r>
    </w:p>
    <w:p w14:paraId="79F59852" w14:textId="77777777" w:rsidR="00F21A48" w:rsidRPr="00CB3C86" w:rsidRDefault="00F21A48" w:rsidP="00F21A48">
      <w:pPr>
        <w:pStyle w:val="Prrafodelista"/>
        <w:numPr>
          <w:ilvl w:val="0"/>
          <w:numId w:val="3"/>
        </w:numPr>
        <w:shd w:val="clear" w:color="auto" w:fill="FFFFFF"/>
        <w:ind w:left="567" w:right="34" w:hanging="283"/>
        <w:jc w:val="both"/>
        <w:rPr>
          <w:sz w:val="22"/>
          <w:szCs w:val="22"/>
        </w:rPr>
      </w:pPr>
      <w:r w:rsidRPr="00CB3C86">
        <w:rPr>
          <w:b/>
          <w:bCs/>
          <w:i/>
          <w:sz w:val="22"/>
          <w:szCs w:val="22"/>
        </w:rPr>
        <w:t xml:space="preserve">Información sobre el proyecto pedagógico del IDIPRON oferta distrital, puntos de traslado desarrollo de actividades en territorio: </w:t>
      </w:r>
      <w:r w:rsidRPr="00CB3C86">
        <w:rPr>
          <w:sz w:val="22"/>
          <w:szCs w:val="22"/>
        </w:rPr>
        <w:t xml:space="preserve">Se llevó a cabo principalmente cada vez que se realizó presentación de la institución a un nuevo espacio o comunidad que no tiene claridad sobre la misionalidad de la entidad y rutas de servicio; en el caso de Trabajo Calle las acciones orientadas a establecer contactos únicos. </w:t>
      </w:r>
    </w:p>
    <w:p w14:paraId="5DE16D4F" w14:textId="77777777" w:rsidR="00F21A48" w:rsidRPr="00CB3C86" w:rsidRDefault="00F21A48" w:rsidP="00F21A48">
      <w:pPr>
        <w:pStyle w:val="Prrafodelista"/>
        <w:shd w:val="clear" w:color="auto" w:fill="FFFFFF"/>
        <w:spacing w:line="240" w:lineRule="atLeast"/>
        <w:ind w:left="360" w:right="-78"/>
        <w:jc w:val="both"/>
        <w:rPr>
          <w:i/>
          <w:iCs/>
          <w:sz w:val="22"/>
          <w:szCs w:val="22"/>
        </w:rPr>
      </w:pPr>
    </w:p>
    <w:p w14:paraId="2C2B62B7" w14:textId="77777777" w:rsidR="00F21A48" w:rsidRPr="00CB3C86" w:rsidRDefault="00F21A48" w:rsidP="00F21A48">
      <w:pPr>
        <w:pStyle w:val="NormalWeb"/>
        <w:shd w:val="clear" w:color="auto" w:fill="FFFFFF"/>
        <w:spacing w:before="0" w:beforeAutospacing="0" w:after="0" w:afterAutospacing="0" w:line="240" w:lineRule="atLeast"/>
        <w:ind w:right="-7"/>
        <w:jc w:val="both"/>
        <w:rPr>
          <w:rFonts w:ascii="Times New Roman" w:hAnsi="Times New Roman" w:cs="Times New Roman"/>
          <w:b/>
          <w:bCs/>
          <w:sz w:val="22"/>
          <w:szCs w:val="22"/>
          <w:lang w:eastAsia="en-US"/>
        </w:rPr>
      </w:pPr>
      <w:r w:rsidRPr="00CB3C86">
        <w:rPr>
          <w:rFonts w:ascii="Times New Roman" w:hAnsi="Times New Roman" w:cs="Times New Roman"/>
          <w:b/>
          <w:bCs/>
          <w:sz w:val="22"/>
          <w:szCs w:val="22"/>
          <w:lang w:eastAsia="en-US"/>
        </w:rPr>
        <w:t>ACCIÓN LAZOS DE AMISTAD</w:t>
      </w:r>
    </w:p>
    <w:p w14:paraId="1776D95B" w14:textId="77777777" w:rsidR="00F21A48" w:rsidRPr="00CB3C86" w:rsidRDefault="00F21A48" w:rsidP="00F21A48">
      <w:pPr>
        <w:pStyle w:val="NormalWeb"/>
        <w:shd w:val="clear" w:color="auto" w:fill="FFFFFF"/>
        <w:spacing w:before="0" w:beforeAutospacing="0" w:after="0" w:afterAutospacing="0" w:line="240" w:lineRule="atLeast"/>
        <w:ind w:right="-7"/>
        <w:jc w:val="both"/>
        <w:rPr>
          <w:rFonts w:ascii="Times New Roman" w:hAnsi="Times New Roman" w:cs="Times New Roman"/>
          <w:sz w:val="22"/>
          <w:szCs w:val="22"/>
          <w:lang w:eastAsia="en-US"/>
        </w:rPr>
      </w:pPr>
    </w:p>
    <w:p w14:paraId="457D277D" w14:textId="77777777" w:rsidR="00F21A48" w:rsidRPr="00CB3C86" w:rsidRDefault="00F21A48" w:rsidP="00F21A48">
      <w:pPr>
        <w:pStyle w:val="NormalWeb"/>
        <w:shd w:val="clear" w:color="auto" w:fill="FFFFFF"/>
        <w:spacing w:before="0" w:beforeAutospacing="0" w:after="0" w:afterAutospacing="0" w:line="240" w:lineRule="atLeast"/>
        <w:ind w:right="-7"/>
        <w:jc w:val="both"/>
        <w:rPr>
          <w:rFonts w:ascii="Times New Roman" w:hAnsi="Times New Roman" w:cs="Times New Roman"/>
          <w:color w:val="000000"/>
          <w:sz w:val="22"/>
          <w:szCs w:val="22"/>
        </w:rPr>
      </w:pPr>
      <w:r w:rsidRPr="00CB3C86">
        <w:rPr>
          <w:rFonts w:ascii="Times New Roman" w:hAnsi="Times New Roman" w:cs="Times New Roman"/>
          <w:color w:val="000000"/>
          <w:sz w:val="22"/>
          <w:szCs w:val="22"/>
        </w:rPr>
        <w:t xml:space="preserve">Los equipos territoriales se desplazaron a diferentes puntos de las localidades para la identificación y abordaje de los JCHC. A través del diálogo y la escucha activa se buscó la adherencia voluntaria de los NNAJ al instituto y su modelo pedagógico el cual trabajo bajo los principios básicos del afecto, libertad y alegría. </w:t>
      </w:r>
    </w:p>
    <w:p w14:paraId="6D60BF6C" w14:textId="77777777" w:rsidR="00F21A48" w:rsidRPr="00CB3C86" w:rsidRDefault="00F21A48" w:rsidP="00F21A48">
      <w:pPr>
        <w:pStyle w:val="NormalWeb"/>
        <w:shd w:val="clear" w:color="auto" w:fill="FFFFFF"/>
        <w:spacing w:before="0" w:beforeAutospacing="0" w:after="0" w:afterAutospacing="0" w:line="240" w:lineRule="atLeast"/>
        <w:ind w:right="-7"/>
        <w:jc w:val="both"/>
        <w:rPr>
          <w:rFonts w:ascii="Times New Roman" w:hAnsi="Times New Roman" w:cs="Times New Roman"/>
          <w:color w:val="000000"/>
          <w:sz w:val="22"/>
          <w:szCs w:val="22"/>
        </w:rPr>
      </w:pPr>
    </w:p>
    <w:p w14:paraId="339C8A58" w14:textId="77777777" w:rsidR="00F21A48" w:rsidRPr="00CB3C86" w:rsidRDefault="00F21A48" w:rsidP="00F21A48">
      <w:pPr>
        <w:pStyle w:val="NormalWeb"/>
        <w:numPr>
          <w:ilvl w:val="0"/>
          <w:numId w:val="3"/>
        </w:numPr>
        <w:shd w:val="clear" w:color="auto" w:fill="FFFFFF"/>
        <w:spacing w:before="0" w:beforeAutospacing="0" w:after="0" w:afterAutospacing="0" w:line="240" w:lineRule="atLeast"/>
        <w:ind w:right="-78"/>
        <w:jc w:val="both"/>
        <w:rPr>
          <w:rFonts w:ascii="Times New Roman" w:hAnsi="Times New Roman" w:cs="Times New Roman"/>
          <w:sz w:val="22"/>
          <w:szCs w:val="22"/>
          <w:lang w:eastAsia="es-CO"/>
        </w:rPr>
      </w:pPr>
      <w:r w:rsidRPr="00CB3C86">
        <w:rPr>
          <w:rFonts w:ascii="Times New Roman" w:hAnsi="Times New Roman" w:cs="Times New Roman"/>
          <w:b/>
          <w:i/>
          <w:iCs/>
          <w:sz w:val="22"/>
          <w:szCs w:val="22"/>
        </w:rPr>
        <w:t xml:space="preserve">Inducción y charlas informativas:  </w:t>
      </w:r>
      <w:r w:rsidRPr="00CB3C86">
        <w:rPr>
          <w:rFonts w:ascii="Times New Roman" w:hAnsi="Times New Roman" w:cs="Times New Roman"/>
          <w:iCs/>
          <w:sz w:val="22"/>
          <w:szCs w:val="22"/>
        </w:rPr>
        <w:t>A</w:t>
      </w:r>
      <w:r w:rsidRPr="00CB3C86">
        <w:rPr>
          <w:rFonts w:ascii="Times New Roman" w:hAnsi="Times New Roman" w:cs="Times New Roman"/>
          <w:sz w:val="22"/>
          <w:szCs w:val="22"/>
        </w:rPr>
        <w:t xml:space="preserve">ctividades que tiene como finalidad fortalecer la información sobre la oferta de servicios de la entidad. Se da a conocer el Modelo Pedagógico del Instituto y como la vinculación puede aportar a sus necesidades y sentido de vida. </w:t>
      </w:r>
    </w:p>
    <w:p w14:paraId="5FBE6A7D" w14:textId="77777777" w:rsidR="00F21A48" w:rsidRPr="00CB3C86" w:rsidRDefault="00F21A48" w:rsidP="00F21A48">
      <w:pPr>
        <w:pStyle w:val="NormalWeb"/>
        <w:numPr>
          <w:ilvl w:val="0"/>
          <w:numId w:val="3"/>
        </w:numPr>
        <w:shd w:val="clear" w:color="auto" w:fill="FFFFFF"/>
        <w:spacing w:before="0" w:beforeAutospacing="0" w:after="0" w:afterAutospacing="0" w:line="240" w:lineRule="atLeast"/>
        <w:ind w:right="-78"/>
        <w:jc w:val="both"/>
        <w:rPr>
          <w:rFonts w:ascii="Times New Roman" w:hAnsi="Times New Roman" w:cs="Times New Roman"/>
          <w:sz w:val="22"/>
          <w:szCs w:val="22"/>
          <w:lang w:eastAsia="es-CO"/>
        </w:rPr>
      </w:pPr>
      <w:r w:rsidRPr="00CB3C86">
        <w:rPr>
          <w:rFonts w:ascii="Times New Roman" w:hAnsi="Times New Roman" w:cs="Times New Roman"/>
          <w:b/>
          <w:i/>
          <w:sz w:val="22"/>
          <w:szCs w:val="22"/>
        </w:rPr>
        <w:t>Actividades Pedagógicas:</w:t>
      </w:r>
      <w:r w:rsidRPr="00CB3C86">
        <w:rPr>
          <w:rFonts w:ascii="Times New Roman" w:hAnsi="Times New Roman" w:cs="Times New Roman"/>
          <w:b/>
          <w:sz w:val="22"/>
          <w:szCs w:val="22"/>
        </w:rPr>
        <w:t xml:space="preserve"> </w:t>
      </w:r>
      <w:r w:rsidRPr="00CB3C86">
        <w:rPr>
          <w:rFonts w:ascii="Times New Roman" w:hAnsi="Times New Roman" w:cs="Times New Roman"/>
          <w:sz w:val="22"/>
          <w:szCs w:val="22"/>
        </w:rPr>
        <w:t xml:space="preserve">Son aquellas actividades pedagógicas que se realizaron con los JCHC en cada localidad a fin de proporcionar herramientas de reconocimiento de la realidad del contexto en el que se desenvuelven y como a partir de allí poder transformar y fortalecer su calidad de vida. </w:t>
      </w:r>
    </w:p>
    <w:p w14:paraId="27082BC8" w14:textId="77777777" w:rsidR="00F21A48" w:rsidRPr="00F21A48" w:rsidRDefault="00F21A48" w:rsidP="00F21A48">
      <w:pPr>
        <w:pStyle w:val="Prrafodelista"/>
        <w:shd w:val="clear" w:color="auto" w:fill="FFFFFF"/>
        <w:spacing w:line="240" w:lineRule="atLeast"/>
        <w:ind w:left="360" w:right="-78"/>
        <w:jc w:val="both"/>
        <w:rPr>
          <w:bCs/>
          <w:sz w:val="22"/>
          <w:szCs w:val="22"/>
          <w:lang w:val="es-ES"/>
        </w:rPr>
      </w:pPr>
    </w:p>
    <w:p w14:paraId="7F84607C" w14:textId="77777777" w:rsidR="00F21A48" w:rsidRPr="00CB3C86" w:rsidRDefault="00F21A48" w:rsidP="00F21A48">
      <w:pPr>
        <w:shd w:val="clear" w:color="auto" w:fill="FFFFFF"/>
        <w:spacing w:line="240" w:lineRule="atLeast"/>
        <w:ind w:left="66" w:right="-78"/>
        <w:jc w:val="both"/>
        <w:rPr>
          <w:rFonts w:ascii="Times New Roman" w:hAnsi="Times New Roman" w:cs="Times New Roman"/>
          <w:b/>
        </w:rPr>
      </w:pPr>
      <w:r w:rsidRPr="00CB3C86">
        <w:rPr>
          <w:rFonts w:ascii="Times New Roman" w:hAnsi="Times New Roman" w:cs="Times New Roman"/>
          <w:b/>
        </w:rPr>
        <w:t>ACCIÓN PROMOCIÓN DE DERECHOS Y DEBERES</w:t>
      </w:r>
    </w:p>
    <w:p w14:paraId="1476642B" w14:textId="77777777" w:rsidR="00F21A48" w:rsidRPr="00CB3C86" w:rsidRDefault="00F21A48" w:rsidP="00F21A48">
      <w:pPr>
        <w:pStyle w:val="Prrafodelista"/>
        <w:numPr>
          <w:ilvl w:val="0"/>
          <w:numId w:val="3"/>
        </w:numPr>
        <w:shd w:val="clear" w:color="auto" w:fill="FFFFFF"/>
        <w:spacing w:line="240" w:lineRule="atLeast"/>
        <w:ind w:right="-7"/>
        <w:jc w:val="both"/>
        <w:rPr>
          <w:sz w:val="22"/>
          <w:szCs w:val="22"/>
        </w:rPr>
      </w:pPr>
      <w:r w:rsidRPr="00CB3C86">
        <w:rPr>
          <w:b/>
          <w:i/>
          <w:iCs/>
          <w:sz w:val="22"/>
          <w:szCs w:val="22"/>
        </w:rPr>
        <w:t xml:space="preserve">Atención al ciudadano y entes de control, </w:t>
      </w:r>
      <w:r w:rsidRPr="00CB3C86">
        <w:rPr>
          <w:bCs/>
          <w:sz w:val="22"/>
          <w:szCs w:val="22"/>
        </w:rPr>
        <w:t xml:space="preserve">Se brindó una respuesta oportuna a los requerimientos planteados por la ciudadanía a través del Sistema Distrital de Quejas y Soluciones (SDQS), tanto a entidades gubernamentales del ámbito distrital como privadas, relacionados con problemáticas que afectan la habitabilidad en la calle. Durante el mes de septiembre se realizó proyección de respuesta en las localidades Suba, Tunjuelito, San Cristóbal, Ciudad Bolívar, Los Mártires, Engativá por la presencia de personas en situación de calle o en riesgo de estarlo, la población fue abordada de manera eficaz por los equipos territoriales, brindando la atención necesaria y ofreciendo los servicios del Instituto a la población sujeta de atención, así mismo, se realizaron direccionamientos a entidades distritales teniendo en cuenta el perfilamiento del ciudadano.  </w:t>
      </w:r>
    </w:p>
    <w:p w14:paraId="5F736CEC" w14:textId="7E31FBB9" w:rsidR="00F21A48" w:rsidRDefault="00F21A48" w:rsidP="00F21A48">
      <w:pPr>
        <w:pStyle w:val="Prrafodelista"/>
        <w:numPr>
          <w:ilvl w:val="0"/>
          <w:numId w:val="3"/>
        </w:numPr>
        <w:shd w:val="clear" w:color="auto" w:fill="FFFFFF"/>
        <w:spacing w:line="240" w:lineRule="atLeast"/>
        <w:ind w:right="-7"/>
        <w:jc w:val="both"/>
        <w:rPr>
          <w:sz w:val="22"/>
          <w:szCs w:val="22"/>
        </w:rPr>
      </w:pPr>
      <w:r w:rsidRPr="00CB3C86">
        <w:rPr>
          <w:b/>
          <w:bCs/>
          <w:i/>
          <w:iCs/>
          <w:sz w:val="22"/>
          <w:szCs w:val="22"/>
        </w:rPr>
        <w:t>Traslado y/o atención en Casas de acogida o casas de cuidado a NNAJ    en situación de vida en calle, en riesgo de habitarla y/o presunto conflicto con la ley</w:t>
      </w:r>
      <w:r w:rsidRPr="00CB3C86">
        <w:rPr>
          <w:sz w:val="22"/>
          <w:szCs w:val="22"/>
        </w:rPr>
        <w:t xml:space="preserve">. Dando respuesta a la acción, desde la zona centro, se trabajaron las localidades de Santa fe, Mártires, Puente Aranda, Candelaria y Antonio Nariño y Teusaquillo; el traslado de los Jóvenes ciudadanos habitantes de calle a la UPI “Oasis” se realizó de Lunes a viernes previa citación en cuatro puntos específicos; por otro lado, los días martes la zona Occidente realizó el traslado desde las  localidades de: Bosa-Kennedy, Zona norte, los días miércoles desde la localidad de suba, pasando por </w:t>
      </w:r>
      <w:r w:rsidR="007172EA" w:rsidRPr="00CB3C86">
        <w:rPr>
          <w:sz w:val="22"/>
          <w:szCs w:val="22"/>
        </w:rPr>
        <w:t>Engativá</w:t>
      </w:r>
      <w:r w:rsidRPr="00CB3C86">
        <w:rPr>
          <w:sz w:val="22"/>
          <w:szCs w:val="22"/>
        </w:rPr>
        <w:t xml:space="preserve"> y Barrios Unidos, y la  Zona sur los días jueves desde la  localidad de </w:t>
      </w:r>
      <w:r w:rsidRPr="00CB3C86">
        <w:rPr>
          <w:sz w:val="22"/>
          <w:szCs w:val="22"/>
        </w:rPr>
        <w:lastRenderedPageBreak/>
        <w:t>Usme, Ciudad Bolívar, San Cristóbal. En todas las zonas, las actividades de traslado se iniciaron desde las 6:00 a.m.</w:t>
      </w:r>
    </w:p>
    <w:p w14:paraId="5E92DB85" w14:textId="77777777" w:rsidR="00E12AFA" w:rsidRPr="00CB3C86" w:rsidRDefault="00E12AFA" w:rsidP="00E12AFA">
      <w:pPr>
        <w:pStyle w:val="Prrafodelista"/>
        <w:shd w:val="clear" w:color="auto" w:fill="FFFFFF"/>
        <w:spacing w:line="240" w:lineRule="atLeast"/>
        <w:ind w:left="426" w:right="-7"/>
        <w:jc w:val="both"/>
        <w:rPr>
          <w:sz w:val="22"/>
          <w:szCs w:val="22"/>
        </w:rPr>
      </w:pPr>
    </w:p>
    <w:p w14:paraId="6A268182" w14:textId="77777777" w:rsidR="00F21A48" w:rsidRPr="00CB3C86" w:rsidRDefault="00F21A48" w:rsidP="00F21A48">
      <w:pPr>
        <w:pStyle w:val="Prrafodelista"/>
        <w:numPr>
          <w:ilvl w:val="0"/>
          <w:numId w:val="3"/>
        </w:numPr>
        <w:shd w:val="clear" w:color="auto" w:fill="FFFFFF"/>
        <w:spacing w:line="240" w:lineRule="atLeast"/>
        <w:ind w:left="567" w:right="-78" w:hanging="283"/>
        <w:jc w:val="both"/>
        <w:rPr>
          <w:sz w:val="22"/>
          <w:szCs w:val="22"/>
        </w:rPr>
      </w:pPr>
      <w:r w:rsidRPr="00CB3C86">
        <w:rPr>
          <w:b/>
          <w:i/>
          <w:sz w:val="22"/>
          <w:szCs w:val="22"/>
        </w:rPr>
        <w:t>Alertas tempranas:</w:t>
      </w:r>
      <w:r w:rsidRPr="00CB3C86">
        <w:rPr>
          <w:b/>
          <w:sz w:val="22"/>
          <w:szCs w:val="22"/>
        </w:rPr>
        <w:t xml:space="preserve"> </w:t>
      </w:r>
      <w:r w:rsidRPr="00CB3C86">
        <w:rPr>
          <w:sz w:val="22"/>
          <w:szCs w:val="22"/>
        </w:rPr>
        <w:t>Durante el mes de septiembre se realizaron acciones en el territorio con el objetivo de prevenir a la población sujeta de atención por parte de la entidad frente a las alertas Tempranas, 004 y 010 relacionadas con presencia de grupos delincuenciales, bandas de microtráfico, extorsión y todo lo relacionado con la violación al Derecho Internacional Humanitario.  Se sensibilizó a través de charlas informativas y actividades pedagógicas a los habitantes de calle que tienen permanencia en las localidades priorizadas por este fenómeno.</w:t>
      </w:r>
    </w:p>
    <w:p w14:paraId="4A2EC1F4" w14:textId="262954AB" w:rsidR="00F21A48" w:rsidRPr="00CB3C86" w:rsidRDefault="00F21A48" w:rsidP="00F21A48">
      <w:pPr>
        <w:pStyle w:val="Prrafodelista"/>
        <w:numPr>
          <w:ilvl w:val="0"/>
          <w:numId w:val="18"/>
        </w:numPr>
        <w:shd w:val="clear" w:color="auto" w:fill="FFFFFF"/>
        <w:spacing w:line="240" w:lineRule="atLeast"/>
        <w:ind w:left="567" w:right="-7" w:hanging="283"/>
        <w:jc w:val="both"/>
        <w:rPr>
          <w:b/>
          <w:sz w:val="22"/>
          <w:szCs w:val="22"/>
        </w:rPr>
      </w:pPr>
      <w:r w:rsidRPr="00CB3C86">
        <w:rPr>
          <w:b/>
          <w:i/>
          <w:sz w:val="22"/>
          <w:szCs w:val="22"/>
        </w:rPr>
        <w:t>Pactos:</w:t>
      </w:r>
      <w:r w:rsidRPr="00CB3C86">
        <w:rPr>
          <w:b/>
          <w:sz w:val="22"/>
          <w:szCs w:val="22"/>
        </w:rPr>
        <w:t xml:space="preserve"> </w:t>
      </w:r>
      <w:r w:rsidRPr="00CB3C86">
        <w:rPr>
          <w:sz w:val="22"/>
          <w:szCs w:val="22"/>
        </w:rPr>
        <w:t xml:space="preserve">Se organizaron y desarrollaron en el territorio diversas actividades que dieron cumplimiento a los pactos: Gran Colombiano, Polígono carrera Séptima, Mettraes “Altos de la Estancia”, Pacto María Paz, Pacto Rio Fucha a fin de responder a los procesos judiciales solicitados por las comunidades que se siente y </w:t>
      </w:r>
      <w:r w:rsidR="00E12AFA" w:rsidRPr="00CB3C86">
        <w:rPr>
          <w:sz w:val="22"/>
          <w:szCs w:val="22"/>
        </w:rPr>
        <w:t>Vía</w:t>
      </w:r>
      <w:r w:rsidRPr="00CB3C86">
        <w:rPr>
          <w:sz w:val="22"/>
          <w:szCs w:val="22"/>
        </w:rPr>
        <w:t xml:space="preserve"> Férrea; afectadas por la presencia de habitantes de calle, consumo de SPA, Presunto micro tráfico, delincuencia común, Trata de personas, instrumentación de la población habitante de calle en actividades ilegales, desplazamiento forzoso, entre otros. </w:t>
      </w:r>
    </w:p>
    <w:p w14:paraId="7ED39B2F" w14:textId="77777777" w:rsidR="00F21A48" w:rsidRPr="00CB3C86" w:rsidRDefault="00F21A48" w:rsidP="00F21A48">
      <w:pPr>
        <w:pStyle w:val="Prrafodelista"/>
        <w:shd w:val="clear" w:color="auto" w:fill="FFFFFF"/>
        <w:spacing w:line="240" w:lineRule="atLeast"/>
        <w:ind w:left="567" w:right="-7"/>
        <w:jc w:val="both"/>
        <w:rPr>
          <w:b/>
          <w:sz w:val="22"/>
          <w:szCs w:val="22"/>
        </w:rPr>
      </w:pPr>
    </w:p>
    <w:p w14:paraId="16F54958" w14:textId="77777777" w:rsidR="00F21A48" w:rsidRPr="00CB3C86" w:rsidRDefault="00F21A48" w:rsidP="00F21A48">
      <w:pPr>
        <w:pStyle w:val="NormalWeb"/>
        <w:shd w:val="clear" w:color="auto" w:fill="FFFFFF"/>
        <w:spacing w:before="0" w:beforeAutospacing="0" w:after="0" w:afterAutospacing="0" w:line="240" w:lineRule="atLeast"/>
        <w:ind w:right="-7"/>
        <w:jc w:val="both"/>
        <w:rPr>
          <w:rFonts w:ascii="Times New Roman" w:hAnsi="Times New Roman" w:cs="Times New Roman"/>
          <w:b/>
          <w:sz w:val="22"/>
          <w:szCs w:val="22"/>
        </w:rPr>
      </w:pPr>
      <w:r w:rsidRPr="00CB3C86">
        <w:rPr>
          <w:rFonts w:ascii="Times New Roman" w:hAnsi="Times New Roman" w:cs="Times New Roman"/>
          <w:b/>
          <w:sz w:val="22"/>
          <w:szCs w:val="22"/>
        </w:rPr>
        <w:t>FORMACION EN CULTURA CIUDADANA</w:t>
      </w:r>
    </w:p>
    <w:p w14:paraId="5B0B84C4" w14:textId="77777777" w:rsidR="00F21A48" w:rsidRPr="00CB3C86" w:rsidRDefault="00F21A48" w:rsidP="00F21A48">
      <w:pPr>
        <w:pStyle w:val="NormalWeb"/>
        <w:shd w:val="clear" w:color="auto" w:fill="FFFFFF"/>
        <w:spacing w:before="0" w:beforeAutospacing="0" w:after="0" w:afterAutospacing="0" w:line="240" w:lineRule="atLeast"/>
        <w:ind w:right="-7"/>
        <w:jc w:val="both"/>
        <w:rPr>
          <w:rFonts w:ascii="Times New Roman" w:hAnsi="Times New Roman" w:cs="Times New Roman"/>
          <w:sz w:val="22"/>
          <w:szCs w:val="22"/>
        </w:rPr>
      </w:pPr>
    </w:p>
    <w:p w14:paraId="63F13E33" w14:textId="77777777" w:rsidR="00F21A48" w:rsidRPr="00CB3C86" w:rsidRDefault="00F21A48" w:rsidP="00F21A48">
      <w:pPr>
        <w:pStyle w:val="Prrafodelista"/>
        <w:numPr>
          <w:ilvl w:val="0"/>
          <w:numId w:val="18"/>
        </w:numPr>
        <w:spacing w:line="257" w:lineRule="auto"/>
        <w:ind w:left="567" w:hanging="283"/>
        <w:jc w:val="both"/>
        <w:rPr>
          <w:sz w:val="22"/>
          <w:szCs w:val="22"/>
        </w:rPr>
      </w:pPr>
      <w:r w:rsidRPr="00CB3C86">
        <w:rPr>
          <w:b/>
          <w:bCs/>
          <w:i/>
          <w:sz w:val="22"/>
          <w:szCs w:val="22"/>
        </w:rPr>
        <w:t>Sensibilización sobre Pautas de Convivencia y Cultura para la paz</w:t>
      </w:r>
      <w:r w:rsidRPr="00CB3C86">
        <w:rPr>
          <w:b/>
          <w:bCs/>
          <w:sz w:val="22"/>
          <w:szCs w:val="22"/>
        </w:rPr>
        <w:t xml:space="preserve">: </w:t>
      </w:r>
      <w:r w:rsidRPr="00CB3C86">
        <w:rPr>
          <w:sz w:val="22"/>
          <w:szCs w:val="22"/>
        </w:rPr>
        <w:t xml:space="preserve">Se desarrollaron actividades encaminadas a la promoción de valores y habilidades para la socialización, a fin de mejorar la convivencia en la ciudad, reconociendo las actitudes y formas socialización que permitieron a los beneficiarios relacionarse con otras personas desde el respeto, la inclusión y solidaridad. </w:t>
      </w:r>
    </w:p>
    <w:p w14:paraId="53A3C279" w14:textId="77777777" w:rsidR="00F21A48" w:rsidRPr="00CB3C86" w:rsidRDefault="00F21A48" w:rsidP="00F21A48">
      <w:pPr>
        <w:pStyle w:val="Prrafodelista"/>
        <w:numPr>
          <w:ilvl w:val="0"/>
          <w:numId w:val="18"/>
        </w:numPr>
        <w:spacing w:line="240" w:lineRule="atLeast"/>
        <w:ind w:left="567" w:right="-7" w:hanging="283"/>
        <w:jc w:val="both"/>
        <w:rPr>
          <w:b/>
          <w:bCs/>
          <w:sz w:val="22"/>
          <w:szCs w:val="22"/>
        </w:rPr>
      </w:pPr>
      <w:r w:rsidRPr="00CB3C86">
        <w:rPr>
          <w:b/>
          <w:bCs/>
          <w:i/>
          <w:sz w:val="22"/>
          <w:szCs w:val="22"/>
        </w:rPr>
        <w:t>Jornadas   de Corresponsabilidad (Cuidado del Entorno)</w:t>
      </w:r>
      <w:r w:rsidRPr="00CB3C86">
        <w:rPr>
          <w:b/>
          <w:bCs/>
          <w:sz w:val="22"/>
          <w:szCs w:val="22"/>
        </w:rPr>
        <w:t xml:space="preserve"> </w:t>
      </w:r>
      <w:r w:rsidRPr="00CB3C86">
        <w:rPr>
          <w:sz w:val="22"/>
          <w:szCs w:val="22"/>
        </w:rPr>
        <w:t xml:space="preserve">Se llevaron a cabo actividades encaminadas al cuidado y transformación del entorno desde la corresponsabilidad de los JCHC en conjunto con la comunidad. </w:t>
      </w:r>
    </w:p>
    <w:p w14:paraId="4C687340" w14:textId="77777777" w:rsidR="00F21A48" w:rsidRPr="00CB3C86" w:rsidRDefault="00F21A48" w:rsidP="00F21A48">
      <w:pPr>
        <w:spacing w:line="240" w:lineRule="atLeast"/>
        <w:ind w:right="-7"/>
        <w:jc w:val="both"/>
        <w:rPr>
          <w:rFonts w:ascii="Times New Roman" w:hAnsi="Times New Roman" w:cs="Times New Roman"/>
          <w:b/>
          <w:bCs/>
        </w:rPr>
      </w:pPr>
    </w:p>
    <w:p w14:paraId="5E1A292D" w14:textId="77777777" w:rsidR="00F21A48" w:rsidRPr="00CB3C86" w:rsidRDefault="00F21A48" w:rsidP="00F21A48">
      <w:pPr>
        <w:spacing w:line="240" w:lineRule="atLeast"/>
        <w:ind w:right="-7"/>
        <w:jc w:val="both"/>
        <w:rPr>
          <w:rFonts w:ascii="Times New Roman" w:hAnsi="Times New Roman" w:cs="Times New Roman"/>
          <w:b/>
          <w:bCs/>
        </w:rPr>
      </w:pPr>
      <w:r w:rsidRPr="00CB3C86">
        <w:rPr>
          <w:rFonts w:ascii="Times New Roman" w:hAnsi="Times New Roman" w:cs="Times New Roman"/>
          <w:b/>
          <w:bCs/>
        </w:rPr>
        <w:t>ARTICULACIONES INTRAINSTITUCIONAL Y/O INTERINSTITUCIONAL</w:t>
      </w:r>
    </w:p>
    <w:p w14:paraId="2CAA95C4" w14:textId="77777777" w:rsidR="00F21A48" w:rsidRPr="00CB3C86" w:rsidRDefault="00F21A48" w:rsidP="00F21A48">
      <w:pPr>
        <w:pStyle w:val="Prrafodelista"/>
        <w:numPr>
          <w:ilvl w:val="0"/>
          <w:numId w:val="3"/>
        </w:numPr>
        <w:shd w:val="clear" w:color="auto" w:fill="FFFFFF"/>
        <w:tabs>
          <w:tab w:val="left" w:pos="365"/>
        </w:tabs>
        <w:spacing w:line="240" w:lineRule="atLeast"/>
        <w:ind w:left="360" w:right="-7" w:hanging="283"/>
        <w:jc w:val="both"/>
        <w:rPr>
          <w:rStyle w:val="normaltextrun"/>
          <w:sz w:val="22"/>
          <w:szCs w:val="22"/>
        </w:rPr>
      </w:pPr>
      <w:r w:rsidRPr="00CB3C86">
        <w:rPr>
          <w:rStyle w:val="normaltextrun"/>
          <w:b/>
          <w:bCs/>
          <w:i/>
          <w:iCs/>
          <w:sz w:val="22"/>
          <w:szCs w:val="22"/>
        </w:rPr>
        <w:t>Jornadas de Desarrollo Personal</w:t>
      </w:r>
      <w:r w:rsidRPr="00CB3C86">
        <w:rPr>
          <w:rStyle w:val="normaltextrun"/>
          <w:sz w:val="22"/>
          <w:szCs w:val="22"/>
        </w:rPr>
        <w:t xml:space="preserve"> </w:t>
      </w:r>
      <w:r w:rsidRPr="00CB3C86">
        <w:rPr>
          <w:rStyle w:val="normaltextrun"/>
          <w:b/>
          <w:i/>
          <w:sz w:val="22"/>
          <w:szCs w:val="22"/>
        </w:rPr>
        <w:t>(interinstitucional SDIS):</w:t>
      </w:r>
      <w:r w:rsidRPr="00CB3C86">
        <w:rPr>
          <w:rStyle w:val="normaltextrun"/>
          <w:b/>
          <w:sz w:val="22"/>
          <w:szCs w:val="22"/>
        </w:rPr>
        <w:t xml:space="preserve"> </w:t>
      </w:r>
      <w:r w:rsidRPr="00CB3C86">
        <w:rPr>
          <w:sz w:val="22"/>
          <w:szCs w:val="22"/>
        </w:rPr>
        <w:t xml:space="preserve">Estas actividades fueron lideradas por otras instituciones y/o dependencias en las cuales La Gerencia Territorio asistió como apoyo. Las acciones fueron </w:t>
      </w:r>
      <w:r w:rsidRPr="00CB3C86">
        <w:rPr>
          <w:rStyle w:val="normaltextrun"/>
          <w:bCs/>
          <w:sz w:val="22"/>
          <w:szCs w:val="22"/>
        </w:rPr>
        <w:t xml:space="preserve">programadas desde los comités operativos de habitante de calle para la atención de la población CHC-JCHC que no asisten a los hogares de paso ofreciendo un servicio de Baño, elementos de aseo, Insumos de cuidado menstrual, vacunación contra enfermedades respiratorias y de trasmisión sexual, oferta institucional. IDIPRON hizo presencia en estas actividades, abordando y motivando a la población objeto de atención, motivándola para llegue a los puntos para el traslado a la Unidad de Protección Oasis a fin de recibir los servicios de dignificación en modalidad externado-Internado. </w:t>
      </w:r>
      <w:r w:rsidRPr="00CB3C86">
        <w:rPr>
          <w:sz w:val="22"/>
          <w:szCs w:val="22"/>
        </w:rPr>
        <w:t xml:space="preserve">Durante el mes de septiembre se llevaron a cabo jornadas de desarrollo personal en las localidades </w:t>
      </w:r>
      <w:r w:rsidRPr="00CB3C86">
        <w:rPr>
          <w:color w:val="000000"/>
          <w:sz w:val="22"/>
          <w:szCs w:val="22"/>
        </w:rPr>
        <w:t xml:space="preserve">de </w:t>
      </w:r>
      <w:r w:rsidRPr="00CB3C86">
        <w:rPr>
          <w:rStyle w:val="normaltextrun"/>
          <w:color w:val="000000"/>
          <w:sz w:val="22"/>
          <w:szCs w:val="22"/>
        </w:rPr>
        <w:t>Chapinero, Santafé, San Cristóbal, Usme, Tunjuelito, Bosa, Kennedy, Fontibón, Engativá, Suba, Barrios Unidos, Teusaquillo, Mártires, Rafael Uribe y Ciudad Bolívar contó con la participación institucional de las Alcaldías locales, secretaria de Salud, secretaria de Gobierno e Idipron.</w:t>
      </w:r>
    </w:p>
    <w:p w14:paraId="6724F3B2" w14:textId="77777777" w:rsidR="00F21A48" w:rsidRPr="00CB3C86" w:rsidRDefault="00F21A48" w:rsidP="00F21A48">
      <w:pPr>
        <w:pStyle w:val="Prrafodelista"/>
        <w:numPr>
          <w:ilvl w:val="0"/>
          <w:numId w:val="3"/>
        </w:numPr>
        <w:shd w:val="clear" w:color="auto" w:fill="FFFFFF"/>
        <w:tabs>
          <w:tab w:val="left" w:pos="365"/>
        </w:tabs>
        <w:spacing w:line="240" w:lineRule="atLeast"/>
        <w:ind w:left="360" w:right="-7" w:hanging="283"/>
        <w:jc w:val="both"/>
        <w:rPr>
          <w:sz w:val="22"/>
          <w:szCs w:val="22"/>
        </w:rPr>
      </w:pPr>
      <w:r w:rsidRPr="00CB3C86">
        <w:rPr>
          <w:sz w:val="22"/>
          <w:szCs w:val="22"/>
          <w:lang w:val="es-MX"/>
        </w:rPr>
        <w:t>Se participó en las diferentes jornadas de auto cuidado en la Unidad De Protección Integral La 32. Esta actividad se llevó a cabo en conjunto con la SDIS. Se ofreció atención a la población desde la misionalidad de cada entidad y se realizó entrega de elementos de aseo personal a los participantes y de cuidado menstrual a las ciudadanas habitantes de calle, población con experiencia menstruales, se brindó la oferta institucional</w:t>
      </w:r>
    </w:p>
    <w:p w14:paraId="0FA5F00C" w14:textId="77777777" w:rsidR="00F21A48" w:rsidRPr="00CB3C86" w:rsidRDefault="00F21A48" w:rsidP="00F21A48">
      <w:pPr>
        <w:pStyle w:val="Prrafodelista"/>
        <w:ind w:left="567"/>
        <w:jc w:val="both"/>
        <w:rPr>
          <w:sz w:val="22"/>
          <w:szCs w:val="22"/>
          <w:lang w:val="es-MX"/>
        </w:rPr>
      </w:pPr>
    </w:p>
    <w:p w14:paraId="6BF6C3EA" w14:textId="77777777" w:rsidR="00F21A48" w:rsidRPr="00CB3C86" w:rsidRDefault="00F21A48" w:rsidP="00F21A48">
      <w:pPr>
        <w:pStyle w:val="Prrafodelista"/>
        <w:ind w:left="567"/>
        <w:jc w:val="both"/>
        <w:rPr>
          <w:sz w:val="22"/>
          <w:szCs w:val="22"/>
          <w:lang w:val="es-MX"/>
        </w:rPr>
      </w:pPr>
    </w:p>
    <w:p w14:paraId="74C6D3C0" w14:textId="77777777" w:rsidR="00F21A48" w:rsidRPr="00CB3C86" w:rsidRDefault="00F21A48" w:rsidP="00F21A48">
      <w:pPr>
        <w:pStyle w:val="Prrafodelista"/>
        <w:numPr>
          <w:ilvl w:val="0"/>
          <w:numId w:val="16"/>
        </w:numPr>
        <w:ind w:left="567" w:hanging="283"/>
        <w:jc w:val="both"/>
        <w:rPr>
          <w:sz w:val="22"/>
          <w:szCs w:val="22"/>
          <w:lang w:val="es-MX"/>
        </w:rPr>
      </w:pPr>
      <w:r w:rsidRPr="00CB3C86">
        <w:rPr>
          <w:b/>
          <w:bCs/>
          <w:sz w:val="22"/>
          <w:szCs w:val="22"/>
          <w:lang w:val="es-MX"/>
        </w:rPr>
        <w:lastRenderedPageBreak/>
        <w:t>Jornada de cuidado menstrual Distrital:</w:t>
      </w:r>
      <w:r w:rsidRPr="00CB3C86">
        <w:rPr>
          <w:sz w:val="22"/>
          <w:szCs w:val="22"/>
          <w:lang w:val="es-MX"/>
        </w:rPr>
        <w:t xml:space="preserve"> </w:t>
      </w:r>
      <w:r w:rsidRPr="00CB3C86">
        <w:rPr>
          <w:rStyle w:val="normaltextrun"/>
          <w:sz w:val="22"/>
          <w:szCs w:val="22"/>
        </w:rPr>
        <w:t xml:space="preserve">la actividad fue programada en la mesa distrital de la secretaria de la mujer para la localidad de puente Aranda  en el CDC Galán   participan mujeres habitantes de calle que tienen permanencia en la localidad se hace entrega de insumos de cuidado menstrual , oferta institucional, sensibilización sobre la violencia contra las mujeres y rutas de atención, capacitación de derechos reproductivos, dando cumplimento </w:t>
      </w:r>
      <w:r w:rsidRPr="00CB3C86">
        <w:rPr>
          <w:sz w:val="22"/>
          <w:szCs w:val="22"/>
          <w:lang w:val="es-MX"/>
        </w:rPr>
        <w:t xml:space="preserve">cumplimento a la sentencia </w:t>
      </w:r>
      <w:r w:rsidRPr="00CB3C86">
        <w:rPr>
          <w:sz w:val="22"/>
          <w:szCs w:val="22"/>
        </w:rPr>
        <w:t>398 de 2019 de la Corte Constitucional, que reconoció la necesidad urgente de garantizar el derecho a la dignidad menstrual,</w:t>
      </w:r>
    </w:p>
    <w:p w14:paraId="14A990F1" w14:textId="48FB9E67" w:rsidR="00F21A48" w:rsidRPr="00CB3C86" w:rsidRDefault="00F21A48" w:rsidP="00F21A48">
      <w:pPr>
        <w:pStyle w:val="Prrafodelista"/>
        <w:numPr>
          <w:ilvl w:val="0"/>
          <w:numId w:val="3"/>
        </w:numPr>
        <w:shd w:val="clear" w:color="auto" w:fill="FFFFFF"/>
        <w:spacing w:line="240" w:lineRule="atLeast"/>
        <w:ind w:left="567" w:right="-7" w:hanging="283"/>
        <w:jc w:val="both"/>
        <w:rPr>
          <w:rStyle w:val="normaltextrun"/>
          <w:sz w:val="22"/>
          <w:szCs w:val="22"/>
        </w:rPr>
      </w:pPr>
      <w:r w:rsidRPr="00CB3C86">
        <w:rPr>
          <w:rStyle w:val="normaltextrun"/>
          <w:b/>
          <w:bCs/>
          <w:i/>
          <w:iCs/>
          <w:sz w:val="22"/>
          <w:szCs w:val="22"/>
        </w:rPr>
        <w:t>Recorridos de cuidado menstrual Distrital:</w:t>
      </w:r>
      <w:r w:rsidRPr="00CB3C86">
        <w:rPr>
          <w:rStyle w:val="normaltextrun"/>
          <w:sz w:val="22"/>
          <w:szCs w:val="22"/>
        </w:rPr>
        <w:t xml:space="preserve"> la actividad fue programada en la mesa distrital de estrategia de Cuidado menstrual, liderada por la secretaria de la </w:t>
      </w:r>
      <w:r w:rsidR="00B47254" w:rsidRPr="00CB3C86">
        <w:rPr>
          <w:rStyle w:val="normaltextrun"/>
          <w:sz w:val="22"/>
          <w:szCs w:val="22"/>
        </w:rPr>
        <w:t>mujer, desarrollada</w:t>
      </w:r>
      <w:r w:rsidRPr="00CB3C86">
        <w:rPr>
          <w:rStyle w:val="normaltextrun"/>
          <w:sz w:val="22"/>
          <w:szCs w:val="22"/>
        </w:rPr>
        <w:t xml:space="preserve"> en la localidad de bosa, donde se abordaron a las mujeres habitantes de calle, se hizo entrega de insumos de higiene personal y se sensibilizó sobre el cuidado personal y oferta institucional. Se hizo presencia en los sectores donde hay un alto impacto mediático por las situaciones de violencia, microtráfico y presencia de ciudadanas habitantes de calle.  </w:t>
      </w:r>
    </w:p>
    <w:p w14:paraId="133EFB59" w14:textId="77777777" w:rsidR="00F21A48" w:rsidRPr="00CB3C86" w:rsidRDefault="00F21A48" w:rsidP="00F21A48">
      <w:pPr>
        <w:pStyle w:val="Prrafodelista"/>
        <w:numPr>
          <w:ilvl w:val="0"/>
          <w:numId w:val="3"/>
        </w:numPr>
        <w:shd w:val="clear" w:color="auto" w:fill="FFFFFF"/>
        <w:spacing w:line="240" w:lineRule="atLeast"/>
        <w:ind w:left="567" w:right="-7" w:hanging="283"/>
        <w:jc w:val="both"/>
        <w:rPr>
          <w:rStyle w:val="eop"/>
          <w:b/>
          <w:sz w:val="22"/>
          <w:szCs w:val="22"/>
        </w:rPr>
      </w:pPr>
      <w:r w:rsidRPr="00CB3C86">
        <w:rPr>
          <w:rStyle w:val="normaltextrun"/>
          <w:b/>
          <w:i/>
          <w:sz w:val="22"/>
          <w:szCs w:val="22"/>
        </w:rPr>
        <w:t>Recorridos de cuidado menstrual IDIPRON-SDIS:</w:t>
      </w:r>
      <w:r w:rsidRPr="00CB3C86">
        <w:rPr>
          <w:rStyle w:val="normaltextrun"/>
          <w:b/>
          <w:sz w:val="22"/>
          <w:szCs w:val="22"/>
        </w:rPr>
        <w:t xml:space="preserve"> </w:t>
      </w:r>
      <w:r w:rsidRPr="00CB3C86">
        <w:rPr>
          <w:rStyle w:val="normaltextrun"/>
          <w:color w:val="000000"/>
          <w:sz w:val="22"/>
          <w:szCs w:val="22"/>
        </w:rPr>
        <w:t xml:space="preserve">Se participó en los recorridos de cuidado menstrual programados en los diferentes comités operativos de habitante de calle en las localidades de:   </w:t>
      </w:r>
      <w:r w:rsidRPr="00CB3C86">
        <w:rPr>
          <w:rStyle w:val="normaltextrun"/>
          <w:sz w:val="22"/>
          <w:szCs w:val="22"/>
        </w:rPr>
        <w:t>Suba y Puente Aranda</w:t>
      </w:r>
      <w:r w:rsidRPr="00CB3C86">
        <w:rPr>
          <w:rStyle w:val="normaltextrun"/>
          <w:color w:val="000000"/>
          <w:sz w:val="22"/>
          <w:szCs w:val="22"/>
        </w:rPr>
        <w:t>, se entregaron insumos de cuidado menstrual, sensibilizando frente a temas de cuidado menstrual y personal, respondiendo de esta manera al Acuerdo 883 del 2023-Sentencia 398-2019 de cuidado menstrual. </w:t>
      </w:r>
      <w:r w:rsidRPr="00CB3C86">
        <w:rPr>
          <w:rStyle w:val="eop"/>
          <w:color w:val="000000"/>
          <w:sz w:val="22"/>
          <w:szCs w:val="22"/>
        </w:rPr>
        <w:t> </w:t>
      </w:r>
    </w:p>
    <w:p w14:paraId="32460889" w14:textId="77777777" w:rsidR="00F21A48" w:rsidRPr="00CB3C86" w:rsidRDefault="00F21A48" w:rsidP="00F21A48">
      <w:pPr>
        <w:pStyle w:val="Prrafodelista"/>
        <w:numPr>
          <w:ilvl w:val="0"/>
          <w:numId w:val="3"/>
        </w:numPr>
        <w:shd w:val="clear" w:color="auto" w:fill="FFFFFF"/>
        <w:spacing w:line="240" w:lineRule="atLeast"/>
        <w:ind w:left="567" w:right="-7" w:hanging="283"/>
        <w:jc w:val="both"/>
        <w:rPr>
          <w:rStyle w:val="eop"/>
          <w:b/>
          <w:sz w:val="22"/>
          <w:szCs w:val="22"/>
        </w:rPr>
      </w:pPr>
      <w:r w:rsidRPr="00CB3C86">
        <w:rPr>
          <w:b/>
          <w:i/>
          <w:sz w:val="22"/>
          <w:szCs w:val="22"/>
        </w:rPr>
        <w:t xml:space="preserve">Comités Operativos locales de habitante de calle resolución 774 del 2022: </w:t>
      </w:r>
      <w:r w:rsidRPr="00CB3C86">
        <w:rPr>
          <w:b/>
          <w:sz w:val="22"/>
          <w:szCs w:val="22"/>
        </w:rPr>
        <w:t xml:space="preserve"> c</w:t>
      </w:r>
      <w:r w:rsidRPr="00CB3C86">
        <w:rPr>
          <w:rStyle w:val="normaltextrun"/>
          <w:color w:val="000000"/>
          <w:sz w:val="22"/>
          <w:szCs w:val="22"/>
        </w:rPr>
        <w:t>omo sector social, el Instituto participó activamente en estos espacios donde se generaron dinámicas a nivel local para dar cumplimiento a la Política Pública de habitabilidad en calle en  las diecinueve (19)  localidades de Bogotá, se abordó el fenómeno dando respuesta a la ciudadanía frente a las situaciones que se presentan en la ciudad, para  mejorar la convivencia ciudadana y dignificar la vida de la población en situación de calle. Durante estos encuentros, se implementaron acciones estratégicas integrales, diferenciales y territoriales a fin de promover, proteger, restablecer y garantizar los derechos de esta población.</w:t>
      </w:r>
      <w:r w:rsidRPr="00CB3C86">
        <w:rPr>
          <w:rStyle w:val="eop"/>
          <w:color w:val="000000"/>
          <w:sz w:val="22"/>
          <w:szCs w:val="22"/>
        </w:rPr>
        <w:t> </w:t>
      </w:r>
    </w:p>
    <w:p w14:paraId="0DFC4974" w14:textId="77777777" w:rsidR="00F21A48" w:rsidRPr="00CB3C86" w:rsidRDefault="00F21A48" w:rsidP="00F21A48">
      <w:pPr>
        <w:pStyle w:val="Prrafodelista"/>
        <w:numPr>
          <w:ilvl w:val="0"/>
          <w:numId w:val="6"/>
        </w:numPr>
        <w:shd w:val="clear" w:color="auto" w:fill="FFFFFF"/>
        <w:spacing w:line="240" w:lineRule="atLeast"/>
        <w:ind w:left="567" w:right="-7" w:hanging="283"/>
        <w:jc w:val="both"/>
        <w:rPr>
          <w:rStyle w:val="eop"/>
          <w:bCs/>
          <w:sz w:val="22"/>
          <w:szCs w:val="22"/>
        </w:rPr>
      </w:pPr>
      <w:r w:rsidRPr="00CB3C86">
        <w:rPr>
          <w:b/>
          <w:i/>
          <w:sz w:val="22"/>
          <w:szCs w:val="22"/>
        </w:rPr>
        <w:t>Recorridos Barrio San Bernardo:</w:t>
      </w:r>
      <w:r w:rsidRPr="00CB3C86">
        <w:rPr>
          <w:b/>
          <w:sz w:val="22"/>
          <w:szCs w:val="22"/>
        </w:rPr>
        <w:t xml:space="preserve"> </w:t>
      </w:r>
      <w:r w:rsidRPr="00CB3C86">
        <w:rPr>
          <w:rStyle w:val="normaltextrun"/>
          <w:color w:val="000000"/>
          <w:sz w:val="22"/>
          <w:szCs w:val="22"/>
        </w:rPr>
        <w:t>Idipron realizó el contacto y la motivación de los jóvenes habitantes de calle que tienen permanencia en sector, desdés las 6:00 am los equipos motivan a la población perfil de la entidad para trasladarlos a unidad de a oasis para servicio de dignificación en las modalidades externado e internado. </w:t>
      </w:r>
      <w:r w:rsidRPr="00CB3C86">
        <w:rPr>
          <w:rStyle w:val="eop"/>
          <w:color w:val="000000"/>
          <w:sz w:val="22"/>
          <w:szCs w:val="22"/>
        </w:rPr>
        <w:t> </w:t>
      </w:r>
    </w:p>
    <w:p w14:paraId="2052AF43" w14:textId="77777777" w:rsidR="00F21A48" w:rsidRPr="00CB3C86" w:rsidRDefault="00F21A48" w:rsidP="00F21A48">
      <w:pPr>
        <w:pStyle w:val="Prrafodelista"/>
        <w:numPr>
          <w:ilvl w:val="0"/>
          <w:numId w:val="6"/>
        </w:numPr>
        <w:shd w:val="clear" w:color="auto" w:fill="FFFFFF"/>
        <w:spacing w:line="240" w:lineRule="atLeast"/>
        <w:ind w:left="567" w:right="-7" w:hanging="283"/>
        <w:jc w:val="both"/>
        <w:rPr>
          <w:bCs/>
          <w:sz w:val="22"/>
          <w:szCs w:val="22"/>
        </w:rPr>
      </w:pPr>
      <w:r w:rsidRPr="00CB3C86">
        <w:rPr>
          <w:b/>
          <w:i/>
          <w:sz w:val="22"/>
          <w:szCs w:val="22"/>
        </w:rPr>
        <w:t>Recorridos Barrio Las Cruces:</w:t>
      </w:r>
      <w:r w:rsidRPr="00CB3C86">
        <w:rPr>
          <w:b/>
          <w:sz w:val="22"/>
          <w:szCs w:val="22"/>
        </w:rPr>
        <w:t xml:space="preserve"> </w:t>
      </w:r>
      <w:r w:rsidRPr="00CB3C86">
        <w:rPr>
          <w:bCs/>
          <w:sz w:val="22"/>
          <w:szCs w:val="22"/>
        </w:rPr>
        <w:t>Idipron realizó el contacto la motivación de los jóvenes habitantes de calle que tienen permanencia en este sector para trasladarlos a unidad de a oasis para servicio de dignificación en las modalidades externado e internado compromiso adquirido en la mesa de diálogo social del barrio las cruces por los alrededores de la plaza de mercado.</w:t>
      </w:r>
    </w:p>
    <w:p w14:paraId="52641386" w14:textId="77777777" w:rsidR="00F21A48" w:rsidRPr="00CB3C86" w:rsidRDefault="00F21A48" w:rsidP="00F21A48">
      <w:pPr>
        <w:pStyle w:val="Prrafodelista"/>
        <w:numPr>
          <w:ilvl w:val="0"/>
          <w:numId w:val="6"/>
        </w:numPr>
        <w:shd w:val="clear" w:color="auto" w:fill="FFFFFF"/>
        <w:spacing w:line="240" w:lineRule="atLeast"/>
        <w:ind w:left="567" w:right="-7" w:hanging="283"/>
        <w:jc w:val="both"/>
        <w:rPr>
          <w:rStyle w:val="eop"/>
          <w:bCs/>
          <w:sz w:val="22"/>
          <w:szCs w:val="22"/>
        </w:rPr>
      </w:pPr>
      <w:r w:rsidRPr="00CB3C86">
        <w:rPr>
          <w:rStyle w:val="normaltextrun"/>
          <w:b/>
          <w:bCs/>
          <w:i/>
          <w:iCs/>
          <w:color w:val="000000"/>
          <w:sz w:val="22"/>
          <w:szCs w:val="22"/>
        </w:rPr>
        <w:t>Mesas de trabajo Barrios San Bernardo, Las Cruces (carrera 8 y plaza de mercado Las Cruces:</w:t>
      </w:r>
      <w:r w:rsidRPr="00CB3C86">
        <w:rPr>
          <w:rStyle w:val="normaltextrun"/>
          <w:b/>
          <w:bCs/>
          <w:color w:val="000000"/>
          <w:sz w:val="22"/>
          <w:szCs w:val="22"/>
        </w:rPr>
        <w:t xml:space="preserve"> </w:t>
      </w:r>
      <w:r w:rsidRPr="00CB3C86">
        <w:rPr>
          <w:rStyle w:val="normaltextrun"/>
          <w:color w:val="000000"/>
          <w:sz w:val="22"/>
          <w:szCs w:val="22"/>
        </w:rPr>
        <w:t>durante el mes septiembre la estrategia de territorio calle participó en mesas de trabajo y diálogo social que convoco la secretaría de Gobierno y/ o secretaria de seguridad y convivencia, con la comunidad de estos sectores, contó con la participación de diferentes instituciones distritales para abordar las problemáticas que se vienen presentando en los barrios mencionados. Como sector social buscamos la adherencia de los jóvenes para vincularlos a los procesos territoriales de dignificación en modalidad internado y externado desde el modelo pedagógico institucional.  </w:t>
      </w:r>
      <w:r w:rsidRPr="00CB3C86">
        <w:rPr>
          <w:rStyle w:val="eop"/>
          <w:color w:val="000000"/>
          <w:sz w:val="22"/>
          <w:szCs w:val="22"/>
        </w:rPr>
        <w:t> </w:t>
      </w:r>
    </w:p>
    <w:p w14:paraId="1B04C9F9" w14:textId="03BA20E2" w:rsidR="00F21A48" w:rsidRPr="00CB3C86" w:rsidRDefault="00F21A48" w:rsidP="00F21A48">
      <w:pPr>
        <w:pStyle w:val="Prrafodelista"/>
        <w:numPr>
          <w:ilvl w:val="0"/>
          <w:numId w:val="6"/>
        </w:numPr>
        <w:shd w:val="clear" w:color="auto" w:fill="FFFFFF"/>
        <w:spacing w:line="240" w:lineRule="atLeast"/>
        <w:ind w:left="567" w:right="-7" w:hanging="283"/>
        <w:jc w:val="both"/>
        <w:rPr>
          <w:sz w:val="22"/>
          <w:szCs w:val="22"/>
        </w:rPr>
      </w:pPr>
      <w:r w:rsidRPr="00CB3C86">
        <w:rPr>
          <w:b/>
          <w:bCs/>
          <w:i/>
          <w:sz w:val="22"/>
          <w:szCs w:val="22"/>
        </w:rPr>
        <w:t>Atención de Población Indígena Emberá Parque Nacional:</w:t>
      </w:r>
      <w:r w:rsidRPr="00CB3C86">
        <w:rPr>
          <w:b/>
          <w:bCs/>
          <w:sz w:val="22"/>
          <w:szCs w:val="22"/>
        </w:rPr>
        <w:t xml:space="preserve"> </w:t>
      </w:r>
      <w:r w:rsidRPr="00CB3C86">
        <w:rPr>
          <w:sz w:val="22"/>
          <w:szCs w:val="22"/>
        </w:rPr>
        <w:t xml:space="preserve">La estrategia de Territorio calle participó en el acompañamiento de Traslados a sus lugares de origen de la población </w:t>
      </w:r>
      <w:r w:rsidR="008E0C2A" w:rsidRPr="00CB3C86">
        <w:rPr>
          <w:sz w:val="22"/>
          <w:szCs w:val="22"/>
        </w:rPr>
        <w:t>Emberá</w:t>
      </w:r>
      <w:r w:rsidRPr="00CB3C86">
        <w:rPr>
          <w:sz w:val="22"/>
          <w:szCs w:val="22"/>
        </w:rPr>
        <w:t xml:space="preserve"> que tenía permanencia en UPI Rioja y UPI Florida; esta actividad fue programada por la Alcaldía Mayor y contó con la participación de diversas entidades distritales y nacionales. </w:t>
      </w:r>
    </w:p>
    <w:p w14:paraId="1E31134B" w14:textId="77777777" w:rsidR="00F21A48" w:rsidRPr="00CB3C86" w:rsidRDefault="00F21A48" w:rsidP="00F21A48">
      <w:pPr>
        <w:pStyle w:val="Prrafodelista"/>
        <w:shd w:val="clear" w:color="auto" w:fill="FFFFFF"/>
        <w:spacing w:line="240" w:lineRule="atLeast"/>
        <w:ind w:left="567" w:right="-7"/>
        <w:jc w:val="both"/>
        <w:rPr>
          <w:sz w:val="22"/>
          <w:szCs w:val="22"/>
        </w:rPr>
      </w:pPr>
    </w:p>
    <w:p w14:paraId="5BBDE2F6" w14:textId="61B6F757" w:rsidR="00F21A48" w:rsidRPr="00CB3C86" w:rsidRDefault="00F21A48" w:rsidP="00F21A48">
      <w:pPr>
        <w:pStyle w:val="Prrafodelista"/>
        <w:numPr>
          <w:ilvl w:val="0"/>
          <w:numId w:val="6"/>
        </w:numPr>
        <w:shd w:val="clear" w:color="auto" w:fill="FFFFFF"/>
        <w:spacing w:line="240" w:lineRule="atLeast"/>
        <w:ind w:left="567" w:right="-7" w:hanging="283"/>
        <w:jc w:val="both"/>
        <w:rPr>
          <w:sz w:val="22"/>
          <w:szCs w:val="22"/>
        </w:rPr>
      </w:pPr>
      <w:r w:rsidRPr="00CB3C86">
        <w:rPr>
          <w:bCs/>
          <w:i/>
          <w:sz w:val="22"/>
          <w:szCs w:val="22"/>
        </w:rPr>
        <w:t xml:space="preserve">Se participó en la conmemoración semana de la ESCNNA “juntas y juntos cuidamos, juntas y juntos prevenimos”. Esta actividad fue convocada por </w:t>
      </w:r>
      <w:r w:rsidR="0055495B" w:rsidRPr="00CB3C86">
        <w:rPr>
          <w:bCs/>
          <w:i/>
          <w:sz w:val="22"/>
          <w:szCs w:val="22"/>
        </w:rPr>
        <w:t>la mesa</w:t>
      </w:r>
      <w:r w:rsidRPr="00CB3C86">
        <w:rPr>
          <w:bCs/>
          <w:i/>
          <w:sz w:val="22"/>
          <w:szCs w:val="22"/>
        </w:rPr>
        <w:t xml:space="preserve"> distrital ESCNNA:</w:t>
      </w:r>
      <w:r w:rsidRPr="00CB3C86">
        <w:rPr>
          <w:bCs/>
          <w:sz w:val="22"/>
          <w:szCs w:val="22"/>
        </w:rPr>
        <w:t xml:space="preserve"> </w:t>
      </w:r>
      <w:r w:rsidRPr="00CB3C86">
        <w:rPr>
          <w:sz w:val="22"/>
          <w:szCs w:val="22"/>
        </w:rPr>
        <w:t xml:space="preserve">y su propósito se encamino a la sensibilización y protección de los niños, niñas y </w:t>
      </w:r>
      <w:r w:rsidRPr="00CB3C86">
        <w:rPr>
          <w:sz w:val="22"/>
          <w:szCs w:val="22"/>
        </w:rPr>
        <w:lastRenderedPageBreak/>
        <w:t>adolescentes frente a este fenómeno, se dio a conocer las rutas salvavidas y las entidades que trabajan por la garantía de los derechos de la población en alta fragilidad social</w:t>
      </w:r>
      <w:r w:rsidRPr="00CB3C86">
        <w:rPr>
          <w:bCs/>
          <w:i/>
          <w:sz w:val="22"/>
          <w:szCs w:val="22"/>
        </w:rPr>
        <w:t>.</w:t>
      </w:r>
    </w:p>
    <w:p w14:paraId="336F8DBA" w14:textId="77777777" w:rsidR="00F21A48" w:rsidRPr="00CB3C86" w:rsidRDefault="00F21A48" w:rsidP="00F21A48">
      <w:pPr>
        <w:pStyle w:val="Prrafodelista"/>
        <w:numPr>
          <w:ilvl w:val="0"/>
          <w:numId w:val="6"/>
        </w:numPr>
        <w:shd w:val="clear" w:color="auto" w:fill="FFFFFF"/>
        <w:spacing w:line="240" w:lineRule="atLeast"/>
        <w:ind w:left="567" w:right="-7" w:hanging="283"/>
        <w:jc w:val="both"/>
        <w:rPr>
          <w:sz w:val="22"/>
          <w:szCs w:val="22"/>
        </w:rPr>
      </w:pPr>
      <w:r w:rsidRPr="00CB3C86">
        <w:rPr>
          <w:sz w:val="22"/>
          <w:szCs w:val="22"/>
        </w:rPr>
        <w:t>Se participo en jornada de embellecimiento del Parque la Rabia ubicado en la localidad Los Mártires, barrio Santa Isabel; esto en razón a la alta presencia de habitantes de calle que generan situaciones de convivencia con la comunidad del sector. La entidad participo con el abordaje a la población objeto de atención, brindando la oferta institucional.</w:t>
      </w:r>
    </w:p>
    <w:p w14:paraId="75FB0D14" w14:textId="6EE4EA42" w:rsidR="00F21A48" w:rsidRPr="00CB3C86" w:rsidRDefault="00F21A48" w:rsidP="00F21A48">
      <w:pPr>
        <w:pStyle w:val="Prrafodelista"/>
        <w:numPr>
          <w:ilvl w:val="0"/>
          <w:numId w:val="6"/>
        </w:numPr>
        <w:shd w:val="clear" w:color="auto" w:fill="FFFFFF"/>
        <w:spacing w:line="240" w:lineRule="atLeast"/>
        <w:ind w:left="567" w:right="-7" w:hanging="283"/>
        <w:jc w:val="both"/>
        <w:rPr>
          <w:sz w:val="22"/>
          <w:szCs w:val="22"/>
        </w:rPr>
      </w:pPr>
      <w:r w:rsidRPr="00CB3C86">
        <w:rPr>
          <w:sz w:val="22"/>
          <w:szCs w:val="22"/>
        </w:rPr>
        <w:t xml:space="preserve">Se realizó actividad en el Parque </w:t>
      </w:r>
      <w:r w:rsidR="009A441F" w:rsidRPr="00CB3C86">
        <w:rPr>
          <w:sz w:val="22"/>
          <w:szCs w:val="22"/>
        </w:rPr>
        <w:t>Santafé para</w:t>
      </w:r>
      <w:r w:rsidRPr="00CB3C86">
        <w:rPr>
          <w:sz w:val="22"/>
          <w:szCs w:val="22"/>
        </w:rPr>
        <w:t xml:space="preserve"> la entrega de zapatos y camisetas para los ciudadanos habitantes de calle que tienen presencia en este sector. </w:t>
      </w:r>
    </w:p>
    <w:p w14:paraId="7DE9007A" w14:textId="48981E94" w:rsidR="00F21A48" w:rsidRPr="00CB3C86" w:rsidRDefault="00F21A48" w:rsidP="00F21A48">
      <w:pPr>
        <w:pStyle w:val="Prrafodelista"/>
        <w:numPr>
          <w:ilvl w:val="0"/>
          <w:numId w:val="6"/>
        </w:numPr>
        <w:shd w:val="clear" w:color="auto" w:fill="FFFFFF"/>
        <w:spacing w:line="240" w:lineRule="atLeast"/>
        <w:ind w:left="567" w:right="-7" w:hanging="283"/>
        <w:jc w:val="both"/>
        <w:rPr>
          <w:sz w:val="22"/>
          <w:szCs w:val="22"/>
        </w:rPr>
      </w:pPr>
      <w:r w:rsidRPr="00CB3C86">
        <w:rPr>
          <w:sz w:val="22"/>
          <w:szCs w:val="22"/>
          <w:lang w:val="es-ES"/>
        </w:rPr>
        <w:t xml:space="preserve">Se participó en actividad del Festival Macarenazo sobre la carrera 4A entre las calles 26B 30 en el horario de 6:00 am a 4:00 p.m. Durante el evento hubo una amplia oferta gastronomía, ropa y accesorios, conservas, especias, artículos para decoración, artículos para mascotas, piezas de arte, entre otros productos elaborados por los residentes de la zona, para la venta a nacionales y extranjeros, se desarrollaron actividades y muestras artísticas para toda la familia, el equipo </w:t>
      </w:r>
      <w:r w:rsidR="009A441F" w:rsidRPr="00CB3C86">
        <w:rPr>
          <w:sz w:val="22"/>
          <w:szCs w:val="22"/>
          <w:lang w:val="es-ES"/>
        </w:rPr>
        <w:t>territorial</w:t>
      </w:r>
      <w:r w:rsidRPr="00CB3C86">
        <w:rPr>
          <w:sz w:val="22"/>
          <w:szCs w:val="22"/>
          <w:lang w:val="es-ES"/>
        </w:rPr>
        <w:t xml:space="preserve"> realizo sensibilización a los CHC del sector frente al cuidado de los espacios y el buen uso de los mimos.</w:t>
      </w:r>
    </w:p>
    <w:p w14:paraId="6EC4490B" w14:textId="77777777" w:rsidR="00F21A48" w:rsidRPr="00CB3C86" w:rsidRDefault="00F21A48" w:rsidP="00F21A48">
      <w:pPr>
        <w:pStyle w:val="Prrafodelista"/>
        <w:rPr>
          <w:sz w:val="22"/>
          <w:szCs w:val="22"/>
        </w:rPr>
      </w:pPr>
    </w:p>
    <w:p w14:paraId="75691122" w14:textId="660BF2F3" w:rsidR="00F21A48" w:rsidRPr="00CB3C86" w:rsidRDefault="00F21A48" w:rsidP="00F21A48">
      <w:pPr>
        <w:pStyle w:val="Prrafodelista"/>
        <w:numPr>
          <w:ilvl w:val="0"/>
          <w:numId w:val="6"/>
        </w:numPr>
        <w:shd w:val="clear" w:color="auto" w:fill="FFFFFF"/>
        <w:spacing w:line="240" w:lineRule="atLeast"/>
        <w:ind w:left="567" w:right="-7" w:hanging="283"/>
        <w:jc w:val="both"/>
        <w:rPr>
          <w:rStyle w:val="eop"/>
          <w:b/>
          <w:sz w:val="22"/>
          <w:szCs w:val="22"/>
        </w:rPr>
      </w:pPr>
      <w:r w:rsidRPr="00CB3C86">
        <w:rPr>
          <w:b/>
          <w:i/>
          <w:sz w:val="22"/>
          <w:szCs w:val="22"/>
        </w:rPr>
        <w:t>Reunión de referentes y coordinadora territorial:</w:t>
      </w:r>
      <w:r w:rsidRPr="00CB3C86">
        <w:rPr>
          <w:b/>
          <w:sz w:val="22"/>
          <w:szCs w:val="22"/>
        </w:rPr>
        <w:t xml:space="preserve"> </w:t>
      </w:r>
      <w:r w:rsidRPr="00CB3C86">
        <w:rPr>
          <w:rStyle w:val="normaltextrun"/>
          <w:color w:val="000000"/>
          <w:sz w:val="22"/>
          <w:szCs w:val="22"/>
        </w:rPr>
        <w:t xml:space="preserve">Durante el mes de septiembre se </w:t>
      </w:r>
      <w:r w:rsidR="009739D0" w:rsidRPr="00CB3C86">
        <w:rPr>
          <w:rStyle w:val="normaltextrun"/>
          <w:color w:val="000000"/>
          <w:sz w:val="22"/>
          <w:szCs w:val="22"/>
        </w:rPr>
        <w:t>llevó</w:t>
      </w:r>
      <w:r w:rsidRPr="00CB3C86">
        <w:rPr>
          <w:rStyle w:val="normaltextrun"/>
          <w:color w:val="000000"/>
          <w:sz w:val="22"/>
          <w:szCs w:val="22"/>
        </w:rPr>
        <w:t xml:space="preserve"> a cabo una reunión de referentes zonales lideradas por la coordinadora de Territorio Calle. Este encuentro permitió la evaluación de las acciones ejecutadas en cada una de las localidades, el seguimiento al trabajo de los equipos en territorio, las actividades desarrolladas, la planeación de actividades para el cumplimiento de las metas poblacionales e institucionales, se organizaron acciones a nivel institucional y en articulación interinstitucional, se hizo seguimiento, proyección y mejora a los procesos generales de la estrategia y las situaciones particulares que presentan los jóvenes que hacen del modelo pedagógico institucional, así mimo, se dieron a conocer las nuevas directrices dadas desde la dirección en temas de alimentos. </w:t>
      </w:r>
      <w:r w:rsidRPr="00CB3C86">
        <w:rPr>
          <w:rStyle w:val="eop"/>
          <w:color w:val="000000"/>
          <w:sz w:val="22"/>
          <w:szCs w:val="22"/>
        </w:rPr>
        <w:t> </w:t>
      </w:r>
    </w:p>
    <w:p w14:paraId="5AC33B5D" w14:textId="77777777" w:rsidR="00F21A48" w:rsidRPr="00CB3C86" w:rsidRDefault="00F21A48" w:rsidP="00F21A48">
      <w:pPr>
        <w:pStyle w:val="Prrafodelista"/>
        <w:shd w:val="clear" w:color="auto" w:fill="FFFFFF"/>
        <w:spacing w:line="240" w:lineRule="atLeast"/>
        <w:ind w:left="567" w:right="-7"/>
        <w:jc w:val="both"/>
        <w:rPr>
          <w:rStyle w:val="eop"/>
          <w:b/>
          <w:sz w:val="22"/>
          <w:szCs w:val="22"/>
        </w:rPr>
      </w:pPr>
    </w:p>
    <w:p w14:paraId="590C9E1B" w14:textId="77777777" w:rsidR="00F21A48" w:rsidRPr="00CB3C86" w:rsidRDefault="00F21A48" w:rsidP="009739D0">
      <w:pPr>
        <w:pStyle w:val="Prrafodelista"/>
        <w:ind w:left="567"/>
        <w:rPr>
          <w:b/>
          <w:bCs/>
          <w:sz w:val="22"/>
          <w:szCs w:val="22"/>
          <w:lang w:val="es-MX"/>
        </w:rPr>
      </w:pPr>
      <w:r w:rsidRPr="00CB3C86">
        <w:rPr>
          <w:b/>
          <w:bCs/>
          <w:sz w:val="22"/>
          <w:szCs w:val="22"/>
          <w:lang w:val="es-MX"/>
        </w:rPr>
        <w:t>OTRAS ACTIVIDADES</w:t>
      </w:r>
    </w:p>
    <w:p w14:paraId="541A55B0" w14:textId="77777777" w:rsidR="00F21A48" w:rsidRPr="00CB3C86" w:rsidRDefault="00F21A48" w:rsidP="00F21A48">
      <w:pPr>
        <w:pStyle w:val="Prrafodelista"/>
        <w:rPr>
          <w:sz w:val="22"/>
          <w:szCs w:val="22"/>
          <w:lang w:val="es-MX"/>
        </w:rPr>
      </w:pPr>
    </w:p>
    <w:p w14:paraId="11561FA6" w14:textId="77777777" w:rsidR="00F21A48" w:rsidRPr="00CB3C86" w:rsidRDefault="00F21A48" w:rsidP="00F21A48">
      <w:pPr>
        <w:pStyle w:val="Prrafodelista"/>
        <w:numPr>
          <w:ilvl w:val="0"/>
          <w:numId w:val="16"/>
        </w:numPr>
        <w:ind w:left="567" w:hanging="283"/>
        <w:jc w:val="both"/>
        <w:rPr>
          <w:sz w:val="22"/>
          <w:szCs w:val="22"/>
          <w:lang w:val="es-MX"/>
        </w:rPr>
      </w:pPr>
      <w:r w:rsidRPr="00CB3C86">
        <w:rPr>
          <w:sz w:val="22"/>
          <w:szCs w:val="22"/>
          <w:lang w:val="es-MX"/>
        </w:rPr>
        <w:t xml:space="preserve">Se realizo pilotaje de recorrido nocturno en las localidades Chapinero, Teusaquillo, Barrios Unidos, Engativá, Fontibón para la atención de la población ciudadana habitante de calle que tiene permanencia en estos sectores, Los ciudadanos contactados fueron motivados para ser trasladados a la UPI de Oasis, así mismo, se brindó la oferta institucional desde la misionalidad de la entidad, haciendo énfasis en el derecho a la protección y seguridad alimentaria. La actividad permitió el reconocimiento del territorio, sus dinámicas y actores sociales durante la noche. </w:t>
      </w:r>
    </w:p>
    <w:p w14:paraId="618E6103" w14:textId="77777777" w:rsidR="00F21A48" w:rsidRPr="00CB3C86" w:rsidRDefault="00F21A48" w:rsidP="00F21A48">
      <w:pPr>
        <w:pStyle w:val="Prrafodelista"/>
        <w:numPr>
          <w:ilvl w:val="0"/>
          <w:numId w:val="16"/>
        </w:numPr>
        <w:ind w:left="567" w:hanging="283"/>
        <w:jc w:val="both"/>
        <w:rPr>
          <w:color w:val="000000"/>
          <w:sz w:val="22"/>
          <w:szCs w:val="22"/>
          <w:shd w:val="clear" w:color="auto" w:fill="FFFFFF"/>
        </w:rPr>
      </w:pPr>
      <w:r w:rsidRPr="00CB3C86">
        <w:rPr>
          <w:sz w:val="22"/>
          <w:szCs w:val="22"/>
          <w:lang w:val="es-MX"/>
        </w:rPr>
        <w:t xml:space="preserve">Se participó en mesa de trabajo convocada por la dirección del IDIPRON con el objetivo de planear y organizar la actividad de la semana en conmemoración a la ESCNNA. </w:t>
      </w:r>
    </w:p>
    <w:p w14:paraId="7F9CEB25" w14:textId="77777777" w:rsidR="00F21A48" w:rsidRPr="00CB3C86" w:rsidRDefault="00F21A48" w:rsidP="00F21A48">
      <w:pPr>
        <w:pStyle w:val="Prrafodelista"/>
        <w:numPr>
          <w:ilvl w:val="0"/>
          <w:numId w:val="16"/>
        </w:numPr>
        <w:ind w:left="567" w:hanging="283"/>
        <w:jc w:val="both"/>
        <w:rPr>
          <w:rStyle w:val="normaltextrun"/>
          <w:color w:val="000000"/>
          <w:sz w:val="22"/>
          <w:szCs w:val="22"/>
          <w:shd w:val="clear" w:color="auto" w:fill="FFFFFF"/>
        </w:rPr>
      </w:pPr>
      <w:r w:rsidRPr="00CB3C86">
        <w:rPr>
          <w:rStyle w:val="normaltextrun"/>
          <w:color w:val="000000"/>
          <w:sz w:val="22"/>
          <w:szCs w:val="22"/>
          <w:shd w:val="clear" w:color="auto" w:fill="FFFFFF"/>
          <w:lang w:val="es-MX"/>
        </w:rPr>
        <w:t xml:space="preserve">Se participó de la Mesa Distrital de Cuidado Menstrual donde se evaluaron las actividades realizadas de manera interinstitucional tales como: recorridos de dignidad menstrual y jornada de cuidado menstrual para las mujeres habitantes de calle o en riesgo de habitar calle; dando así cumplimento a la sentencia </w:t>
      </w:r>
      <w:r w:rsidRPr="00CB3C86">
        <w:rPr>
          <w:rStyle w:val="normaltextrun"/>
          <w:color w:val="000000"/>
          <w:sz w:val="22"/>
          <w:szCs w:val="22"/>
          <w:shd w:val="clear" w:color="auto" w:fill="FFFFFF"/>
        </w:rPr>
        <w:t>398 de 2019 de la Corte Constitucional. El Instituto se adhiere y responde desde su misionalidad al Acuerdo 883 de 2023, el cual establece lineamientos para asegurar que desde la Mesa Distrital de Cuidado Menstrual y las instituciones del distrito coordinen acciones integrales, intersectoriales y sostenibles para la garantía de derechos menstruales.</w:t>
      </w:r>
    </w:p>
    <w:p w14:paraId="29C1909B" w14:textId="6E972F51" w:rsidR="00F21A48" w:rsidRPr="009739D0" w:rsidRDefault="00F21A48" w:rsidP="00C0583A">
      <w:pPr>
        <w:pStyle w:val="Prrafodelista"/>
        <w:numPr>
          <w:ilvl w:val="0"/>
          <w:numId w:val="16"/>
        </w:numPr>
        <w:ind w:left="567" w:hanging="283"/>
        <w:jc w:val="both"/>
        <w:rPr>
          <w:sz w:val="22"/>
          <w:szCs w:val="22"/>
        </w:rPr>
      </w:pPr>
      <w:r w:rsidRPr="009739D0">
        <w:rPr>
          <w:rStyle w:val="normaltextrun"/>
          <w:color w:val="000000"/>
          <w:sz w:val="22"/>
          <w:szCs w:val="22"/>
          <w:shd w:val="clear" w:color="auto" w:fill="FFFFFF"/>
        </w:rPr>
        <w:t xml:space="preserve">Se realizó reunión del equipo de Trabajo Calle en la UPI La 32 con el objetivo de realizar un encuentro para la evaluación de las actividades desarrolladas en el territorio, la disposición de los promotores sociales y los aspectos a fortalecer para mejorar la atención a los JCHC, se establecieron acuerdos para la entrega de la papelería a las auxiliares administrativas. </w:t>
      </w:r>
    </w:p>
    <w:p w14:paraId="01D54655" w14:textId="77777777" w:rsidR="00F21A48" w:rsidRPr="00CB3C86" w:rsidRDefault="00F21A48" w:rsidP="00F21A48">
      <w:pPr>
        <w:pStyle w:val="Prrafodelista"/>
        <w:numPr>
          <w:ilvl w:val="0"/>
          <w:numId w:val="16"/>
        </w:numPr>
        <w:spacing w:before="100" w:beforeAutospacing="1" w:after="100" w:afterAutospacing="1"/>
        <w:ind w:left="567" w:hanging="283"/>
        <w:jc w:val="both"/>
        <w:rPr>
          <w:sz w:val="22"/>
          <w:szCs w:val="22"/>
        </w:rPr>
      </w:pPr>
      <w:r w:rsidRPr="00CB3C86">
        <w:rPr>
          <w:sz w:val="22"/>
          <w:szCs w:val="22"/>
        </w:rPr>
        <w:lastRenderedPageBreak/>
        <w:t xml:space="preserve">La Zona Centro participó en un encuentro zonal realizado en un parque de diversiones, con el objetivo de fortalecer la salud mental del equipo y promover espacios de interacción y solidaridad. </w:t>
      </w:r>
    </w:p>
    <w:p w14:paraId="56319C3A" w14:textId="38FF3727" w:rsidR="00F21A48" w:rsidRPr="00CB3C86" w:rsidRDefault="00F21A48" w:rsidP="00F21A48">
      <w:pPr>
        <w:pStyle w:val="Prrafodelista"/>
        <w:numPr>
          <w:ilvl w:val="0"/>
          <w:numId w:val="16"/>
        </w:numPr>
        <w:spacing w:before="100" w:beforeAutospacing="1" w:after="100" w:afterAutospacing="1"/>
        <w:ind w:left="567" w:hanging="283"/>
        <w:jc w:val="both"/>
        <w:rPr>
          <w:sz w:val="22"/>
          <w:szCs w:val="22"/>
        </w:rPr>
      </w:pPr>
      <w:r w:rsidRPr="00590007">
        <w:rPr>
          <w:sz w:val="22"/>
          <w:szCs w:val="22"/>
        </w:rPr>
        <w:t>Se participó en la reunión de la Mesa Misional para el egreso de personas mayores de 29 años.</w:t>
      </w:r>
    </w:p>
    <w:p w14:paraId="57F9FF28" w14:textId="236B5EC1" w:rsidR="00F21A48" w:rsidRPr="00CB3C86" w:rsidRDefault="00F21A48" w:rsidP="00F21A48">
      <w:pPr>
        <w:pStyle w:val="Prrafodelista"/>
        <w:numPr>
          <w:ilvl w:val="0"/>
          <w:numId w:val="16"/>
        </w:numPr>
        <w:spacing w:before="100" w:beforeAutospacing="1" w:after="100" w:afterAutospacing="1"/>
        <w:ind w:left="567" w:hanging="283"/>
        <w:jc w:val="both"/>
        <w:rPr>
          <w:sz w:val="22"/>
          <w:szCs w:val="22"/>
        </w:rPr>
      </w:pPr>
      <w:r w:rsidRPr="00590007">
        <w:rPr>
          <w:sz w:val="22"/>
          <w:szCs w:val="22"/>
        </w:rPr>
        <w:t>Se asistió al encuentro de universidades sobre el manejo y atención a la población habitante de calle, realizado en la Universidad Externado de Colombia.</w:t>
      </w:r>
      <w:r w:rsidRPr="00CB3C86">
        <w:rPr>
          <w:sz w:val="22"/>
          <w:szCs w:val="22"/>
        </w:rPr>
        <w:t xml:space="preserve"> </w:t>
      </w:r>
    </w:p>
    <w:p w14:paraId="250820BC" w14:textId="77777777" w:rsidR="00F21A48" w:rsidRPr="00CB3C86" w:rsidRDefault="00F21A48" w:rsidP="00F21A48">
      <w:pPr>
        <w:pStyle w:val="Prrafodelista"/>
        <w:numPr>
          <w:ilvl w:val="0"/>
          <w:numId w:val="16"/>
        </w:numPr>
        <w:spacing w:before="100" w:beforeAutospacing="1" w:after="100" w:afterAutospacing="1"/>
        <w:ind w:left="567" w:hanging="283"/>
        <w:jc w:val="both"/>
        <w:rPr>
          <w:sz w:val="22"/>
          <w:szCs w:val="22"/>
        </w:rPr>
      </w:pPr>
      <w:r w:rsidRPr="00590007">
        <w:rPr>
          <w:sz w:val="22"/>
          <w:szCs w:val="22"/>
        </w:rPr>
        <w:t>Se participó en la reunión de exposición fotográfica</w:t>
      </w:r>
      <w:r>
        <w:rPr>
          <w:sz w:val="22"/>
          <w:szCs w:val="22"/>
        </w:rPr>
        <w:t xml:space="preserve"> /</w:t>
      </w:r>
      <w:r w:rsidRPr="00590007">
        <w:rPr>
          <w:sz w:val="22"/>
          <w:szCs w:val="22"/>
        </w:rPr>
        <w:t xml:space="preserve"> museo</w:t>
      </w:r>
      <w:r>
        <w:rPr>
          <w:sz w:val="22"/>
          <w:szCs w:val="22"/>
        </w:rPr>
        <w:t>,</w:t>
      </w:r>
      <w:r w:rsidRPr="00590007">
        <w:rPr>
          <w:sz w:val="22"/>
          <w:szCs w:val="22"/>
        </w:rPr>
        <w:t xml:space="preserve"> en la Dirección de IDIPRON.</w:t>
      </w:r>
      <w:r w:rsidRPr="00CB3C86">
        <w:rPr>
          <w:sz w:val="22"/>
          <w:szCs w:val="22"/>
        </w:rPr>
        <w:t xml:space="preserve"> </w:t>
      </w:r>
    </w:p>
    <w:p w14:paraId="7F29C910" w14:textId="77777777" w:rsidR="00F21A48" w:rsidRPr="00CB3C86" w:rsidRDefault="00F21A48" w:rsidP="00F21A48">
      <w:pPr>
        <w:pStyle w:val="Prrafodelista"/>
        <w:numPr>
          <w:ilvl w:val="0"/>
          <w:numId w:val="16"/>
        </w:numPr>
        <w:spacing w:before="100" w:beforeAutospacing="1" w:after="100" w:afterAutospacing="1"/>
        <w:ind w:left="567" w:hanging="283"/>
        <w:jc w:val="both"/>
        <w:rPr>
          <w:sz w:val="22"/>
          <w:szCs w:val="22"/>
        </w:rPr>
      </w:pPr>
      <w:r w:rsidRPr="00CB3C86">
        <w:rPr>
          <w:sz w:val="22"/>
          <w:szCs w:val="22"/>
        </w:rPr>
        <w:t>S</w:t>
      </w:r>
      <w:r w:rsidRPr="00590007">
        <w:rPr>
          <w:sz w:val="22"/>
          <w:szCs w:val="22"/>
        </w:rPr>
        <w:t>e asistió a la reunión de seguimiento y acompañamiento a la Política Pública de Habitabilidad en Calle.</w:t>
      </w:r>
    </w:p>
    <w:p w14:paraId="5DC16F72" w14:textId="691EE296" w:rsidR="00F21A48" w:rsidRPr="00CB3C86" w:rsidRDefault="00F21A48" w:rsidP="00F21A48">
      <w:pPr>
        <w:pStyle w:val="Prrafodelista"/>
        <w:numPr>
          <w:ilvl w:val="0"/>
          <w:numId w:val="16"/>
        </w:numPr>
        <w:spacing w:before="100" w:beforeAutospacing="1" w:after="100" w:afterAutospacing="1"/>
        <w:ind w:left="567" w:hanging="283"/>
        <w:jc w:val="both"/>
        <w:rPr>
          <w:sz w:val="22"/>
          <w:szCs w:val="22"/>
        </w:rPr>
      </w:pPr>
      <w:r w:rsidRPr="00590007">
        <w:rPr>
          <w:sz w:val="22"/>
          <w:szCs w:val="22"/>
        </w:rPr>
        <w:t>Se participó en la reunión sobre el protocolo de atención a violencias basadas en género.</w:t>
      </w:r>
      <w:r w:rsidRPr="00CB3C86">
        <w:rPr>
          <w:sz w:val="22"/>
          <w:szCs w:val="22"/>
        </w:rPr>
        <w:t xml:space="preserve"> </w:t>
      </w:r>
    </w:p>
    <w:p w14:paraId="23E1ADA3" w14:textId="77777777" w:rsidR="00F21A48" w:rsidRPr="00CB3C86" w:rsidRDefault="00F21A48" w:rsidP="00F21A48">
      <w:pPr>
        <w:pStyle w:val="Prrafodelista"/>
        <w:numPr>
          <w:ilvl w:val="0"/>
          <w:numId w:val="16"/>
        </w:numPr>
        <w:spacing w:before="100" w:beforeAutospacing="1" w:after="100" w:afterAutospacing="1"/>
        <w:ind w:left="567" w:hanging="283"/>
        <w:jc w:val="both"/>
        <w:rPr>
          <w:sz w:val="22"/>
          <w:szCs w:val="22"/>
        </w:rPr>
      </w:pPr>
      <w:r w:rsidRPr="00590007">
        <w:rPr>
          <w:sz w:val="22"/>
          <w:szCs w:val="22"/>
        </w:rPr>
        <w:t>Se hizo presencia en la reunión de planeación interinstitucional del proyecto San Bernardo, en articulación con RENOVO y la Constructora Galias.</w:t>
      </w:r>
      <w:r w:rsidRPr="00CB3C86">
        <w:rPr>
          <w:sz w:val="22"/>
          <w:szCs w:val="22"/>
        </w:rPr>
        <w:t xml:space="preserve"> </w:t>
      </w:r>
    </w:p>
    <w:p w14:paraId="5B4FD34B" w14:textId="77777777" w:rsidR="00F21A48" w:rsidRPr="00CB3C86" w:rsidRDefault="00F21A48" w:rsidP="00F21A48">
      <w:pPr>
        <w:pStyle w:val="Prrafodelista"/>
        <w:numPr>
          <w:ilvl w:val="0"/>
          <w:numId w:val="16"/>
        </w:numPr>
        <w:spacing w:before="100" w:beforeAutospacing="1" w:after="100" w:afterAutospacing="1"/>
        <w:ind w:left="567" w:hanging="283"/>
        <w:jc w:val="both"/>
        <w:rPr>
          <w:sz w:val="22"/>
          <w:szCs w:val="22"/>
        </w:rPr>
      </w:pPr>
      <w:r w:rsidRPr="00590007">
        <w:rPr>
          <w:sz w:val="22"/>
          <w:szCs w:val="22"/>
        </w:rPr>
        <w:t>Se participó en el Congreso Internacional de Talento Humano del Servicio Civil.</w:t>
      </w:r>
      <w:r w:rsidRPr="00CB3C86">
        <w:rPr>
          <w:sz w:val="22"/>
          <w:szCs w:val="22"/>
        </w:rPr>
        <w:t xml:space="preserve"> </w:t>
      </w:r>
    </w:p>
    <w:p w14:paraId="14211E7E" w14:textId="60E7717A" w:rsidR="00F21A48" w:rsidRPr="00CB3C86" w:rsidRDefault="00F21A48" w:rsidP="00F21A48">
      <w:pPr>
        <w:pStyle w:val="Prrafodelista"/>
        <w:numPr>
          <w:ilvl w:val="0"/>
          <w:numId w:val="16"/>
        </w:numPr>
        <w:spacing w:before="100" w:beforeAutospacing="1" w:after="100" w:afterAutospacing="1"/>
        <w:ind w:left="567" w:hanging="283"/>
        <w:jc w:val="both"/>
        <w:rPr>
          <w:sz w:val="22"/>
          <w:szCs w:val="22"/>
        </w:rPr>
      </w:pPr>
      <w:r w:rsidRPr="00590007">
        <w:rPr>
          <w:sz w:val="22"/>
          <w:szCs w:val="22"/>
        </w:rPr>
        <w:t>Se asistió a la capacitación dirigida a la Secretaría de Integración Social sobre el Modelo Pedagógico Institucional.</w:t>
      </w:r>
      <w:r w:rsidRPr="00CB3C86">
        <w:rPr>
          <w:sz w:val="22"/>
          <w:szCs w:val="22"/>
        </w:rPr>
        <w:t xml:space="preserve"> </w:t>
      </w:r>
    </w:p>
    <w:p w14:paraId="4CCDAA24" w14:textId="77777777" w:rsidR="00F21A48" w:rsidRPr="00CB3C86" w:rsidRDefault="00F21A48" w:rsidP="00F21A48">
      <w:pPr>
        <w:pStyle w:val="Prrafodelista"/>
        <w:numPr>
          <w:ilvl w:val="0"/>
          <w:numId w:val="16"/>
        </w:numPr>
        <w:spacing w:before="100" w:beforeAutospacing="1" w:after="100" w:afterAutospacing="1"/>
        <w:ind w:left="567" w:hanging="283"/>
        <w:jc w:val="both"/>
        <w:rPr>
          <w:sz w:val="22"/>
          <w:szCs w:val="22"/>
        </w:rPr>
      </w:pPr>
      <w:r w:rsidRPr="00590007">
        <w:rPr>
          <w:sz w:val="22"/>
          <w:szCs w:val="22"/>
        </w:rPr>
        <w:t>Se participó en la planeación de actividades conmemorativas contra la ESCNNA (Explotación Sexual Comercial de Niños, Niñas y Adolescentes).</w:t>
      </w:r>
      <w:r w:rsidRPr="00CB3C86">
        <w:rPr>
          <w:sz w:val="22"/>
          <w:szCs w:val="22"/>
        </w:rPr>
        <w:t xml:space="preserve"> </w:t>
      </w:r>
    </w:p>
    <w:p w14:paraId="1FC78BA2" w14:textId="77777777" w:rsidR="00F21A48" w:rsidRPr="00CB3C86" w:rsidRDefault="00F21A48" w:rsidP="00F21A48">
      <w:pPr>
        <w:pStyle w:val="Prrafodelista"/>
        <w:numPr>
          <w:ilvl w:val="0"/>
          <w:numId w:val="16"/>
        </w:numPr>
        <w:spacing w:before="100" w:beforeAutospacing="1" w:after="100" w:afterAutospacing="1"/>
        <w:ind w:left="567" w:hanging="283"/>
        <w:jc w:val="both"/>
        <w:rPr>
          <w:sz w:val="22"/>
          <w:szCs w:val="22"/>
        </w:rPr>
      </w:pPr>
      <w:r w:rsidRPr="00590007">
        <w:rPr>
          <w:sz w:val="22"/>
          <w:szCs w:val="22"/>
        </w:rPr>
        <w:t>Se hizo presencia en la Mesa de Atención Misional para la población habitante de calle.</w:t>
      </w:r>
      <w:r w:rsidRPr="00CB3C86">
        <w:rPr>
          <w:sz w:val="22"/>
          <w:szCs w:val="22"/>
        </w:rPr>
        <w:t xml:space="preserve"> </w:t>
      </w:r>
    </w:p>
    <w:p w14:paraId="6FB89422" w14:textId="77777777" w:rsidR="00F21A48" w:rsidRDefault="00F21A48" w:rsidP="00F21A48">
      <w:pPr>
        <w:pStyle w:val="Prrafodelista"/>
        <w:numPr>
          <w:ilvl w:val="0"/>
          <w:numId w:val="16"/>
        </w:numPr>
        <w:spacing w:before="100" w:beforeAutospacing="1" w:after="100" w:afterAutospacing="1"/>
        <w:ind w:left="567" w:hanging="283"/>
        <w:jc w:val="both"/>
        <w:rPr>
          <w:sz w:val="22"/>
          <w:szCs w:val="22"/>
        </w:rPr>
      </w:pPr>
      <w:r w:rsidRPr="00590007">
        <w:rPr>
          <w:sz w:val="22"/>
          <w:szCs w:val="22"/>
        </w:rPr>
        <w:t>Se participó en la socialización del formato de entrega de elementos de consumo entre los espacios de almacenamiento temporal.</w:t>
      </w:r>
    </w:p>
    <w:p w14:paraId="06672883" w14:textId="6BA544E7" w:rsidR="00F21A48" w:rsidRPr="00CB3C86" w:rsidRDefault="00F21A48" w:rsidP="00F21A48">
      <w:pPr>
        <w:pStyle w:val="Prrafodelista"/>
        <w:numPr>
          <w:ilvl w:val="0"/>
          <w:numId w:val="16"/>
        </w:numPr>
        <w:spacing w:before="100" w:beforeAutospacing="1" w:after="100" w:afterAutospacing="1"/>
        <w:ind w:left="567" w:hanging="283"/>
        <w:jc w:val="both"/>
        <w:rPr>
          <w:sz w:val="22"/>
          <w:szCs w:val="22"/>
        </w:rPr>
      </w:pPr>
      <w:r>
        <w:rPr>
          <w:sz w:val="22"/>
          <w:szCs w:val="22"/>
        </w:rPr>
        <w:t>Se participo en la reunión convocada por la dirección del IDIPRON para mejoras en la permanencia de los NNAJ en las diferentes unidades de protección integral.</w:t>
      </w:r>
    </w:p>
    <w:p w14:paraId="3E89EBFA" w14:textId="77777777" w:rsidR="00F21A48" w:rsidRDefault="00F21A48" w:rsidP="00F21A48">
      <w:pPr>
        <w:pStyle w:val="Prrafodelista"/>
        <w:rPr>
          <w:sz w:val="22"/>
          <w:szCs w:val="22"/>
        </w:rPr>
      </w:pPr>
    </w:p>
    <w:p w14:paraId="5DDDCDA4" w14:textId="77777777" w:rsidR="00F21A48" w:rsidRPr="00CB3C86" w:rsidRDefault="00F21A48" w:rsidP="00FF644C">
      <w:pPr>
        <w:pStyle w:val="Prrafodelista"/>
        <w:ind w:left="0"/>
        <w:rPr>
          <w:sz w:val="22"/>
          <w:szCs w:val="22"/>
          <w:lang w:val="es-MX"/>
        </w:rPr>
      </w:pPr>
      <w:r w:rsidRPr="00CB3C86">
        <w:rPr>
          <w:b/>
          <w:sz w:val="22"/>
          <w:szCs w:val="22"/>
          <w:lang w:val="es-MX"/>
        </w:rPr>
        <w:t>SITUACIONES QUE DIFICULTARON LA PRESTACION DEL SERVICIO</w:t>
      </w:r>
    </w:p>
    <w:p w14:paraId="6F64C5E2" w14:textId="77777777" w:rsidR="00F21A48" w:rsidRPr="00CB3C86" w:rsidRDefault="00F21A48" w:rsidP="00F21A48">
      <w:pPr>
        <w:pStyle w:val="Prrafodelista"/>
        <w:jc w:val="both"/>
        <w:rPr>
          <w:sz w:val="22"/>
          <w:szCs w:val="22"/>
          <w:lang w:val="es-MX"/>
        </w:rPr>
      </w:pPr>
    </w:p>
    <w:p w14:paraId="08085096" w14:textId="77777777" w:rsidR="00F21A48" w:rsidRPr="00CB3C86" w:rsidRDefault="00F21A48" w:rsidP="00F21A48">
      <w:pPr>
        <w:pStyle w:val="Prrafodelista"/>
        <w:numPr>
          <w:ilvl w:val="0"/>
          <w:numId w:val="16"/>
        </w:numPr>
        <w:ind w:left="567" w:hanging="283"/>
        <w:jc w:val="both"/>
        <w:rPr>
          <w:sz w:val="22"/>
          <w:szCs w:val="22"/>
          <w:lang w:val="es-MX"/>
        </w:rPr>
      </w:pPr>
      <w:r w:rsidRPr="00CB3C86">
        <w:rPr>
          <w:b/>
          <w:i/>
          <w:sz w:val="22"/>
          <w:szCs w:val="22"/>
          <w:lang w:val="es-MX"/>
        </w:rPr>
        <w:t>Fotocopias:</w:t>
      </w:r>
      <w:r w:rsidRPr="00CB3C86">
        <w:rPr>
          <w:sz w:val="22"/>
          <w:szCs w:val="22"/>
          <w:lang w:val="es-MX"/>
        </w:rPr>
        <w:t xml:space="preserve"> durante el mes Septiembre se presentó déficit recurrente con la impresión de documentos y fotocopias de formatos que son utilizados por los promotores sociales y referentes para el registro de las actividades territoriales, la papelería entregada a los promotores no fue suficiente para las actividades que se desarrollaron en cada localidad con los ciudadanos habitantes de calle.  </w:t>
      </w:r>
    </w:p>
    <w:p w14:paraId="530FCFD0" w14:textId="77777777" w:rsidR="00F21A48" w:rsidRPr="00CB3C86" w:rsidRDefault="00F21A48" w:rsidP="00F21A48">
      <w:pPr>
        <w:pStyle w:val="Prrafodelista"/>
        <w:numPr>
          <w:ilvl w:val="0"/>
          <w:numId w:val="16"/>
        </w:numPr>
        <w:ind w:left="567" w:hanging="283"/>
        <w:jc w:val="both"/>
        <w:rPr>
          <w:sz w:val="22"/>
          <w:szCs w:val="22"/>
          <w:lang w:val="es-MX"/>
        </w:rPr>
      </w:pPr>
      <w:r w:rsidRPr="00CB3C86">
        <w:rPr>
          <w:b/>
          <w:i/>
          <w:sz w:val="22"/>
          <w:szCs w:val="22"/>
          <w:lang w:val="es-MX"/>
        </w:rPr>
        <w:t>Alimentos (meriendas)</w:t>
      </w:r>
      <w:r w:rsidRPr="00CB3C86">
        <w:rPr>
          <w:b/>
          <w:sz w:val="22"/>
          <w:szCs w:val="22"/>
          <w:lang w:val="es-MX"/>
        </w:rPr>
        <w:t xml:space="preserve"> </w:t>
      </w:r>
      <w:r w:rsidRPr="00CB3C86">
        <w:rPr>
          <w:sz w:val="22"/>
          <w:szCs w:val="22"/>
          <w:lang w:val="es-MX"/>
        </w:rPr>
        <w:t>Los alimentos para los jóvenes ciudadanos habitantes de calle de las zonas Centro, Sur y Norte, llegaron en los tiempos establecidos, no obstante, algunos ciudadanos manifestaron que los alimentos entregados son muy duros para consumirlos afectando su consumo, pues la mayoría de los JCHC presentan afectaciones en su dentadura haciendo que al masticar presenten dolor.</w:t>
      </w:r>
    </w:p>
    <w:p w14:paraId="65179D9A" w14:textId="0CC98518" w:rsidR="00B94A59" w:rsidRDefault="003F60EC" w:rsidP="00F21A48">
      <w:pPr>
        <w:pStyle w:val="paragraph"/>
        <w:spacing w:line="240" w:lineRule="atLeast"/>
        <w:jc w:val="both"/>
        <w:textAlignment w:val="baseline"/>
        <w:rPr>
          <w:sz w:val="22"/>
          <w:szCs w:val="22"/>
        </w:rPr>
      </w:pPr>
      <w:r w:rsidRPr="00A2254B">
        <w:rPr>
          <w:sz w:val="22"/>
          <w:szCs w:val="22"/>
        </w:rPr>
        <w:t xml:space="preserve">Finalmente, durante el mes de </w:t>
      </w:r>
      <w:r w:rsidR="008D544E">
        <w:rPr>
          <w:sz w:val="22"/>
          <w:szCs w:val="22"/>
        </w:rPr>
        <w:t>JULIO</w:t>
      </w:r>
      <w:r w:rsidRPr="00A2254B">
        <w:rPr>
          <w:sz w:val="22"/>
          <w:szCs w:val="22"/>
        </w:rPr>
        <w:t xml:space="preserve"> del 2025, los equipos territoriales llevaron a cabo una variedad de acciones integrales, diferenciadas y territoriales en colaboración con diversas instituciones y líderes comunitarios, con el objetivo de abordar la problemática de la habitabilidad en la calle y promover la inclusión social y la dignificación de la población más vulnerable.</w:t>
      </w:r>
    </w:p>
    <w:p w14:paraId="0B6304C4" w14:textId="2D9952FC" w:rsidR="00B94A59" w:rsidRDefault="00B94A59" w:rsidP="003F60EC">
      <w:pPr>
        <w:pStyle w:val="paragraph"/>
        <w:spacing w:after="0" w:line="240" w:lineRule="atLeast"/>
        <w:jc w:val="both"/>
        <w:textAlignment w:val="baseline"/>
        <w:rPr>
          <w:sz w:val="22"/>
          <w:szCs w:val="22"/>
        </w:rPr>
      </w:pPr>
      <w:r>
        <w:rPr>
          <w:sz w:val="22"/>
          <w:szCs w:val="22"/>
        </w:rPr>
        <w:t>Adicionalmente se cuenta con las siguientes unidades de protección integral a cargo de la Gerencia de Territorio:</w:t>
      </w:r>
    </w:p>
    <w:p w14:paraId="2B174564" w14:textId="42741FF7" w:rsidR="00B94A59" w:rsidRPr="0064092B" w:rsidRDefault="00B94A59" w:rsidP="00B94A59">
      <w:pPr>
        <w:spacing w:after="0" w:line="240" w:lineRule="auto"/>
        <w:ind w:right="193"/>
        <w:rPr>
          <w:rFonts w:ascii="Times New Roman" w:hAnsi="Times New Roman" w:cs="Times New Roman"/>
          <w:b/>
          <w:color w:val="000000"/>
          <w:spacing w:val="-1"/>
          <w:u w:val="single"/>
        </w:rPr>
      </w:pPr>
      <w:r w:rsidRPr="0064092B">
        <w:rPr>
          <w:rFonts w:ascii="Times New Roman" w:hAnsi="Times New Roman" w:cs="Times New Roman"/>
          <w:b/>
          <w:color w:val="000000"/>
          <w:spacing w:val="-1"/>
          <w:u w:val="single"/>
        </w:rPr>
        <w:t>UPI - Servita</w:t>
      </w:r>
    </w:p>
    <w:p w14:paraId="0B9DFA80" w14:textId="77777777" w:rsidR="00AF4A8D" w:rsidRDefault="00AF4A8D" w:rsidP="00AF4A8D">
      <w:pPr>
        <w:widowControl w:val="0"/>
        <w:spacing w:before="240" w:after="240"/>
        <w:jc w:val="both"/>
        <w:rPr>
          <w:rFonts w:ascii="Times New Roman" w:hAnsi="Times New Roman" w:cs="Times New Roman"/>
          <w:bCs/>
          <w:snapToGrid w:val="0"/>
          <w:color w:val="000000" w:themeColor="text1"/>
        </w:rPr>
      </w:pPr>
      <w:r w:rsidRPr="003A4AE6">
        <w:rPr>
          <w:rFonts w:ascii="Times New Roman" w:hAnsi="Times New Roman" w:cs="Times New Roman"/>
          <w:bCs/>
          <w:snapToGrid w:val="0"/>
          <w:color w:val="000000" w:themeColor="text1"/>
        </w:rPr>
        <w:t>Durante el mes de SEPTIEMBRE se continua con la participación de los NNAJ en cada uno de los procesos que desde la unidad de Servita se vienen realizando.</w:t>
      </w:r>
    </w:p>
    <w:p w14:paraId="3501F5BF" w14:textId="45E209C7" w:rsidR="00AF4A8D" w:rsidRPr="003A4AE6" w:rsidRDefault="00AF4A8D" w:rsidP="00AF4A8D">
      <w:pPr>
        <w:widowControl w:val="0"/>
        <w:spacing w:before="240" w:after="240"/>
        <w:jc w:val="both"/>
        <w:rPr>
          <w:rFonts w:ascii="Times New Roman" w:hAnsi="Times New Roman" w:cs="Times New Roman"/>
          <w:bCs/>
          <w:snapToGrid w:val="0"/>
          <w:color w:val="000000" w:themeColor="text1"/>
        </w:rPr>
      </w:pPr>
      <w:r w:rsidRPr="003A4AE6">
        <w:rPr>
          <w:rFonts w:ascii="Times New Roman" w:hAnsi="Times New Roman" w:cs="Times New Roman"/>
          <w:bCs/>
          <w:snapToGrid w:val="0"/>
          <w:color w:val="000000" w:themeColor="text1"/>
        </w:rPr>
        <w:t xml:space="preserve">Se dio inicio al micro taller de formación Juzgamiento Deportivo, donde se lograron matricular 35 AJ, 28 lograron una asistencia del 80% los cuales fueron certificados para iniciar los </w:t>
      </w:r>
      <w:r w:rsidRPr="003A4AE6">
        <w:rPr>
          <w:rFonts w:ascii="Times New Roman" w:hAnsi="Times New Roman" w:cs="Times New Roman"/>
          <w:bCs/>
          <w:snapToGrid w:val="0"/>
          <w:color w:val="000000" w:themeColor="text1"/>
        </w:rPr>
        <w:lastRenderedPageBreak/>
        <w:t>Semilleros.</w:t>
      </w:r>
    </w:p>
    <w:p w14:paraId="273D792E" w14:textId="77777777" w:rsidR="00AF4A8D" w:rsidRPr="003A4AE6" w:rsidRDefault="00AF4A8D" w:rsidP="00AF4A8D">
      <w:pPr>
        <w:widowControl w:val="0"/>
        <w:spacing w:before="240" w:after="240"/>
        <w:jc w:val="both"/>
        <w:rPr>
          <w:rFonts w:ascii="Times New Roman" w:hAnsi="Times New Roman" w:cs="Times New Roman"/>
          <w:bCs/>
          <w:snapToGrid w:val="0"/>
          <w:color w:val="000000" w:themeColor="text1"/>
          <w:lang w:val="es-CO"/>
        </w:rPr>
      </w:pPr>
      <w:r w:rsidRPr="003A4AE6">
        <w:rPr>
          <w:rFonts w:ascii="Times New Roman" w:hAnsi="Times New Roman" w:cs="Times New Roman"/>
          <w:bCs/>
          <w:snapToGrid w:val="0"/>
          <w:color w:val="000000" w:themeColor="text1"/>
        </w:rPr>
        <w:t xml:space="preserve">Se iniciaron semilleros para posibles </w:t>
      </w:r>
      <w:r w:rsidRPr="003A4AE6">
        <w:rPr>
          <w:rFonts w:ascii="Times New Roman" w:hAnsi="Times New Roman" w:cs="Times New Roman"/>
          <w:bCs/>
          <w:snapToGrid w:val="0"/>
          <w:color w:val="000000" w:themeColor="text1"/>
          <w:lang w:val="es-CO"/>
        </w:rPr>
        <w:t>postulaciones actividades de corresponsabilidad - estimulo con 25 AJ que participaron activamente en el desarrollo de los diferentes módulos. (convivencia, psicosocial, socio legal, salud, terapia ocupacional, espiritualidad -deportes y convenios.</w:t>
      </w:r>
    </w:p>
    <w:p w14:paraId="7C5E968D" w14:textId="77777777" w:rsidR="00AF4A8D" w:rsidRPr="003A4AE6" w:rsidRDefault="00AF4A8D" w:rsidP="00AF4A8D">
      <w:pPr>
        <w:widowControl w:val="0"/>
        <w:spacing w:before="240" w:after="240"/>
        <w:jc w:val="both"/>
        <w:rPr>
          <w:rFonts w:ascii="Times New Roman" w:hAnsi="Times New Roman" w:cs="Times New Roman"/>
          <w:bCs/>
          <w:snapToGrid w:val="0"/>
          <w:color w:val="000000" w:themeColor="text1"/>
          <w:lang w:val="es-CO"/>
        </w:rPr>
      </w:pPr>
      <w:r w:rsidRPr="003A4AE6">
        <w:rPr>
          <w:rFonts w:ascii="Times New Roman" w:hAnsi="Times New Roman" w:cs="Times New Roman"/>
          <w:bCs/>
          <w:snapToGrid w:val="0"/>
          <w:color w:val="000000" w:themeColor="text1"/>
          <w:lang w:val="es-CO"/>
        </w:rPr>
        <w:t>Se realizó proceso de formación con los AJ en articulación con secretaria de ambiente donde se lograrán certificar como dinamizadores ambientales.</w:t>
      </w:r>
    </w:p>
    <w:p w14:paraId="53C28BF1" w14:textId="77777777" w:rsidR="00AF4A8D" w:rsidRPr="003A4AE6" w:rsidRDefault="00AF4A8D" w:rsidP="00AF4A8D">
      <w:pPr>
        <w:widowControl w:val="0"/>
        <w:spacing w:before="240" w:after="240"/>
        <w:jc w:val="both"/>
        <w:rPr>
          <w:rFonts w:ascii="Times New Roman" w:hAnsi="Times New Roman" w:cs="Times New Roman"/>
          <w:bCs/>
          <w:snapToGrid w:val="0"/>
          <w:color w:val="000000" w:themeColor="text1"/>
        </w:rPr>
      </w:pPr>
      <w:r w:rsidRPr="003A4AE6">
        <w:rPr>
          <w:rFonts w:ascii="Times New Roman" w:hAnsi="Times New Roman" w:cs="Times New Roman"/>
          <w:bCs/>
          <w:snapToGrid w:val="0"/>
          <w:color w:val="000000" w:themeColor="text1"/>
        </w:rPr>
        <w:t>Escuela itinerante actualmente cuenta con 38 AJ matriculados en el proceso académico que va de ciclo 1 a ciclo 9, se han realizado retiros de matrícula por cambio de ciudad y localidad, pero se mantiene la cantidad de AJ en el proceso.</w:t>
      </w:r>
    </w:p>
    <w:p w14:paraId="697F8BF8" w14:textId="77777777" w:rsidR="00AF4A8D" w:rsidRPr="003A4AE6" w:rsidRDefault="00AF4A8D" w:rsidP="00AF4A8D">
      <w:pPr>
        <w:widowControl w:val="0"/>
        <w:spacing w:before="240" w:after="240"/>
        <w:jc w:val="both"/>
        <w:rPr>
          <w:rFonts w:ascii="Times New Roman" w:hAnsi="Times New Roman" w:cs="Times New Roman"/>
          <w:bCs/>
          <w:snapToGrid w:val="0"/>
          <w:color w:val="000000" w:themeColor="text1"/>
          <w:lang w:val="es-ES_tradnl"/>
        </w:rPr>
      </w:pPr>
      <w:r w:rsidRPr="003A4AE6">
        <w:rPr>
          <w:rFonts w:ascii="Times New Roman" w:hAnsi="Times New Roman" w:cs="Times New Roman"/>
          <w:bCs/>
          <w:snapToGrid w:val="0"/>
          <w:color w:val="000000" w:themeColor="text1"/>
        </w:rPr>
        <w:t xml:space="preserve">Se llevaron a cabo diversas actividades dirigidas a las niñas, niños, adolescentes y jóvenes (NNAJ). Estas acciones estuvieron orientadas a fomentar el buen uso del tiempo libre mediante actividades, lúdico pedagógicas recreativas deportivas, talleres, formación académica, </w:t>
      </w:r>
      <w:r w:rsidRPr="003A4AE6">
        <w:rPr>
          <w:rFonts w:ascii="Times New Roman" w:hAnsi="Times New Roman" w:cs="Times New Roman"/>
          <w:bCs/>
          <w:snapToGrid w:val="0"/>
          <w:color w:val="000000" w:themeColor="text1"/>
          <w:lang w:val="es-ES_tradnl"/>
        </w:rPr>
        <w:t xml:space="preserve">y se mantienen las jornadas de Autocuidado. </w:t>
      </w:r>
    </w:p>
    <w:p w14:paraId="1D2375E7" w14:textId="77777777" w:rsidR="00AF4A8D" w:rsidRPr="003A4AE6" w:rsidRDefault="00AF4A8D" w:rsidP="00AF4A8D">
      <w:pPr>
        <w:pStyle w:val="NormalWeb"/>
        <w:jc w:val="both"/>
        <w:rPr>
          <w:rFonts w:ascii="Times New Roman" w:hAnsi="Times New Roman" w:cs="Times New Roman"/>
          <w:bCs/>
          <w:snapToGrid w:val="0"/>
          <w:color w:val="000000" w:themeColor="text1"/>
          <w:sz w:val="22"/>
          <w:szCs w:val="22"/>
          <w:lang w:val="es-ES_tradnl"/>
        </w:rPr>
      </w:pPr>
      <w:r w:rsidRPr="003A4AE6">
        <w:rPr>
          <w:rFonts w:ascii="Times New Roman" w:hAnsi="Times New Roman" w:cs="Times New Roman"/>
          <w:bCs/>
          <w:snapToGrid w:val="0"/>
          <w:color w:val="000000" w:themeColor="text1"/>
          <w:sz w:val="22"/>
          <w:szCs w:val="22"/>
          <w:lang w:val="es-ES_tradnl"/>
        </w:rPr>
        <w:t>Se realizaron recorridos por la localidad de Usaquén para entregar la oferta institucional donde logramos la vinculación de nuevos NNAJ a los diferentes procesos de permanencia que desde la unidad se están llevando a cabo. Semilleros y escuela itinerante.</w:t>
      </w:r>
    </w:p>
    <w:p w14:paraId="746EE5F2" w14:textId="77777777" w:rsidR="00AF4A8D" w:rsidRPr="003A4AE6" w:rsidRDefault="00AF4A8D" w:rsidP="00AF4A8D">
      <w:pPr>
        <w:pStyle w:val="NormalWeb"/>
        <w:jc w:val="both"/>
        <w:rPr>
          <w:rFonts w:ascii="Times New Roman" w:hAnsi="Times New Roman" w:cs="Times New Roman"/>
          <w:bCs/>
          <w:snapToGrid w:val="0"/>
          <w:color w:val="000000" w:themeColor="text1"/>
          <w:sz w:val="22"/>
          <w:szCs w:val="22"/>
          <w:lang w:val="es-ES_tradnl"/>
        </w:rPr>
      </w:pPr>
      <w:r w:rsidRPr="003A4AE6">
        <w:rPr>
          <w:rFonts w:ascii="Times New Roman" w:hAnsi="Times New Roman" w:cs="Times New Roman"/>
          <w:bCs/>
          <w:snapToGrid w:val="0"/>
          <w:color w:val="000000" w:themeColor="text1"/>
          <w:sz w:val="22"/>
          <w:szCs w:val="22"/>
          <w:lang w:val="es-ES_tradnl"/>
        </w:rPr>
        <w:t xml:space="preserve">Se realizaron actividades de campo en los espacios donde pasan mayor parte de tiempo los NNAJ </w:t>
      </w:r>
    </w:p>
    <w:p w14:paraId="5D787C9C" w14:textId="77777777" w:rsidR="00AF4A8D" w:rsidRPr="00AF4A8D" w:rsidRDefault="00AF4A8D" w:rsidP="00AF4A8D">
      <w:pPr>
        <w:pStyle w:val="NormalWeb"/>
        <w:jc w:val="both"/>
        <w:rPr>
          <w:rFonts w:ascii="Times New Roman" w:hAnsi="Times New Roman" w:cs="Times New Roman"/>
          <w:bCs/>
          <w:snapToGrid w:val="0"/>
          <w:sz w:val="22"/>
          <w:szCs w:val="22"/>
          <w:lang w:val="es-ES_tradnl"/>
        </w:rPr>
      </w:pPr>
      <w:r w:rsidRPr="003A4AE6">
        <w:rPr>
          <w:rFonts w:ascii="Times New Roman" w:hAnsi="Times New Roman" w:cs="Times New Roman"/>
          <w:bCs/>
          <w:snapToGrid w:val="0"/>
          <w:color w:val="000000" w:themeColor="text1"/>
          <w:sz w:val="22"/>
          <w:szCs w:val="22"/>
          <w:lang w:val="es-ES_tradnl"/>
        </w:rPr>
        <w:t xml:space="preserve">Se continúan con los talleres de huerta ambiental donde el contacto con la naturaleza Permite </w:t>
      </w:r>
      <w:r w:rsidRPr="00AF4A8D">
        <w:rPr>
          <w:rFonts w:ascii="Times New Roman" w:hAnsi="Times New Roman" w:cs="Times New Roman"/>
          <w:bCs/>
          <w:snapToGrid w:val="0"/>
          <w:sz w:val="22"/>
          <w:szCs w:val="22"/>
          <w:lang w:val="es-ES_tradnl"/>
        </w:rPr>
        <w:t xml:space="preserve">mejorar la salud física y mental de los AJ </w:t>
      </w:r>
    </w:p>
    <w:p w14:paraId="725144B6" w14:textId="77777777" w:rsidR="00AF4A8D" w:rsidRPr="00AF4A8D" w:rsidRDefault="00AF4A8D" w:rsidP="00AF4A8D">
      <w:pPr>
        <w:pStyle w:val="NormalWeb"/>
        <w:jc w:val="both"/>
        <w:rPr>
          <w:rFonts w:ascii="Times New Roman" w:hAnsi="Times New Roman" w:cs="Times New Roman"/>
          <w:bCs/>
          <w:snapToGrid w:val="0"/>
          <w:sz w:val="22"/>
          <w:szCs w:val="22"/>
          <w:lang w:val="es-ES_tradnl"/>
        </w:rPr>
      </w:pPr>
      <w:r w:rsidRPr="00AF4A8D">
        <w:rPr>
          <w:rFonts w:ascii="Times New Roman" w:hAnsi="Times New Roman" w:cs="Times New Roman"/>
          <w:bCs/>
          <w:snapToGrid w:val="0"/>
          <w:sz w:val="22"/>
          <w:szCs w:val="22"/>
          <w:lang w:val="es-ES_tradnl"/>
        </w:rPr>
        <w:t>Se realizan actividades de alto impacto en la unidad (celebración de fechas especiales)</w:t>
      </w:r>
    </w:p>
    <w:p w14:paraId="6CD6B380" w14:textId="77777777" w:rsidR="00AF4A8D" w:rsidRPr="00AF4A8D" w:rsidRDefault="00AF4A8D" w:rsidP="00AF4A8D">
      <w:pPr>
        <w:pStyle w:val="NormalWeb"/>
        <w:jc w:val="both"/>
        <w:rPr>
          <w:rFonts w:ascii="Times New Roman" w:hAnsi="Times New Roman" w:cs="Times New Roman"/>
          <w:bCs/>
          <w:snapToGrid w:val="0"/>
          <w:sz w:val="22"/>
          <w:szCs w:val="22"/>
          <w:lang w:val="es-ES_tradnl"/>
        </w:rPr>
      </w:pPr>
      <w:r w:rsidRPr="00AF4A8D">
        <w:rPr>
          <w:rFonts w:ascii="Times New Roman" w:hAnsi="Times New Roman" w:cs="Times New Roman"/>
          <w:bCs/>
          <w:snapToGrid w:val="0"/>
          <w:sz w:val="22"/>
          <w:szCs w:val="22"/>
          <w:lang w:val="es-ES_tradnl"/>
        </w:rPr>
        <w:t>Se llevaron a cabo jornadas de recreación a los NNAJ en articulación con IDRD</w:t>
      </w:r>
    </w:p>
    <w:p w14:paraId="03B12F0A" w14:textId="77777777" w:rsidR="00AF4A8D" w:rsidRPr="00AF4A8D" w:rsidRDefault="00AF4A8D" w:rsidP="00AF4A8D">
      <w:pPr>
        <w:pStyle w:val="NormalWeb"/>
        <w:jc w:val="both"/>
        <w:rPr>
          <w:rFonts w:ascii="Times New Roman" w:hAnsi="Times New Roman" w:cs="Times New Roman"/>
          <w:bCs/>
          <w:snapToGrid w:val="0"/>
          <w:sz w:val="22"/>
          <w:szCs w:val="22"/>
          <w:lang w:val="es-ES_tradnl"/>
        </w:rPr>
      </w:pPr>
      <w:r w:rsidRPr="00AF4A8D">
        <w:rPr>
          <w:rFonts w:ascii="Times New Roman" w:hAnsi="Times New Roman" w:cs="Times New Roman"/>
          <w:bCs/>
          <w:snapToGrid w:val="0"/>
          <w:sz w:val="22"/>
          <w:szCs w:val="22"/>
          <w:lang w:val="es-ES_tradnl"/>
        </w:rPr>
        <w:t xml:space="preserve">Se desarrollaron talleres de zonas sensibles por medio de actividades pedagógicas </w:t>
      </w:r>
      <w:r w:rsidRPr="00AF4A8D">
        <w:rPr>
          <w:rFonts w:ascii="Times New Roman" w:hAnsi="Times New Roman" w:cs="Times New Roman"/>
          <w:spacing w:val="-4"/>
          <w:sz w:val="22"/>
          <w:szCs w:val="22"/>
          <w:shd w:val="clear" w:color="auto" w:fill="FFFFFF"/>
        </w:rPr>
        <w:t>donde se busca sensibilizar a los NNAJ sobre la discapacidad y lo que implica educar a la sociedad sobre las diversas formas en que las personas con discapacidad interactúan con su entorno</w:t>
      </w:r>
      <w:r w:rsidRPr="00AF4A8D">
        <w:rPr>
          <w:rFonts w:ascii="Times New Roman" w:hAnsi="Times New Roman" w:cs="Times New Roman"/>
          <w:bCs/>
          <w:snapToGrid w:val="0"/>
          <w:sz w:val="22"/>
          <w:szCs w:val="22"/>
          <w:lang w:val="es-ES_tradnl"/>
        </w:rPr>
        <w:t xml:space="preserve"> </w:t>
      </w:r>
    </w:p>
    <w:p w14:paraId="4F748AAC" w14:textId="77777777" w:rsidR="00AF4A8D" w:rsidRPr="003A4AE6" w:rsidRDefault="00AF4A8D" w:rsidP="00AF4A8D">
      <w:pPr>
        <w:pStyle w:val="NormalWeb"/>
        <w:jc w:val="both"/>
        <w:rPr>
          <w:rFonts w:ascii="Times New Roman" w:hAnsi="Times New Roman" w:cs="Times New Roman"/>
          <w:bCs/>
          <w:snapToGrid w:val="0"/>
          <w:color w:val="000000" w:themeColor="text1"/>
          <w:sz w:val="22"/>
          <w:szCs w:val="22"/>
          <w:lang w:val="es-ES_tradnl"/>
        </w:rPr>
      </w:pPr>
      <w:r w:rsidRPr="003A4AE6">
        <w:rPr>
          <w:rFonts w:ascii="Times New Roman" w:hAnsi="Times New Roman" w:cs="Times New Roman"/>
          <w:sz w:val="22"/>
          <w:szCs w:val="22"/>
        </w:rPr>
        <w:t xml:space="preserve">En articulación con subred norte se continúan desarrollando talleres preventivos de consumo de alcohol y sustancias psicoactivas dirigidos a los AJ donde la </w:t>
      </w:r>
      <w:r w:rsidRPr="003A4AE6">
        <w:rPr>
          <w:rFonts w:ascii="Times New Roman" w:hAnsi="Times New Roman" w:cs="Times New Roman"/>
          <w:color w:val="000000"/>
          <w:sz w:val="22"/>
          <w:szCs w:val="22"/>
          <w:shd w:val="clear" w:color="auto" w:fill="FFFFFF"/>
        </w:rPr>
        <w:t>propuesta es a fomentar una actitud crítica hacia el consumo de drogas poniendo énfasis en la toma de decisiones y la responsabilidad personal.</w:t>
      </w:r>
    </w:p>
    <w:p w14:paraId="44F8D9DA" w14:textId="77777777" w:rsidR="00AF4A8D" w:rsidRPr="003A4AE6" w:rsidRDefault="00AF4A8D" w:rsidP="00AF4A8D">
      <w:pPr>
        <w:pStyle w:val="NormalWeb"/>
        <w:jc w:val="both"/>
        <w:rPr>
          <w:rFonts w:ascii="Times New Roman" w:hAnsi="Times New Roman" w:cs="Times New Roman"/>
          <w:bCs/>
          <w:snapToGrid w:val="0"/>
          <w:color w:val="000000" w:themeColor="text1"/>
          <w:sz w:val="22"/>
          <w:szCs w:val="22"/>
          <w:lang w:val="es-ES_tradnl"/>
        </w:rPr>
      </w:pPr>
      <w:r w:rsidRPr="003A4AE6">
        <w:rPr>
          <w:rFonts w:ascii="Times New Roman" w:hAnsi="Times New Roman" w:cs="Times New Roman"/>
          <w:bCs/>
          <w:snapToGrid w:val="0"/>
          <w:color w:val="000000" w:themeColor="text1"/>
          <w:sz w:val="22"/>
          <w:szCs w:val="22"/>
          <w:lang w:val="es-ES_tradnl"/>
        </w:rPr>
        <w:t xml:space="preserve">Los sábados se continúan realizando refuerzos escolares de Ingles Matemáticas y español </w:t>
      </w:r>
    </w:p>
    <w:p w14:paraId="19CA5338" w14:textId="77777777" w:rsidR="00AF4A8D" w:rsidRPr="003A4AE6" w:rsidRDefault="00AF4A8D" w:rsidP="00AF4A8D">
      <w:pPr>
        <w:pStyle w:val="NormalWeb"/>
        <w:jc w:val="both"/>
        <w:rPr>
          <w:rFonts w:ascii="Times New Roman" w:hAnsi="Times New Roman" w:cs="Times New Roman"/>
          <w:bCs/>
          <w:snapToGrid w:val="0"/>
          <w:color w:val="000000" w:themeColor="text1"/>
          <w:sz w:val="22"/>
          <w:szCs w:val="22"/>
          <w:lang w:val="es-ES_tradnl"/>
        </w:rPr>
      </w:pPr>
      <w:r w:rsidRPr="003A4AE6">
        <w:rPr>
          <w:rFonts w:ascii="Times New Roman" w:hAnsi="Times New Roman" w:cs="Times New Roman"/>
          <w:bCs/>
          <w:snapToGrid w:val="0"/>
          <w:color w:val="000000" w:themeColor="text1"/>
          <w:sz w:val="22"/>
          <w:szCs w:val="22"/>
          <w:lang w:val="es-ES_tradnl"/>
        </w:rPr>
        <w:t>Todos los martes se llevaron a cabo jornadas de autocuidado JCHC CHC</w:t>
      </w:r>
    </w:p>
    <w:p w14:paraId="01E748B7" w14:textId="77777777" w:rsidR="00AF4A8D" w:rsidRPr="003A4AE6" w:rsidRDefault="00AF4A8D" w:rsidP="00AF4A8D">
      <w:pPr>
        <w:pStyle w:val="NormalWeb"/>
        <w:jc w:val="both"/>
        <w:rPr>
          <w:rFonts w:ascii="Times New Roman" w:hAnsi="Times New Roman" w:cs="Times New Roman"/>
          <w:bCs/>
          <w:snapToGrid w:val="0"/>
          <w:color w:val="000000" w:themeColor="text1"/>
          <w:sz w:val="22"/>
          <w:szCs w:val="22"/>
          <w:lang w:val="es-ES_tradnl"/>
        </w:rPr>
      </w:pPr>
      <w:r w:rsidRPr="003A4AE6">
        <w:rPr>
          <w:rFonts w:ascii="Times New Roman" w:hAnsi="Times New Roman" w:cs="Times New Roman"/>
          <w:bCs/>
          <w:snapToGrid w:val="0"/>
          <w:color w:val="000000" w:themeColor="text1"/>
          <w:sz w:val="22"/>
          <w:szCs w:val="22"/>
          <w:lang w:val="es-ES_tradnl"/>
        </w:rPr>
        <w:t>Se realizaron jornadas de corresponsabilidad y se articuló con el grupo logístico de cultura ciudadana para el embellecimiento de la unidad y recogida de la poda.</w:t>
      </w:r>
    </w:p>
    <w:p w14:paraId="20DD3EE4" w14:textId="77777777" w:rsidR="00AF4A8D" w:rsidRPr="003A4AE6" w:rsidRDefault="00AF4A8D" w:rsidP="00AF4A8D">
      <w:pPr>
        <w:jc w:val="both"/>
        <w:rPr>
          <w:rFonts w:ascii="Times New Roman" w:hAnsi="Times New Roman" w:cs="Times New Roman"/>
          <w:b/>
          <w:snapToGrid w:val="0"/>
          <w:color w:val="000000" w:themeColor="text1"/>
        </w:rPr>
      </w:pPr>
      <w:r w:rsidRPr="003A4AE6">
        <w:rPr>
          <w:rFonts w:ascii="Times New Roman" w:hAnsi="Times New Roman" w:cs="Times New Roman"/>
          <w:b/>
          <w:snapToGrid w:val="0"/>
          <w:color w:val="000000" w:themeColor="text1"/>
        </w:rPr>
        <w:t>Acciones adelantadas desde los componentes de derechos:</w:t>
      </w:r>
    </w:p>
    <w:p w14:paraId="62C28353" w14:textId="77777777" w:rsidR="00AF4A8D" w:rsidRPr="003A4AE6" w:rsidRDefault="00AF4A8D" w:rsidP="00AF4A8D">
      <w:pPr>
        <w:widowControl w:val="0"/>
        <w:spacing w:before="240" w:after="240"/>
        <w:jc w:val="both"/>
        <w:rPr>
          <w:rFonts w:ascii="Times New Roman" w:hAnsi="Times New Roman" w:cs="Times New Roman"/>
          <w:bCs/>
          <w:snapToGrid w:val="0"/>
          <w:color w:val="000000" w:themeColor="text1"/>
        </w:rPr>
      </w:pPr>
      <w:r w:rsidRPr="003A4AE6">
        <w:rPr>
          <w:rFonts w:ascii="Times New Roman" w:hAnsi="Times New Roman" w:cs="Times New Roman"/>
          <w:bCs/>
          <w:snapToGrid w:val="0"/>
          <w:color w:val="000000" w:themeColor="text1"/>
        </w:rPr>
        <w:t>Avances por componentes durante el mes:</w:t>
      </w:r>
    </w:p>
    <w:p w14:paraId="5B34F778" w14:textId="77777777" w:rsidR="00AF4A8D" w:rsidRPr="003A4AE6" w:rsidRDefault="00AF4A8D" w:rsidP="00AF4A8D">
      <w:pPr>
        <w:pStyle w:val="Prrafodelista"/>
        <w:widowControl w:val="0"/>
        <w:numPr>
          <w:ilvl w:val="0"/>
          <w:numId w:val="32"/>
        </w:numPr>
        <w:spacing w:before="240" w:after="240"/>
        <w:jc w:val="both"/>
        <w:rPr>
          <w:b/>
          <w:snapToGrid w:val="0"/>
          <w:color w:val="000000" w:themeColor="text1"/>
          <w:sz w:val="22"/>
          <w:szCs w:val="22"/>
        </w:rPr>
      </w:pPr>
      <w:r w:rsidRPr="003A4AE6">
        <w:rPr>
          <w:b/>
          <w:snapToGrid w:val="0"/>
          <w:color w:val="000000" w:themeColor="text1"/>
          <w:sz w:val="22"/>
          <w:szCs w:val="22"/>
        </w:rPr>
        <w:lastRenderedPageBreak/>
        <w:t xml:space="preserve">Salud: </w:t>
      </w:r>
      <w:r w:rsidRPr="003A4AE6">
        <w:rPr>
          <w:bCs/>
          <w:snapToGrid w:val="0"/>
          <w:color w:val="000000" w:themeColor="text1"/>
          <w:sz w:val="22"/>
          <w:szCs w:val="22"/>
        </w:rPr>
        <w:t xml:space="preserve">desde el área de salud se está llevando control de talla y peso a los NNAJ, se están llevando a cabo talleres de autocuidado, y seguimiento a las afiliaciones portabilidades y citas por medicina pendientes </w:t>
      </w:r>
      <w:r w:rsidRPr="003A4AE6">
        <w:rPr>
          <w:b/>
          <w:snapToGrid w:val="0"/>
          <w:color w:val="000000" w:themeColor="text1"/>
          <w:sz w:val="22"/>
          <w:szCs w:val="22"/>
        </w:rPr>
        <w:t xml:space="preserve"> </w:t>
      </w:r>
    </w:p>
    <w:p w14:paraId="1FF5C2B9" w14:textId="77777777" w:rsidR="00AF4A8D" w:rsidRDefault="00AF4A8D" w:rsidP="00AF4A8D">
      <w:pPr>
        <w:pStyle w:val="Prrafodelista"/>
        <w:widowControl w:val="0"/>
        <w:numPr>
          <w:ilvl w:val="0"/>
          <w:numId w:val="7"/>
        </w:numPr>
        <w:spacing w:before="240" w:after="240"/>
        <w:jc w:val="both"/>
        <w:rPr>
          <w:bCs/>
          <w:snapToGrid w:val="0"/>
          <w:color w:val="000000" w:themeColor="text1"/>
          <w:sz w:val="22"/>
          <w:szCs w:val="22"/>
        </w:rPr>
      </w:pPr>
      <w:r w:rsidRPr="003A4AE6">
        <w:rPr>
          <w:b/>
          <w:snapToGrid w:val="0"/>
          <w:color w:val="000000" w:themeColor="text1"/>
          <w:sz w:val="22"/>
          <w:szCs w:val="22"/>
        </w:rPr>
        <w:t>Sicosocial:</w:t>
      </w:r>
      <w:r w:rsidRPr="003A4AE6">
        <w:rPr>
          <w:bCs/>
          <w:snapToGrid w:val="0"/>
          <w:color w:val="000000" w:themeColor="text1"/>
          <w:sz w:val="22"/>
          <w:szCs w:val="22"/>
        </w:rPr>
        <w:t xml:space="preserve"> Se dio inicio y cierre satisfactorio a los semilleros que se postularan para los convenios, avanzo en el abordaje individual de casos especiales que requerían atención y orientación inmediata. se han venido desarrollados talleres grupales a los AJ, en temas relacionados con la construcción de su proyecto de vida, autocuidado, habilidades sociales y los auto esquemas, </w:t>
      </w:r>
      <w:r w:rsidRPr="003A4AE6">
        <w:rPr>
          <w:bCs/>
          <w:snapToGrid w:val="0"/>
          <w:color w:val="000000" w:themeColor="text1"/>
          <w:sz w:val="22"/>
          <w:szCs w:val="22"/>
          <w:lang w:val="es-ES_tradnl"/>
        </w:rPr>
        <w:t>Valoración</w:t>
      </w:r>
      <w:r w:rsidRPr="003A4AE6">
        <w:rPr>
          <w:bCs/>
          <w:snapToGrid w:val="0"/>
          <w:color w:val="000000" w:themeColor="text1"/>
          <w:sz w:val="22"/>
          <w:szCs w:val="22"/>
        </w:rPr>
        <w:t>, DAST, PAIF, intervención seguimientos telefónicos actualización de fichas.</w:t>
      </w:r>
    </w:p>
    <w:p w14:paraId="65053015" w14:textId="451A5F2C" w:rsidR="00AF4A8D" w:rsidRPr="00806717" w:rsidRDefault="00AF4A8D" w:rsidP="00806717">
      <w:pPr>
        <w:pStyle w:val="Prrafodelista"/>
        <w:widowControl w:val="0"/>
        <w:numPr>
          <w:ilvl w:val="0"/>
          <w:numId w:val="7"/>
        </w:numPr>
        <w:spacing w:before="240" w:after="240"/>
        <w:jc w:val="both"/>
        <w:rPr>
          <w:bCs/>
          <w:snapToGrid w:val="0"/>
          <w:sz w:val="22"/>
          <w:szCs w:val="22"/>
        </w:rPr>
      </w:pPr>
      <w:r w:rsidRPr="00AF4A8D">
        <w:rPr>
          <w:b/>
          <w:snapToGrid w:val="0"/>
          <w:color w:val="000000" w:themeColor="text1"/>
        </w:rPr>
        <w:t>Socio legal:</w:t>
      </w:r>
      <w:r w:rsidRPr="00AF4A8D">
        <w:rPr>
          <w:bCs/>
          <w:snapToGrid w:val="0"/>
          <w:color w:val="000000" w:themeColor="text1"/>
        </w:rPr>
        <w:t xml:space="preserve"> Desde este componente se dio aval a los AJ que participaron en los semilleros, y se desarrollaron talleres y orientaciones a </w:t>
      </w:r>
      <w:r w:rsidRPr="00AF4A8D">
        <w:t xml:space="preserve">los AJ sobre medidas correctiva y su debido procedimiento. </w:t>
      </w:r>
      <w:r w:rsidRPr="00806717">
        <w:t xml:space="preserve">Se logró brindar asesoría para las jornadas de solicitud de documentación de los AJ </w:t>
      </w:r>
    </w:p>
    <w:p w14:paraId="4A13A92C" w14:textId="77777777" w:rsidR="00AF4A8D" w:rsidRPr="00806717" w:rsidRDefault="00AF4A8D" w:rsidP="00AF4A8D">
      <w:pPr>
        <w:pStyle w:val="Prrafodelista"/>
        <w:widowControl w:val="0"/>
        <w:numPr>
          <w:ilvl w:val="0"/>
          <w:numId w:val="7"/>
        </w:numPr>
        <w:spacing w:before="240" w:after="240"/>
        <w:jc w:val="both"/>
        <w:rPr>
          <w:rStyle w:val="nfasis"/>
          <w:bCs/>
          <w:i w:val="0"/>
          <w:iCs w:val="0"/>
          <w:snapToGrid w:val="0"/>
          <w:sz w:val="22"/>
          <w:szCs w:val="22"/>
        </w:rPr>
      </w:pPr>
      <w:r w:rsidRPr="00806717">
        <w:rPr>
          <w:b/>
          <w:snapToGrid w:val="0"/>
          <w:sz w:val="22"/>
          <w:szCs w:val="22"/>
        </w:rPr>
        <w:t>Deporte:</w:t>
      </w:r>
      <w:r w:rsidRPr="00806717">
        <w:rPr>
          <w:bCs/>
          <w:snapToGrid w:val="0"/>
          <w:sz w:val="22"/>
          <w:szCs w:val="22"/>
        </w:rPr>
        <w:t xml:space="preserve"> </w:t>
      </w:r>
      <w:r w:rsidRPr="00806717">
        <w:rPr>
          <w:rStyle w:val="nfasis"/>
          <w:i w:val="0"/>
          <w:sz w:val="22"/>
          <w:szCs w:val="22"/>
        </w:rPr>
        <w:t>Desde el componente deportivo se implementaron estrategias orientadas a la ocupación productiva del tiempo libre y la promoción de la práctica deportiva en los NNAJ de la UPI Servita, mediante un programa estructurado en tres ejes: actividades lúdico-recreativas, formación deportiva en fútbol de salón (con enfoque competitivo) y entrenamiento físico basado en calistenia y fortalecimiento muscular. Esta intervención buscó generar transformaciones significativas en las dimensiones personal, física y emocional de los participantes</w:t>
      </w:r>
    </w:p>
    <w:p w14:paraId="19849F53" w14:textId="77777777" w:rsidR="00AF4A8D" w:rsidRPr="00806717" w:rsidRDefault="00AF4A8D" w:rsidP="00AF4A8D">
      <w:pPr>
        <w:pStyle w:val="Prrafodelista"/>
        <w:widowControl w:val="0"/>
        <w:numPr>
          <w:ilvl w:val="0"/>
          <w:numId w:val="7"/>
        </w:numPr>
        <w:spacing w:before="240" w:after="240"/>
        <w:jc w:val="both"/>
        <w:rPr>
          <w:bCs/>
          <w:snapToGrid w:val="0"/>
          <w:sz w:val="22"/>
          <w:szCs w:val="22"/>
        </w:rPr>
      </w:pPr>
      <w:r w:rsidRPr="00806717">
        <w:rPr>
          <w:b/>
          <w:snapToGrid w:val="0"/>
          <w:sz w:val="22"/>
          <w:szCs w:val="22"/>
        </w:rPr>
        <w:t>Educación:</w:t>
      </w:r>
      <w:r w:rsidRPr="00806717">
        <w:rPr>
          <w:bCs/>
          <w:snapToGrid w:val="0"/>
          <w:sz w:val="22"/>
          <w:szCs w:val="22"/>
        </w:rPr>
        <w:t xml:space="preserve"> Actualmente, la unidad cuenta con 38 adolescentes y jóvenes en extra-edad que se encuentran matriculados en la escuela itinerante de ciclo 1 a ciclo 9</w:t>
      </w:r>
    </w:p>
    <w:p w14:paraId="450A5CFC" w14:textId="77777777" w:rsidR="00AF4A8D" w:rsidRPr="003A4AE6" w:rsidRDefault="00AF4A8D" w:rsidP="00AF4A8D">
      <w:pPr>
        <w:pStyle w:val="Prrafodelista"/>
        <w:widowControl w:val="0"/>
        <w:numPr>
          <w:ilvl w:val="0"/>
          <w:numId w:val="7"/>
        </w:numPr>
        <w:spacing w:before="240" w:after="240"/>
        <w:jc w:val="both"/>
        <w:rPr>
          <w:bCs/>
          <w:snapToGrid w:val="0"/>
          <w:color w:val="000000" w:themeColor="text1"/>
          <w:sz w:val="22"/>
          <w:szCs w:val="22"/>
        </w:rPr>
      </w:pPr>
      <w:r w:rsidRPr="003A4AE6">
        <w:rPr>
          <w:b/>
          <w:snapToGrid w:val="0"/>
          <w:color w:val="000000" w:themeColor="text1"/>
          <w:sz w:val="22"/>
          <w:szCs w:val="22"/>
        </w:rPr>
        <w:t>Espiritualidad:</w:t>
      </w:r>
      <w:r w:rsidRPr="003A4AE6">
        <w:rPr>
          <w:bCs/>
          <w:snapToGrid w:val="0"/>
          <w:color w:val="000000" w:themeColor="text1"/>
          <w:sz w:val="22"/>
          <w:szCs w:val="22"/>
        </w:rPr>
        <w:t xml:space="preserve"> </w:t>
      </w:r>
      <w:r w:rsidRPr="003A4AE6">
        <w:rPr>
          <w:color w:val="000000"/>
          <w:sz w:val="22"/>
          <w:szCs w:val="22"/>
        </w:rPr>
        <w:t>Reconstruir, resinificar o reflexionar sobre la historia personal y familiar a           través de una herramienta creativa que permita la expresión simbólica, emocional e identitaria. Árbol Genealógico Creativo</w:t>
      </w:r>
    </w:p>
    <w:p w14:paraId="7D87BBE5" w14:textId="77777777" w:rsidR="00AF4A8D" w:rsidRPr="003A4AE6" w:rsidRDefault="00AF4A8D" w:rsidP="00AF4A8D">
      <w:pPr>
        <w:spacing w:after="0" w:line="240" w:lineRule="auto"/>
        <w:jc w:val="both"/>
        <w:rPr>
          <w:rFonts w:ascii="Times New Roman" w:hAnsi="Times New Roman" w:cs="Times New Roman"/>
          <w:color w:val="000000"/>
        </w:rPr>
      </w:pPr>
      <w:r w:rsidRPr="003A4AE6">
        <w:rPr>
          <w:rFonts w:ascii="Times New Roman" w:hAnsi="Times New Roman" w:cs="Times New Roman"/>
          <w:b/>
          <w:snapToGrid w:val="0"/>
          <w:color w:val="000000" w:themeColor="text1"/>
        </w:rPr>
        <w:t xml:space="preserve">Articulaciones </w:t>
      </w:r>
      <w:r w:rsidRPr="003A4AE6">
        <w:rPr>
          <w:rFonts w:ascii="Times New Roman" w:hAnsi="Times New Roman" w:cs="Times New Roman"/>
          <w:color w:val="000000"/>
        </w:rPr>
        <w:t xml:space="preserve"> </w:t>
      </w:r>
    </w:p>
    <w:p w14:paraId="4904CAAF" w14:textId="77777777" w:rsidR="00AF4A8D" w:rsidRPr="003A4AE6" w:rsidRDefault="00AF4A8D" w:rsidP="00AF4A8D">
      <w:pPr>
        <w:spacing w:after="0" w:line="240" w:lineRule="auto"/>
        <w:jc w:val="both"/>
        <w:rPr>
          <w:rFonts w:ascii="Times New Roman" w:hAnsi="Times New Roman" w:cs="Times New Roman"/>
          <w:color w:val="000000"/>
        </w:rPr>
      </w:pPr>
    </w:p>
    <w:p w14:paraId="57E067DA" w14:textId="77777777" w:rsidR="00AF4A8D" w:rsidRPr="003A4AE6" w:rsidRDefault="00AF4A8D" w:rsidP="00AF4A8D">
      <w:pPr>
        <w:pStyle w:val="Prrafodelista"/>
        <w:numPr>
          <w:ilvl w:val="0"/>
          <w:numId w:val="36"/>
        </w:numPr>
        <w:jc w:val="both"/>
        <w:rPr>
          <w:color w:val="000000"/>
          <w:sz w:val="22"/>
          <w:szCs w:val="22"/>
        </w:rPr>
      </w:pPr>
      <w:r w:rsidRPr="003A4AE6">
        <w:rPr>
          <w:color w:val="000000"/>
          <w:sz w:val="22"/>
          <w:szCs w:val="22"/>
        </w:rPr>
        <w:t>Articulación intrainstitucionales componentes de derecho y demás áreas</w:t>
      </w:r>
    </w:p>
    <w:p w14:paraId="56FCEC96" w14:textId="77777777" w:rsidR="00AF4A8D" w:rsidRPr="003A4AE6" w:rsidRDefault="00AF4A8D" w:rsidP="00AF4A8D">
      <w:pPr>
        <w:pStyle w:val="Prrafodelista"/>
        <w:numPr>
          <w:ilvl w:val="0"/>
          <w:numId w:val="36"/>
        </w:numPr>
        <w:jc w:val="both"/>
        <w:rPr>
          <w:color w:val="000000"/>
          <w:sz w:val="22"/>
          <w:szCs w:val="22"/>
        </w:rPr>
      </w:pPr>
      <w:r w:rsidRPr="003A4AE6">
        <w:rPr>
          <w:color w:val="000000"/>
          <w:sz w:val="22"/>
          <w:szCs w:val="22"/>
        </w:rPr>
        <w:t xml:space="preserve">Articulación con secretaria de cultura (estrategia barrios vivos) </w:t>
      </w:r>
    </w:p>
    <w:p w14:paraId="400D20E4" w14:textId="77777777" w:rsidR="00AF4A8D" w:rsidRPr="003A4AE6" w:rsidRDefault="00AF4A8D" w:rsidP="00AF4A8D">
      <w:pPr>
        <w:pStyle w:val="Prrafodelista"/>
        <w:numPr>
          <w:ilvl w:val="0"/>
          <w:numId w:val="25"/>
        </w:numPr>
        <w:jc w:val="both"/>
        <w:rPr>
          <w:color w:val="000000"/>
          <w:sz w:val="22"/>
          <w:szCs w:val="22"/>
        </w:rPr>
      </w:pPr>
      <w:r w:rsidRPr="003A4AE6">
        <w:rPr>
          <w:color w:val="000000"/>
          <w:sz w:val="22"/>
          <w:szCs w:val="22"/>
        </w:rPr>
        <w:t>Se realizó articulación con Integración social con las jornadas de Autocuidado para los CHC Y JCHC</w:t>
      </w:r>
    </w:p>
    <w:p w14:paraId="52B3A1F8" w14:textId="77777777" w:rsidR="00AF4A8D" w:rsidRPr="003A4AE6" w:rsidRDefault="00AF4A8D" w:rsidP="00AF4A8D">
      <w:pPr>
        <w:pStyle w:val="Prrafodelista"/>
        <w:numPr>
          <w:ilvl w:val="0"/>
          <w:numId w:val="25"/>
        </w:numPr>
        <w:jc w:val="both"/>
        <w:rPr>
          <w:color w:val="000000"/>
          <w:sz w:val="22"/>
          <w:szCs w:val="22"/>
        </w:rPr>
      </w:pPr>
      <w:r w:rsidRPr="003A4AE6">
        <w:rPr>
          <w:color w:val="000000"/>
          <w:sz w:val="22"/>
          <w:szCs w:val="22"/>
        </w:rPr>
        <w:t>Articulación cultura ciudadana.</w:t>
      </w:r>
    </w:p>
    <w:p w14:paraId="50598A73" w14:textId="77777777" w:rsidR="00AF4A8D" w:rsidRPr="003A4AE6" w:rsidRDefault="00AF4A8D" w:rsidP="00AF4A8D">
      <w:pPr>
        <w:pStyle w:val="Prrafodelista"/>
        <w:numPr>
          <w:ilvl w:val="0"/>
          <w:numId w:val="25"/>
        </w:numPr>
        <w:jc w:val="both"/>
        <w:rPr>
          <w:color w:val="000000"/>
          <w:sz w:val="22"/>
          <w:szCs w:val="22"/>
        </w:rPr>
      </w:pPr>
      <w:r w:rsidRPr="003A4AE6">
        <w:rPr>
          <w:color w:val="000000"/>
          <w:sz w:val="22"/>
          <w:szCs w:val="22"/>
        </w:rPr>
        <w:t>Se realizo articulación con SDIS Infancia y adolescencia, para iniciar proceso de escolarización con NN</w:t>
      </w:r>
    </w:p>
    <w:p w14:paraId="16213213" w14:textId="77777777" w:rsidR="00AF4A8D" w:rsidRPr="003A4AE6" w:rsidRDefault="00AF4A8D" w:rsidP="00AF4A8D">
      <w:pPr>
        <w:pStyle w:val="Prrafodelista"/>
        <w:numPr>
          <w:ilvl w:val="0"/>
          <w:numId w:val="25"/>
        </w:numPr>
        <w:jc w:val="both"/>
        <w:rPr>
          <w:sz w:val="22"/>
          <w:szCs w:val="22"/>
        </w:rPr>
      </w:pPr>
      <w:r w:rsidRPr="003A4AE6">
        <w:rPr>
          <w:color w:val="000000"/>
          <w:sz w:val="22"/>
          <w:szCs w:val="22"/>
        </w:rPr>
        <w:t>Se realizó</w:t>
      </w:r>
      <w:r w:rsidRPr="003A4AE6">
        <w:rPr>
          <w:rFonts w:eastAsia="Calibri"/>
          <w:sz w:val="22"/>
          <w:szCs w:val="22"/>
          <w:highlight w:val="white"/>
        </w:rPr>
        <w:t xml:space="preserve"> articulación con la fundación Prosueños</w:t>
      </w:r>
      <w:r w:rsidRPr="003A4AE6">
        <w:rPr>
          <w:rFonts w:eastAsia="Calibri"/>
          <w:sz w:val="22"/>
          <w:szCs w:val="22"/>
        </w:rPr>
        <w:t xml:space="preserve"> para realizar los refuerzos escolares con los NNAJ y escuela de futbol </w:t>
      </w:r>
    </w:p>
    <w:p w14:paraId="128AC3A5" w14:textId="77777777" w:rsidR="00AF4A8D" w:rsidRPr="003A4AE6" w:rsidRDefault="00AF4A8D" w:rsidP="00AF4A8D">
      <w:pPr>
        <w:pStyle w:val="Prrafodelista"/>
        <w:numPr>
          <w:ilvl w:val="0"/>
          <w:numId w:val="25"/>
        </w:numPr>
        <w:jc w:val="both"/>
        <w:rPr>
          <w:color w:val="000000"/>
          <w:sz w:val="22"/>
          <w:szCs w:val="22"/>
        </w:rPr>
      </w:pPr>
      <w:r w:rsidRPr="003A4AE6">
        <w:rPr>
          <w:color w:val="000000"/>
          <w:sz w:val="22"/>
          <w:szCs w:val="22"/>
        </w:rPr>
        <w:t xml:space="preserve">Se realizó </w:t>
      </w:r>
      <w:r w:rsidRPr="003A4AE6">
        <w:rPr>
          <w:rFonts w:eastAsia="Calibri"/>
          <w:sz w:val="22"/>
          <w:szCs w:val="22"/>
          <w:highlight w:val="white"/>
        </w:rPr>
        <w:t xml:space="preserve">articulación con </w:t>
      </w:r>
      <w:r w:rsidRPr="003A4AE6">
        <w:rPr>
          <w:rFonts w:eastAsia="Calibri"/>
          <w:sz w:val="22"/>
          <w:szCs w:val="22"/>
        </w:rPr>
        <w:t>Subred norte con talleres preventivos de consumo sexualidad</w:t>
      </w:r>
    </w:p>
    <w:p w14:paraId="70804204" w14:textId="77777777" w:rsidR="00AF4A8D" w:rsidRPr="003A4AE6" w:rsidRDefault="00AF4A8D" w:rsidP="00AF4A8D">
      <w:pPr>
        <w:pStyle w:val="Prrafodelista"/>
        <w:numPr>
          <w:ilvl w:val="0"/>
          <w:numId w:val="25"/>
        </w:numPr>
        <w:jc w:val="both"/>
        <w:rPr>
          <w:color w:val="000000"/>
          <w:sz w:val="22"/>
          <w:szCs w:val="22"/>
        </w:rPr>
      </w:pPr>
      <w:r w:rsidRPr="003A4AE6">
        <w:rPr>
          <w:color w:val="000000"/>
          <w:sz w:val="22"/>
          <w:szCs w:val="22"/>
        </w:rPr>
        <w:t>Se realizó articulación IDRD para actividades recreativas lúdico-pedagógicas de zonas sensibles</w:t>
      </w:r>
    </w:p>
    <w:p w14:paraId="037192AF" w14:textId="77777777" w:rsidR="00AF4A8D" w:rsidRPr="003A4AE6" w:rsidRDefault="00AF4A8D" w:rsidP="00AF4A8D">
      <w:pPr>
        <w:pStyle w:val="Prrafodelista"/>
        <w:numPr>
          <w:ilvl w:val="0"/>
          <w:numId w:val="25"/>
        </w:numPr>
        <w:jc w:val="both"/>
        <w:rPr>
          <w:color w:val="000000"/>
          <w:sz w:val="22"/>
          <w:szCs w:val="22"/>
        </w:rPr>
      </w:pPr>
      <w:r w:rsidRPr="003A4AE6">
        <w:rPr>
          <w:color w:val="000000"/>
          <w:sz w:val="22"/>
          <w:szCs w:val="22"/>
          <w:shd w:val="clear" w:color="auto" w:fill="FFFFFF"/>
        </w:rPr>
        <w:t xml:space="preserve">Articulación con la estrategia de caminando relajado para realizar taller de manilas </w:t>
      </w:r>
    </w:p>
    <w:p w14:paraId="37150789" w14:textId="77777777" w:rsidR="00AF4A8D" w:rsidRPr="003A4AE6" w:rsidRDefault="00AF4A8D" w:rsidP="00AF4A8D">
      <w:pPr>
        <w:pStyle w:val="Prrafodelista"/>
        <w:numPr>
          <w:ilvl w:val="0"/>
          <w:numId w:val="25"/>
        </w:numPr>
        <w:jc w:val="both"/>
        <w:rPr>
          <w:color w:val="000000"/>
          <w:sz w:val="22"/>
          <w:szCs w:val="22"/>
        </w:rPr>
      </w:pPr>
      <w:r w:rsidRPr="003A4AE6">
        <w:rPr>
          <w:color w:val="000000"/>
          <w:sz w:val="22"/>
          <w:szCs w:val="22"/>
          <w:shd w:val="clear" w:color="auto" w:fill="FFFFFF"/>
        </w:rPr>
        <w:t xml:space="preserve">Articulación con prevención para diferentes recorridos por la localidad </w:t>
      </w:r>
    </w:p>
    <w:p w14:paraId="2E78A9EB" w14:textId="77777777" w:rsidR="00AF4A8D" w:rsidRPr="003A4AE6" w:rsidRDefault="00AF4A8D" w:rsidP="00AF4A8D">
      <w:pPr>
        <w:widowControl w:val="0"/>
        <w:spacing w:before="240" w:after="240"/>
        <w:jc w:val="both"/>
        <w:rPr>
          <w:rFonts w:ascii="Times New Roman" w:hAnsi="Times New Roman" w:cs="Times New Roman"/>
          <w:b/>
          <w:snapToGrid w:val="0"/>
          <w:color w:val="000000" w:themeColor="text1"/>
        </w:rPr>
      </w:pPr>
      <w:r w:rsidRPr="003A4AE6">
        <w:rPr>
          <w:rFonts w:ascii="Times New Roman" w:hAnsi="Times New Roman" w:cs="Times New Roman"/>
          <w:b/>
          <w:snapToGrid w:val="0"/>
          <w:color w:val="000000" w:themeColor="text1"/>
        </w:rPr>
        <w:t>OFERTA DE SERVICIOS DE LA UNIDAD DE PROTECCIÓN INTEGRAL:</w:t>
      </w:r>
    </w:p>
    <w:p w14:paraId="43260EBC" w14:textId="77777777" w:rsidR="00AF4A8D" w:rsidRPr="003A4AE6" w:rsidRDefault="00AF4A8D" w:rsidP="00AF4A8D">
      <w:pPr>
        <w:widowControl w:val="0"/>
        <w:spacing w:before="240" w:after="240"/>
        <w:jc w:val="both"/>
        <w:rPr>
          <w:rFonts w:ascii="Times New Roman" w:hAnsi="Times New Roman" w:cs="Times New Roman"/>
          <w:bCs/>
          <w:snapToGrid w:val="0"/>
          <w:color w:val="000000" w:themeColor="text1"/>
        </w:rPr>
      </w:pPr>
      <w:r w:rsidRPr="003A4AE6">
        <w:rPr>
          <w:rFonts w:ascii="Times New Roman" w:hAnsi="Times New Roman" w:cs="Times New Roman"/>
          <w:bCs/>
          <w:snapToGrid w:val="0"/>
          <w:color w:val="000000" w:themeColor="text1"/>
        </w:rPr>
        <w:t xml:space="preserve">En la unidad de servita contamos con la presencia de del componente psicosocial y salud de lunes a sábado </w:t>
      </w:r>
    </w:p>
    <w:p w14:paraId="2610129F" w14:textId="7BD3D31C" w:rsidR="00AF4A8D" w:rsidRPr="003A4AE6" w:rsidRDefault="00AF4A8D" w:rsidP="00AF4A8D">
      <w:pPr>
        <w:widowControl w:val="0"/>
        <w:spacing w:before="240" w:after="240"/>
        <w:jc w:val="both"/>
        <w:rPr>
          <w:rFonts w:ascii="Times New Roman" w:hAnsi="Times New Roman" w:cs="Times New Roman"/>
          <w:bCs/>
          <w:snapToGrid w:val="0"/>
          <w:color w:val="000000" w:themeColor="text1"/>
        </w:rPr>
      </w:pPr>
      <w:r w:rsidRPr="003A4AE6">
        <w:rPr>
          <w:rFonts w:ascii="Times New Roman" w:hAnsi="Times New Roman" w:cs="Times New Roman"/>
          <w:bCs/>
          <w:snapToGrid w:val="0"/>
          <w:color w:val="000000" w:themeColor="text1"/>
        </w:rPr>
        <w:t>Componente socio legal -</w:t>
      </w:r>
      <w:r w:rsidR="002B4D0E">
        <w:rPr>
          <w:rFonts w:ascii="Times New Roman" w:hAnsi="Times New Roman" w:cs="Times New Roman"/>
          <w:bCs/>
          <w:snapToGrid w:val="0"/>
          <w:color w:val="000000" w:themeColor="text1"/>
        </w:rPr>
        <w:t xml:space="preserve"> </w:t>
      </w:r>
      <w:r w:rsidR="002B4D0E" w:rsidRPr="003A4AE6">
        <w:rPr>
          <w:rFonts w:ascii="Times New Roman" w:hAnsi="Times New Roman" w:cs="Times New Roman"/>
          <w:bCs/>
          <w:snapToGrid w:val="0"/>
          <w:color w:val="000000" w:themeColor="text1"/>
        </w:rPr>
        <w:t>lunes</w:t>
      </w:r>
      <w:r w:rsidRPr="003A4AE6">
        <w:rPr>
          <w:rFonts w:ascii="Times New Roman" w:hAnsi="Times New Roman" w:cs="Times New Roman"/>
          <w:bCs/>
          <w:snapToGrid w:val="0"/>
          <w:color w:val="000000" w:themeColor="text1"/>
        </w:rPr>
        <w:t xml:space="preserve"> </w:t>
      </w:r>
    </w:p>
    <w:p w14:paraId="51A72CCF" w14:textId="77777777" w:rsidR="00AF4A8D" w:rsidRPr="003A4AE6" w:rsidRDefault="00AF4A8D" w:rsidP="00AF4A8D">
      <w:pPr>
        <w:widowControl w:val="0"/>
        <w:spacing w:before="240" w:after="240"/>
        <w:jc w:val="both"/>
        <w:rPr>
          <w:rFonts w:ascii="Times New Roman" w:hAnsi="Times New Roman" w:cs="Times New Roman"/>
          <w:bCs/>
          <w:snapToGrid w:val="0"/>
          <w:color w:val="000000" w:themeColor="text1"/>
        </w:rPr>
      </w:pPr>
      <w:r w:rsidRPr="003A4AE6">
        <w:rPr>
          <w:rFonts w:ascii="Times New Roman" w:hAnsi="Times New Roman" w:cs="Times New Roman"/>
          <w:bCs/>
          <w:snapToGrid w:val="0"/>
          <w:color w:val="000000" w:themeColor="text1"/>
        </w:rPr>
        <w:t>Componente Espiritualidad</w:t>
      </w:r>
    </w:p>
    <w:p w14:paraId="156EF33E" w14:textId="2F206D51" w:rsidR="00AF4A8D" w:rsidRPr="003A4AE6" w:rsidRDefault="00AF4A8D" w:rsidP="00AF4A8D">
      <w:pPr>
        <w:widowControl w:val="0"/>
        <w:spacing w:before="240" w:after="240"/>
        <w:jc w:val="both"/>
        <w:rPr>
          <w:rFonts w:ascii="Times New Roman" w:hAnsi="Times New Roman" w:cs="Times New Roman"/>
          <w:bCs/>
          <w:snapToGrid w:val="0"/>
          <w:color w:val="000000" w:themeColor="text1"/>
        </w:rPr>
      </w:pPr>
      <w:r w:rsidRPr="003A4AE6">
        <w:rPr>
          <w:rFonts w:ascii="Times New Roman" w:hAnsi="Times New Roman" w:cs="Times New Roman"/>
          <w:bCs/>
          <w:snapToGrid w:val="0"/>
          <w:color w:val="000000" w:themeColor="text1"/>
        </w:rPr>
        <w:lastRenderedPageBreak/>
        <w:t xml:space="preserve">Para el mes de </w:t>
      </w:r>
      <w:r w:rsidR="002B4D0E" w:rsidRPr="003A4AE6">
        <w:rPr>
          <w:rFonts w:ascii="Times New Roman" w:hAnsi="Times New Roman" w:cs="Times New Roman"/>
          <w:bCs/>
          <w:snapToGrid w:val="0"/>
          <w:color w:val="000000" w:themeColor="text1"/>
        </w:rPr>
        <w:t>octubre</w:t>
      </w:r>
      <w:r w:rsidRPr="003A4AE6">
        <w:rPr>
          <w:rFonts w:ascii="Times New Roman" w:hAnsi="Times New Roman" w:cs="Times New Roman"/>
          <w:bCs/>
          <w:snapToGrid w:val="0"/>
          <w:color w:val="000000" w:themeColor="text1"/>
        </w:rPr>
        <w:t xml:space="preserve"> se dará inicio al segundo taller de Juzgamiento deportivo</w:t>
      </w:r>
    </w:p>
    <w:p w14:paraId="42E28469" w14:textId="5E140278" w:rsidR="00AF4A8D" w:rsidRPr="002B4D0E" w:rsidRDefault="00AF4A8D" w:rsidP="00AF4A8D">
      <w:pPr>
        <w:widowControl w:val="0"/>
        <w:spacing w:before="240" w:after="240"/>
        <w:jc w:val="both"/>
        <w:rPr>
          <w:rFonts w:ascii="Times New Roman" w:hAnsi="Times New Roman" w:cs="Times New Roman"/>
          <w:bCs/>
          <w:snapToGrid w:val="0"/>
          <w:color w:val="000000" w:themeColor="text1"/>
        </w:rPr>
      </w:pPr>
      <w:r w:rsidRPr="003A4AE6">
        <w:rPr>
          <w:rFonts w:ascii="Times New Roman" w:hAnsi="Times New Roman" w:cs="Times New Roman"/>
          <w:bCs/>
          <w:snapToGrid w:val="0"/>
          <w:color w:val="000000" w:themeColor="text1"/>
        </w:rPr>
        <w:t>En la unidad se vienen adelantando diferentes talleres en articulación con otras instituciones las cuales se coordinan semanalmente de acuerdo a las dinámicas.</w:t>
      </w:r>
    </w:p>
    <w:tbl>
      <w:tblPr>
        <w:tblpPr w:leftFromText="141" w:rightFromText="141" w:vertAnchor="page" w:horzAnchor="margin" w:tblpXSpec="center" w:tblpY="7758"/>
        <w:tblW w:w="10541" w:type="dxa"/>
        <w:tblCellMar>
          <w:left w:w="70" w:type="dxa"/>
          <w:right w:w="70" w:type="dxa"/>
        </w:tblCellMar>
        <w:tblLook w:val="04A0" w:firstRow="1" w:lastRow="0" w:firstColumn="1" w:lastColumn="0" w:noHBand="0" w:noVBand="1"/>
      </w:tblPr>
      <w:tblGrid>
        <w:gridCol w:w="1216"/>
        <w:gridCol w:w="971"/>
        <w:gridCol w:w="1338"/>
        <w:gridCol w:w="1740"/>
        <w:gridCol w:w="2126"/>
        <w:gridCol w:w="1856"/>
        <w:gridCol w:w="1294"/>
      </w:tblGrid>
      <w:tr w:rsidR="00AF4A8D" w:rsidRPr="003A4AE6" w14:paraId="21FFF5EC" w14:textId="77777777" w:rsidTr="00AF4A8D">
        <w:trPr>
          <w:trHeight w:val="208"/>
        </w:trPr>
        <w:tc>
          <w:tcPr>
            <w:tcW w:w="1216" w:type="dxa"/>
            <w:tcBorders>
              <w:top w:val="single" w:sz="4" w:space="0" w:color="auto"/>
              <w:left w:val="single" w:sz="4" w:space="0" w:color="auto"/>
              <w:bottom w:val="single" w:sz="4" w:space="0" w:color="auto"/>
              <w:right w:val="single" w:sz="4" w:space="0" w:color="auto"/>
            </w:tcBorders>
            <w:shd w:val="clear" w:color="000000" w:fill="D9E1F2"/>
            <w:noWrap/>
            <w:vAlign w:val="center"/>
          </w:tcPr>
          <w:p w14:paraId="06FE844B" w14:textId="77777777" w:rsidR="00AF4A8D" w:rsidRPr="003A4AE6" w:rsidRDefault="00AF4A8D" w:rsidP="003455AF">
            <w:pPr>
              <w:jc w:val="both"/>
              <w:rPr>
                <w:rFonts w:ascii="Times New Roman" w:hAnsi="Times New Roman" w:cs="Times New Roman"/>
                <w:b/>
                <w:bCs/>
                <w:color w:val="000000"/>
                <w:lang w:val="es-CO" w:eastAsia="es-CO"/>
              </w:rPr>
            </w:pPr>
            <w:r w:rsidRPr="003A4AE6">
              <w:rPr>
                <w:rFonts w:ascii="Times New Roman" w:hAnsi="Times New Roman" w:cs="Times New Roman"/>
                <w:b/>
                <w:bCs/>
                <w:color w:val="000000"/>
                <w:lang w:val="es-CO" w:eastAsia="es-CO"/>
              </w:rPr>
              <w:t>DIAS</w:t>
            </w:r>
          </w:p>
        </w:tc>
        <w:tc>
          <w:tcPr>
            <w:tcW w:w="971" w:type="dxa"/>
            <w:vMerge w:val="restart"/>
            <w:tcBorders>
              <w:top w:val="single" w:sz="4" w:space="0" w:color="auto"/>
              <w:left w:val="single" w:sz="4" w:space="0" w:color="auto"/>
              <w:right w:val="single" w:sz="4" w:space="0" w:color="auto"/>
            </w:tcBorders>
            <w:shd w:val="clear" w:color="000000" w:fill="D9E1F2"/>
            <w:vAlign w:val="center"/>
          </w:tcPr>
          <w:p w14:paraId="6D25E40C" w14:textId="77777777" w:rsidR="00AF4A8D" w:rsidRPr="003A4AE6" w:rsidRDefault="00AF4A8D" w:rsidP="003455AF">
            <w:pPr>
              <w:jc w:val="both"/>
              <w:rPr>
                <w:rFonts w:ascii="Times New Roman" w:hAnsi="Times New Roman" w:cs="Times New Roman"/>
                <w:b/>
                <w:bCs/>
                <w:color w:val="000000"/>
                <w:lang w:val="es-CO" w:eastAsia="es-CO"/>
              </w:rPr>
            </w:pPr>
            <w:r w:rsidRPr="003A4AE6">
              <w:rPr>
                <w:rFonts w:ascii="Times New Roman" w:hAnsi="Times New Roman" w:cs="Times New Roman"/>
                <w:b/>
                <w:bCs/>
                <w:color w:val="000000"/>
                <w:lang w:val="es-CO" w:eastAsia="es-CO"/>
              </w:rPr>
              <w:t xml:space="preserve">LUNES </w:t>
            </w:r>
          </w:p>
        </w:tc>
        <w:tc>
          <w:tcPr>
            <w:tcW w:w="1338" w:type="dxa"/>
            <w:vMerge w:val="restart"/>
            <w:tcBorders>
              <w:top w:val="single" w:sz="4" w:space="0" w:color="auto"/>
              <w:left w:val="single" w:sz="4" w:space="0" w:color="auto"/>
              <w:right w:val="single" w:sz="4" w:space="0" w:color="auto"/>
            </w:tcBorders>
            <w:shd w:val="clear" w:color="000000" w:fill="D9E1F2"/>
            <w:noWrap/>
            <w:vAlign w:val="center"/>
            <w:hideMark/>
          </w:tcPr>
          <w:p w14:paraId="61AA800B" w14:textId="77777777" w:rsidR="00AF4A8D" w:rsidRPr="003A4AE6" w:rsidRDefault="00AF4A8D" w:rsidP="003455AF">
            <w:pPr>
              <w:jc w:val="both"/>
              <w:rPr>
                <w:rFonts w:ascii="Times New Roman" w:hAnsi="Times New Roman" w:cs="Times New Roman"/>
                <w:b/>
                <w:bCs/>
                <w:color w:val="000000"/>
                <w:lang w:val="es-CO" w:eastAsia="es-CO"/>
              </w:rPr>
            </w:pPr>
            <w:r w:rsidRPr="003A4AE6">
              <w:rPr>
                <w:rFonts w:ascii="Times New Roman" w:hAnsi="Times New Roman" w:cs="Times New Roman"/>
                <w:b/>
                <w:bCs/>
                <w:color w:val="000000"/>
                <w:lang w:val="es-CO" w:eastAsia="es-CO"/>
              </w:rPr>
              <w:t>MARTES</w:t>
            </w:r>
          </w:p>
        </w:tc>
        <w:tc>
          <w:tcPr>
            <w:tcW w:w="1740" w:type="dxa"/>
            <w:vMerge w:val="restart"/>
            <w:tcBorders>
              <w:top w:val="single" w:sz="4" w:space="0" w:color="auto"/>
              <w:left w:val="single" w:sz="4" w:space="0" w:color="auto"/>
              <w:right w:val="single" w:sz="4" w:space="0" w:color="auto"/>
            </w:tcBorders>
            <w:shd w:val="clear" w:color="000000" w:fill="D9E1F2"/>
            <w:noWrap/>
            <w:vAlign w:val="center"/>
            <w:hideMark/>
          </w:tcPr>
          <w:p w14:paraId="64FEFE2F" w14:textId="77777777" w:rsidR="00AF4A8D" w:rsidRPr="003A4AE6" w:rsidRDefault="00AF4A8D" w:rsidP="003455AF">
            <w:pPr>
              <w:jc w:val="both"/>
              <w:rPr>
                <w:rFonts w:ascii="Times New Roman" w:hAnsi="Times New Roman" w:cs="Times New Roman"/>
                <w:b/>
                <w:bCs/>
                <w:color w:val="000000"/>
                <w:lang w:val="es-CO" w:eastAsia="es-CO"/>
              </w:rPr>
            </w:pPr>
            <w:r w:rsidRPr="003A4AE6">
              <w:rPr>
                <w:rFonts w:ascii="Times New Roman" w:hAnsi="Times New Roman" w:cs="Times New Roman"/>
                <w:b/>
                <w:bCs/>
                <w:color w:val="000000"/>
                <w:lang w:val="es-CO" w:eastAsia="es-CO"/>
              </w:rPr>
              <w:t xml:space="preserve">MIERCOLES </w:t>
            </w:r>
          </w:p>
        </w:tc>
        <w:tc>
          <w:tcPr>
            <w:tcW w:w="2126" w:type="dxa"/>
            <w:vMerge w:val="restart"/>
            <w:tcBorders>
              <w:top w:val="single" w:sz="4" w:space="0" w:color="auto"/>
              <w:left w:val="nil"/>
              <w:right w:val="single" w:sz="4" w:space="0" w:color="auto"/>
            </w:tcBorders>
            <w:shd w:val="clear" w:color="000000" w:fill="D9E1F2"/>
            <w:noWrap/>
            <w:vAlign w:val="center"/>
            <w:hideMark/>
          </w:tcPr>
          <w:p w14:paraId="256A4943" w14:textId="77777777" w:rsidR="00AF4A8D" w:rsidRPr="003A4AE6" w:rsidRDefault="00AF4A8D" w:rsidP="003455AF">
            <w:pPr>
              <w:jc w:val="both"/>
              <w:rPr>
                <w:rFonts w:ascii="Times New Roman" w:hAnsi="Times New Roman" w:cs="Times New Roman"/>
                <w:b/>
                <w:bCs/>
                <w:color w:val="000000"/>
                <w:lang w:val="es-CO" w:eastAsia="es-CO"/>
              </w:rPr>
            </w:pPr>
            <w:r w:rsidRPr="003A4AE6">
              <w:rPr>
                <w:rFonts w:ascii="Times New Roman" w:hAnsi="Times New Roman" w:cs="Times New Roman"/>
                <w:b/>
                <w:bCs/>
                <w:color w:val="000000"/>
                <w:lang w:val="es-CO" w:eastAsia="es-CO"/>
              </w:rPr>
              <w:t>JUEVES</w:t>
            </w:r>
          </w:p>
        </w:tc>
        <w:tc>
          <w:tcPr>
            <w:tcW w:w="1856" w:type="dxa"/>
            <w:vMerge w:val="restart"/>
            <w:tcBorders>
              <w:top w:val="single" w:sz="4" w:space="0" w:color="auto"/>
              <w:left w:val="nil"/>
              <w:right w:val="single" w:sz="4" w:space="0" w:color="auto"/>
            </w:tcBorders>
            <w:shd w:val="clear" w:color="000000" w:fill="D9E1F2"/>
            <w:noWrap/>
            <w:vAlign w:val="center"/>
            <w:hideMark/>
          </w:tcPr>
          <w:p w14:paraId="7989504D" w14:textId="77777777" w:rsidR="00AF4A8D" w:rsidRPr="003A4AE6" w:rsidRDefault="00AF4A8D" w:rsidP="003455AF">
            <w:pPr>
              <w:jc w:val="both"/>
              <w:rPr>
                <w:rFonts w:ascii="Times New Roman" w:hAnsi="Times New Roman" w:cs="Times New Roman"/>
                <w:b/>
                <w:bCs/>
                <w:color w:val="000000"/>
                <w:lang w:val="es-CO" w:eastAsia="es-CO"/>
              </w:rPr>
            </w:pPr>
            <w:r w:rsidRPr="003A4AE6">
              <w:rPr>
                <w:rFonts w:ascii="Times New Roman" w:hAnsi="Times New Roman" w:cs="Times New Roman"/>
                <w:b/>
                <w:bCs/>
                <w:color w:val="000000"/>
                <w:lang w:val="es-CO" w:eastAsia="es-CO"/>
              </w:rPr>
              <w:t>VIERNES</w:t>
            </w:r>
          </w:p>
        </w:tc>
        <w:tc>
          <w:tcPr>
            <w:tcW w:w="1294" w:type="dxa"/>
            <w:tcBorders>
              <w:top w:val="single" w:sz="4" w:space="0" w:color="auto"/>
              <w:left w:val="nil"/>
              <w:right w:val="single" w:sz="4" w:space="0" w:color="auto"/>
            </w:tcBorders>
            <w:shd w:val="clear" w:color="000000" w:fill="D9E1F2"/>
          </w:tcPr>
          <w:p w14:paraId="23DA8652" w14:textId="77777777" w:rsidR="00AF4A8D" w:rsidRPr="003A4AE6" w:rsidRDefault="00AF4A8D" w:rsidP="003455AF">
            <w:pPr>
              <w:jc w:val="both"/>
              <w:rPr>
                <w:rFonts w:ascii="Times New Roman" w:hAnsi="Times New Roman" w:cs="Times New Roman"/>
                <w:b/>
                <w:bCs/>
                <w:color w:val="000000"/>
                <w:lang w:val="es-CO" w:eastAsia="es-CO"/>
              </w:rPr>
            </w:pPr>
          </w:p>
          <w:p w14:paraId="115FC472" w14:textId="77777777" w:rsidR="00AF4A8D" w:rsidRPr="003A4AE6" w:rsidRDefault="00AF4A8D" w:rsidP="003455AF">
            <w:pPr>
              <w:jc w:val="both"/>
              <w:rPr>
                <w:rFonts w:ascii="Times New Roman" w:hAnsi="Times New Roman" w:cs="Times New Roman"/>
                <w:b/>
                <w:bCs/>
                <w:color w:val="000000"/>
                <w:lang w:val="es-CO" w:eastAsia="es-CO"/>
              </w:rPr>
            </w:pPr>
            <w:r w:rsidRPr="003A4AE6">
              <w:rPr>
                <w:rFonts w:ascii="Times New Roman" w:hAnsi="Times New Roman" w:cs="Times New Roman"/>
                <w:b/>
                <w:bCs/>
                <w:color w:val="000000"/>
                <w:lang w:val="es-CO" w:eastAsia="es-CO"/>
              </w:rPr>
              <w:t>SABADO</w:t>
            </w:r>
          </w:p>
        </w:tc>
      </w:tr>
      <w:tr w:rsidR="00AF4A8D" w:rsidRPr="003A4AE6" w14:paraId="01865507" w14:textId="77777777" w:rsidTr="00AF4A8D">
        <w:trPr>
          <w:trHeight w:val="208"/>
        </w:trPr>
        <w:tc>
          <w:tcPr>
            <w:tcW w:w="1216" w:type="dxa"/>
            <w:tcBorders>
              <w:top w:val="single" w:sz="4" w:space="0" w:color="auto"/>
              <w:left w:val="single" w:sz="4" w:space="0" w:color="auto"/>
              <w:bottom w:val="single" w:sz="4" w:space="0" w:color="auto"/>
              <w:right w:val="single" w:sz="4" w:space="0" w:color="auto"/>
            </w:tcBorders>
            <w:shd w:val="clear" w:color="000000" w:fill="D9E1F2"/>
            <w:noWrap/>
            <w:vAlign w:val="center"/>
          </w:tcPr>
          <w:p w14:paraId="738A3486" w14:textId="77777777" w:rsidR="00AF4A8D" w:rsidRPr="003A4AE6" w:rsidRDefault="00AF4A8D" w:rsidP="003455AF">
            <w:pPr>
              <w:jc w:val="both"/>
              <w:rPr>
                <w:rFonts w:ascii="Times New Roman" w:hAnsi="Times New Roman" w:cs="Times New Roman"/>
                <w:b/>
                <w:bCs/>
                <w:color w:val="000000"/>
                <w:lang w:val="es-CO" w:eastAsia="es-CO"/>
              </w:rPr>
            </w:pPr>
            <w:r w:rsidRPr="003A4AE6">
              <w:rPr>
                <w:rFonts w:ascii="Times New Roman" w:hAnsi="Times New Roman" w:cs="Times New Roman"/>
                <w:b/>
                <w:bCs/>
                <w:color w:val="000000"/>
                <w:lang w:val="es-CO" w:eastAsia="es-CO"/>
              </w:rPr>
              <w:t>HORARIO</w:t>
            </w:r>
          </w:p>
        </w:tc>
        <w:tc>
          <w:tcPr>
            <w:tcW w:w="971" w:type="dxa"/>
            <w:vMerge/>
            <w:tcBorders>
              <w:left w:val="single" w:sz="4" w:space="0" w:color="auto"/>
              <w:bottom w:val="single" w:sz="4" w:space="0" w:color="auto"/>
              <w:right w:val="single" w:sz="4" w:space="0" w:color="auto"/>
            </w:tcBorders>
            <w:shd w:val="clear" w:color="000000" w:fill="D9E1F2"/>
            <w:vAlign w:val="center"/>
          </w:tcPr>
          <w:p w14:paraId="180DF80F" w14:textId="77777777" w:rsidR="00AF4A8D" w:rsidRPr="003A4AE6" w:rsidRDefault="00AF4A8D" w:rsidP="003455AF">
            <w:pPr>
              <w:jc w:val="both"/>
              <w:rPr>
                <w:rFonts w:ascii="Times New Roman" w:hAnsi="Times New Roman" w:cs="Times New Roman"/>
                <w:b/>
                <w:bCs/>
                <w:color w:val="000000"/>
                <w:lang w:val="es-CO" w:eastAsia="es-CO"/>
              </w:rPr>
            </w:pPr>
          </w:p>
        </w:tc>
        <w:tc>
          <w:tcPr>
            <w:tcW w:w="1338" w:type="dxa"/>
            <w:vMerge/>
            <w:tcBorders>
              <w:left w:val="single" w:sz="4" w:space="0" w:color="auto"/>
              <w:bottom w:val="single" w:sz="4" w:space="0" w:color="auto"/>
              <w:right w:val="single" w:sz="4" w:space="0" w:color="auto"/>
            </w:tcBorders>
            <w:shd w:val="clear" w:color="000000" w:fill="D9E1F2"/>
            <w:noWrap/>
            <w:vAlign w:val="center"/>
          </w:tcPr>
          <w:p w14:paraId="6AF22932" w14:textId="77777777" w:rsidR="00AF4A8D" w:rsidRPr="003A4AE6" w:rsidRDefault="00AF4A8D" w:rsidP="003455AF">
            <w:pPr>
              <w:jc w:val="both"/>
              <w:rPr>
                <w:rFonts w:ascii="Times New Roman" w:hAnsi="Times New Roman" w:cs="Times New Roman"/>
                <w:b/>
                <w:bCs/>
                <w:color w:val="000000"/>
                <w:lang w:val="es-CO" w:eastAsia="es-CO"/>
              </w:rPr>
            </w:pPr>
          </w:p>
        </w:tc>
        <w:tc>
          <w:tcPr>
            <w:tcW w:w="1740" w:type="dxa"/>
            <w:vMerge/>
            <w:tcBorders>
              <w:left w:val="single" w:sz="4" w:space="0" w:color="auto"/>
              <w:bottom w:val="single" w:sz="4" w:space="0" w:color="auto"/>
              <w:right w:val="single" w:sz="4" w:space="0" w:color="auto"/>
            </w:tcBorders>
            <w:shd w:val="clear" w:color="000000" w:fill="D9E1F2"/>
            <w:noWrap/>
            <w:vAlign w:val="center"/>
          </w:tcPr>
          <w:p w14:paraId="67234385" w14:textId="77777777" w:rsidR="00AF4A8D" w:rsidRPr="003A4AE6" w:rsidRDefault="00AF4A8D" w:rsidP="003455AF">
            <w:pPr>
              <w:jc w:val="both"/>
              <w:rPr>
                <w:rFonts w:ascii="Times New Roman" w:hAnsi="Times New Roman" w:cs="Times New Roman"/>
                <w:b/>
                <w:bCs/>
                <w:color w:val="000000"/>
                <w:lang w:val="es-CO" w:eastAsia="es-CO"/>
              </w:rPr>
            </w:pPr>
          </w:p>
        </w:tc>
        <w:tc>
          <w:tcPr>
            <w:tcW w:w="2126" w:type="dxa"/>
            <w:vMerge/>
            <w:tcBorders>
              <w:left w:val="nil"/>
              <w:bottom w:val="single" w:sz="4" w:space="0" w:color="auto"/>
              <w:right w:val="single" w:sz="4" w:space="0" w:color="auto"/>
            </w:tcBorders>
            <w:shd w:val="clear" w:color="000000" w:fill="D9E1F2"/>
            <w:noWrap/>
            <w:vAlign w:val="center"/>
          </w:tcPr>
          <w:p w14:paraId="4EE235EF" w14:textId="77777777" w:rsidR="00AF4A8D" w:rsidRPr="003A4AE6" w:rsidRDefault="00AF4A8D" w:rsidP="003455AF">
            <w:pPr>
              <w:jc w:val="both"/>
              <w:rPr>
                <w:rFonts w:ascii="Times New Roman" w:hAnsi="Times New Roman" w:cs="Times New Roman"/>
                <w:b/>
                <w:bCs/>
                <w:color w:val="000000"/>
                <w:lang w:val="es-CO" w:eastAsia="es-CO"/>
              </w:rPr>
            </w:pPr>
          </w:p>
        </w:tc>
        <w:tc>
          <w:tcPr>
            <w:tcW w:w="1856" w:type="dxa"/>
            <w:vMerge/>
            <w:tcBorders>
              <w:left w:val="nil"/>
              <w:bottom w:val="single" w:sz="4" w:space="0" w:color="auto"/>
              <w:right w:val="single" w:sz="4" w:space="0" w:color="auto"/>
            </w:tcBorders>
            <w:shd w:val="clear" w:color="000000" w:fill="D9E1F2"/>
            <w:noWrap/>
            <w:vAlign w:val="center"/>
          </w:tcPr>
          <w:p w14:paraId="573BEBE3" w14:textId="77777777" w:rsidR="00AF4A8D" w:rsidRPr="003A4AE6" w:rsidRDefault="00AF4A8D" w:rsidP="003455AF">
            <w:pPr>
              <w:jc w:val="both"/>
              <w:rPr>
                <w:rFonts w:ascii="Times New Roman" w:hAnsi="Times New Roman" w:cs="Times New Roman"/>
                <w:b/>
                <w:bCs/>
                <w:color w:val="000000"/>
                <w:lang w:val="es-CO" w:eastAsia="es-CO"/>
              </w:rPr>
            </w:pPr>
          </w:p>
        </w:tc>
        <w:tc>
          <w:tcPr>
            <w:tcW w:w="1294" w:type="dxa"/>
            <w:tcBorders>
              <w:left w:val="nil"/>
              <w:bottom w:val="single" w:sz="4" w:space="0" w:color="auto"/>
              <w:right w:val="single" w:sz="4" w:space="0" w:color="auto"/>
            </w:tcBorders>
            <w:shd w:val="clear" w:color="000000" w:fill="D9E1F2"/>
          </w:tcPr>
          <w:p w14:paraId="30D54A0B" w14:textId="77777777" w:rsidR="00AF4A8D" w:rsidRPr="003A4AE6" w:rsidRDefault="00AF4A8D" w:rsidP="003455AF">
            <w:pPr>
              <w:jc w:val="both"/>
              <w:rPr>
                <w:rFonts w:ascii="Times New Roman" w:hAnsi="Times New Roman" w:cs="Times New Roman"/>
                <w:b/>
                <w:bCs/>
                <w:color w:val="000000"/>
                <w:lang w:val="es-CO" w:eastAsia="es-CO"/>
              </w:rPr>
            </w:pPr>
          </w:p>
        </w:tc>
      </w:tr>
      <w:tr w:rsidR="00AF4A8D" w:rsidRPr="003A4AE6" w14:paraId="5A14E667" w14:textId="77777777" w:rsidTr="00AF4A8D">
        <w:trPr>
          <w:trHeight w:val="208"/>
        </w:trPr>
        <w:tc>
          <w:tcPr>
            <w:tcW w:w="1216" w:type="dxa"/>
            <w:tcBorders>
              <w:top w:val="single" w:sz="4" w:space="0" w:color="auto"/>
              <w:left w:val="single" w:sz="4" w:space="0" w:color="auto"/>
              <w:bottom w:val="single" w:sz="4" w:space="0" w:color="auto"/>
              <w:right w:val="single" w:sz="4" w:space="0" w:color="auto"/>
            </w:tcBorders>
            <w:noWrap/>
            <w:vAlign w:val="center"/>
          </w:tcPr>
          <w:p w14:paraId="19789688" w14:textId="77777777" w:rsidR="00AF4A8D" w:rsidRPr="003A4AE6" w:rsidRDefault="00AF4A8D" w:rsidP="003455AF">
            <w:pPr>
              <w:jc w:val="both"/>
              <w:rPr>
                <w:rFonts w:ascii="Times New Roman" w:hAnsi="Times New Roman" w:cs="Times New Roman"/>
                <w:color w:val="000000"/>
                <w:lang w:val="es-CO" w:eastAsia="es-CO"/>
              </w:rPr>
            </w:pPr>
            <w:r w:rsidRPr="003A4AE6">
              <w:rPr>
                <w:rFonts w:ascii="Times New Roman" w:hAnsi="Times New Roman" w:cs="Times New Roman"/>
                <w:color w:val="000000"/>
                <w:lang w:val="es-CO" w:eastAsia="es-CO"/>
              </w:rPr>
              <w:t>8:00 AM a 10:00 AM</w:t>
            </w:r>
          </w:p>
        </w:tc>
        <w:tc>
          <w:tcPr>
            <w:tcW w:w="971" w:type="dxa"/>
            <w:tcBorders>
              <w:top w:val="single" w:sz="4" w:space="0" w:color="auto"/>
              <w:left w:val="single" w:sz="4" w:space="0" w:color="auto"/>
              <w:bottom w:val="single" w:sz="4" w:space="0" w:color="auto"/>
              <w:right w:val="single" w:sz="4" w:space="0" w:color="auto"/>
            </w:tcBorders>
            <w:vAlign w:val="center"/>
          </w:tcPr>
          <w:p w14:paraId="4233A098" w14:textId="77777777" w:rsidR="00AF4A8D" w:rsidRPr="003A4AE6" w:rsidRDefault="00AF4A8D" w:rsidP="003455AF">
            <w:pPr>
              <w:jc w:val="both"/>
              <w:rPr>
                <w:rFonts w:ascii="Times New Roman" w:hAnsi="Times New Roman" w:cs="Times New Roman"/>
                <w:color w:val="000000"/>
                <w:lang w:val="es-CO" w:eastAsia="es-CO"/>
              </w:rPr>
            </w:pPr>
            <w:r w:rsidRPr="003A4AE6">
              <w:rPr>
                <w:rFonts w:ascii="Times New Roman" w:hAnsi="Times New Roman" w:cs="Times New Roman"/>
                <w:color w:val="000000"/>
                <w:lang w:val="es-CO" w:eastAsia="es-CO"/>
              </w:rPr>
              <w:t xml:space="preserve">Escuela itinerante </w:t>
            </w:r>
          </w:p>
        </w:tc>
        <w:tc>
          <w:tcPr>
            <w:tcW w:w="1338" w:type="dxa"/>
            <w:tcBorders>
              <w:top w:val="single" w:sz="4" w:space="0" w:color="auto"/>
              <w:left w:val="single" w:sz="4" w:space="0" w:color="auto"/>
              <w:bottom w:val="single" w:sz="4" w:space="0" w:color="auto"/>
              <w:right w:val="single" w:sz="4" w:space="0" w:color="auto"/>
            </w:tcBorders>
            <w:noWrap/>
            <w:vAlign w:val="center"/>
            <w:hideMark/>
          </w:tcPr>
          <w:p w14:paraId="51A4CD9C" w14:textId="77777777" w:rsidR="00AF4A8D" w:rsidRPr="003A4AE6" w:rsidRDefault="00AF4A8D" w:rsidP="003455AF">
            <w:pPr>
              <w:jc w:val="both"/>
              <w:rPr>
                <w:rFonts w:ascii="Times New Roman" w:hAnsi="Times New Roman" w:cs="Times New Roman"/>
                <w:color w:val="000000"/>
                <w:lang w:val="es-CO" w:eastAsia="es-CO"/>
              </w:rPr>
            </w:pPr>
            <w:r w:rsidRPr="003A4AE6">
              <w:rPr>
                <w:rFonts w:ascii="Times New Roman" w:hAnsi="Times New Roman" w:cs="Times New Roman"/>
                <w:color w:val="000000"/>
                <w:lang w:val="es-CO" w:eastAsia="es-CO"/>
              </w:rPr>
              <w:t>jornada de autocuidado</w:t>
            </w:r>
          </w:p>
        </w:tc>
        <w:tc>
          <w:tcPr>
            <w:tcW w:w="1740" w:type="dxa"/>
            <w:tcBorders>
              <w:top w:val="single" w:sz="4" w:space="0" w:color="auto"/>
              <w:left w:val="single" w:sz="4" w:space="0" w:color="auto"/>
              <w:bottom w:val="single" w:sz="4" w:space="0" w:color="auto"/>
              <w:right w:val="single" w:sz="4" w:space="0" w:color="auto"/>
            </w:tcBorders>
            <w:noWrap/>
            <w:vAlign w:val="center"/>
            <w:hideMark/>
          </w:tcPr>
          <w:p w14:paraId="3A70A87F" w14:textId="77777777" w:rsidR="00AF4A8D" w:rsidRPr="003A4AE6" w:rsidRDefault="00AF4A8D" w:rsidP="003455AF">
            <w:pPr>
              <w:jc w:val="both"/>
              <w:rPr>
                <w:rFonts w:ascii="Times New Roman" w:hAnsi="Times New Roman" w:cs="Times New Roman"/>
                <w:color w:val="000000"/>
                <w:lang w:val="es-CO" w:eastAsia="es-CO"/>
              </w:rPr>
            </w:pPr>
            <w:r w:rsidRPr="003A4AE6">
              <w:rPr>
                <w:rFonts w:ascii="Times New Roman" w:hAnsi="Times New Roman" w:cs="Times New Roman"/>
                <w:color w:val="000000"/>
                <w:lang w:val="es-CO" w:eastAsia="es-CO"/>
              </w:rPr>
              <w:t>taller huerta ambiental</w:t>
            </w:r>
          </w:p>
        </w:tc>
        <w:tc>
          <w:tcPr>
            <w:tcW w:w="2126" w:type="dxa"/>
            <w:tcBorders>
              <w:top w:val="nil"/>
              <w:left w:val="nil"/>
              <w:bottom w:val="single" w:sz="4" w:space="0" w:color="auto"/>
              <w:right w:val="single" w:sz="4" w:space="0" w:color="auto"/>
            </w:tcBorders>
            <w:noWrap/>
            <w:vAlign w:val="center"/>
            <w:hideMark/>
          </w:tcPr>
          <w:p w14:paraId="0EFCED47" w14:textId="77777777" w:rsidR="00AF4A8D" w:rsidRPr="003A4AE6" w:rsidRDefault="00AF4A8D" w:rsidP="003455AF">
            <w:pPr>
              <w:jc w:val="both"/>
              <w:rPr>
                <w:rFonts w:ascii="Times New Roman" w:hAnsi="Times New Roman" w:cs="Times New Roman"/>
                <w:color w:val="000000"/>
                <w:lang w:val="es-CO" w:eastAsia="es-CO"/>
              </w:rPr>
            </w:pPr>
            <w:r w:rsidRPr="003A4AE6">
              <w:rPr>
                <w:rFonts w:ascii="Times New Roman" w:hAnsi="Times New Roman" w:cs="Times New Roman"/>
                <w:color w:val="000000"/>
                <w:lang w:val="es-CO" w:eastAsia="es-CO"/>
              </w:rPr>
              <w:t>Escuela itinerante</w:t>
            </w:r>
          </w:p>
        </w:tc>
        <w:tc>
          <w:tcPr>
            <w:tcW w:w="1856" w:type="dxa"/>
            <w:tcBorders>
              <w:top w:val="nil"/>
              <w:left w:val="nil"/>
              <w:bottom w:val="single" w:sz="4" w:space="0" w:color="auto"/>
              <w:right w:val="single" w:sz="4" w:space="0" w:color="auto"/>
            </w:tcBorders>
            <w:noWrap/>
            <w:vAlign w:val="center"/>
            <w:hideMark/>
          </w:tcPr>
          <w:p w14:paraId="182767CE" w14:textId="77777777" w:rsidR="00AF4A8D" w:rsidRPr="003A4AE6" w:rsidRDefault="00AF4A8D" w:rsidP="003455AF">
            <w:pPr>
              <w:jc w:val="both"/>
              <w:rPr>
                <w:rFonts w:ascii="Times New Roman" w:hAnsi="Times New Roman" w:cs="Times New Roman"/>
                <w:color w:val="000000"/>
                <w:lang w:val="es-CO" w:eastAsia="es-CO"/>
              </w:rPr>
            </w:pPr>
            <w:r w:rsidRPr="003A4AE6">
              <w:rPr>
                <w:rFonts w:ascii="Times New Roman" w:hAnsi="Times New Roman" w:cs="Times New Roman"/>
                <w:color w:val="000000"/>
                <w:lang w:val="es-CO" w:eastAsia="es-CO"/>
              </w:rPr>
              <w:t>taller huerta ambiental</w:t>
            </w:r>
          </w:p>
        </w:tc>
        <w:tc>
          <w:tcPr>
            <w:tcW w:w="1294" w:type="dxa"/>
            <w:tcBorders>
              <w:top w:val="nil"/>
              <w:left w:val="nil"/>
              <w:bottom w:val="single" w:sz="4" w:space="0" w:color="auto"/>
              <w:right w:val="single" w:sz="4" w:space="0" w:color="auto"/>
            </w:tcBorders>
          </w:tcPr>
          <w:p w14:paraId="3AC6075A" w14:textId="77777777" w:rsidR="00AF4A8D" w:rsidRPr="003A4AE6" w:rsidRDefault="00AF4A8D" w:rsidP="003455AF">
            <w:pPr>
              <w:jc w:val="both"/>
              <w:rPr>
                <w:rFonts w:ascii="Times New Roman" w:hAnsi="Times New Roman" w:cs="Times New Roman"/>
                <w:color w:val="000000"/>
                <w:lang w:val="es-CO" w:eastAsia="es-CO"/>
              </w:rPr>
            </w:pPr>
            <w:r w:rsidRPr="003A4AE6">
              <w:rPr>
                <w:rFonts w:ascii="Times New Roman" w:hAnsi="Times New Roman" w:cs="Times New Roman"/>
                <w:color w:val="000000"/>
                <w:lang w:val="es-CO" w:eastAsia="es-CO"/>
              </w:rPr>
              <w:t xml:space="preserve">refuerzo escolar </w:t>
            </w:r>
          </w:p>
        </w:tc>
      </w:tr>
      <w:tr w:rsidR="00AF4A8D" w:rsidRPr="003A4AE6" w14:paraId="445E8CDD" w14:textId="77777777" w:rsidTr="00AF4A8D">
        <w:trPr>
          <w:trHeight w:val="813"/>
        </w:trPr>
        <w:tc>
          <w:tcPr>
            <w:tcW w:w="1216" w:type="dxa"/>
            <w:tcBorders>
              <w:top w:val="single" w:sz="4" w:space="0" w:color="auto"/>
              <w:left w:val="single" w:sz="4" w:space="0" w:color="auto"/>
              <w:bottom w:val="single" w:sz="4" w:space="0" w:color="auto"/>
              <w:right w:val="single" w:sz="4" w:space="0" w:color="auto"/>
            </w:tcBorders>
            <w:noWrap/>
            <w:vAlign w:val="center"/>
          </w:tcPr>
          <w:p w14:paraId="6ED7EE08" w14:textId="77777777" w:rsidR="00AF4A8D" w:rsidRPr="003A4AE6" w:rsidRDefault="00AF4A8D" w:rsidP="003455AF">
            <w:pPr>
              <w:jc w:val="both"/>
              <w:rPr>
                <w:rFonts w:ascii="Times New Roman" w:hAnsi="Times New Roman" w:cs="Times New Roman"/>
                <w:color w:val="000000"/>
                <w:lang w:val="es-CO" w:eastAsia="es-CO"/>
              </w:rPr>
            </w:pPr>
            <w:r w:rsidRPr="003A4AE6">
              <w:rPr>
                <w:rFonts w:ascii="Times New Roman" w:hAnsi="Times New Roman" w:cs="Times New Roman"/>
                <w:color w:val="000000"/>
                <w:lang w:val="es-CO" w:eastAsia="es-CO"/>
              </w:rPr>
              <w:t>10:00 AM a 12 PM</w:t>
            </w:r>
          </w:p>
        </w:tc>
        <w:tc>
          <w:tcPr>
            <w:tcW w:w="971" w:type="dxa"/>
            <w:tcBorders>
              <w:top w:val="single" w:sz="4" w:space="0" w:color="auto"/>
              <w:left w:val="single" w:sz="4" w:space="0" w:color="auto"/>
              <w:bottom w:val="single" w:sz="4" w:space="0" w:color="auto"/>
              <w:right w:val="single" w:sz="4" w:space="0" w:color="auto"/>
            </w:tcBorders>
            <w:vAlign w:val="center"/>
          </w:tcPr>
          <w:p w14:paraId="6CD3A955" w14:textId="77777777" w:rsidR="00AF4A8D" w:rsidRPr="003A4AE6" w:rsidRDefault="00AF4A8D" w:rsidP="003455AF">
            <w:pPr>
              <w:jc w:val="both"/>
              <w:rPr>
                <w:rFonts w:ascii="Times New Roman" w:hAnsi="Times New Roman" w:cs="Times New Roman"/>
                <w:color w:val="000000"/>
                <w:lang w:val="es-CO" w:eastAsia="es-CO"/>
              </w:rPr>
            </w:pPr>
            <w:r w:rsidRPr="003A4AE6">
              <w:rPr>
                <w:rFonts w:ascii="Times New Roman" w:hAnsi="Times New Roman" w:cs="Times New Roman"/>
                <w:color w:val="000000"/>
                <w:lang w:val="es-CO" w:eastAsia="es-CO"/>
              </w:rPr>
              <w:t>escuela itinerante</w:t>
            </w:r>
          </w:p>
        </w:tc>
        <w:tc>
          <w:tcPr>
            <w:tcW w:w="1338" w:type="dxa"/>
            <w:tcBorders>
              <w:top w:val="single" w:sz="4" w:space="0" w:color="auto"/>
              <w:left w:val="single" w:sz="4" w:space="0" w:color="auto"/>
              <w:bottom w:val="single" w:sz="4" w:space="0" w:color="auto"/>
              <w:right w:val="single" w:sz="4" w:space="0" w:color="auto"/>
            </w:tcBorders>
            <w:noWrap/>
            <w:vAlign w:val="center"/>
            <w:hideMark/>
          </w:tcPr>
          <w:p w14:paraId="0F14089C" w14:textId="77777777" w:rsidR="00AF4A8D" w:rsidRPr="003A4AE6" w:rsidRDefault="00AF4A8D" w:rsidP="003455AF">
            <w:pPr>
              <w:jc w:val="both"/>
              <w:rPr>
                <w:rFonts w:ascii="Times New Roman" w:hAnsi="Times New Roman" w:cs="Times New Roman"/>
                <w:color w:val="000000"/>
              </w:rPr>
            </w:pPr>
            <w:r w:rsidRPr="003A4AE6">
              <w:rPr>
                <w:rFonts w:ascii="Times New Roman" w:hAnsi="Times New Roman" w:cs="Times New Roman"/>
                <w:color w:val="000000"/>
              </w:rPr>
              <w:t>talleres de espiritualidad</w:t>
            </w:r>
          </w:p>
        </w:tc>
        <w:tc>
          <w:tcPr>
            <w:tcW w:w="1740" w:type="dxa"/>
            <w:tcBorders>
              <w:top w:val="single" w:sz="4" w:space="0" w:color="auto"/>
              <w:left w:val="single" w:sz="4" w:space="0" w:color="auto"/>
              <w:bottom w:val="single" w:sz="4" w:space="0" w:color="auto"/>
              <w:right w:val="single" w:sz="4" w:space="0" w:color="auto"/>
            </w:tcBorders>
            <w:noWrap/>
            <w:vAlign w:val="center"/>
            <w:hideMark/>
          </w:tcPr>
          <w:p w14:paraId="0E9AFD5A" w14:textId="77777777" w:rsidR="00AF4A8D" w:rsidRPr="003A4AE6" w:rsidRDefault="00AF4A8D" w:rsidP="003455AF">
            <w:pPr>
              <w:jc w:val="both"/>
              <w:rPr>
                <w:rFonts w:ascii="Times New Roman" w:hAnsi="Times New Roman" w:cs="Times New Roman"/>
                <w:color w:val="000000"/>
                <w:lang w:val="es-CO" w:eastAsia="es-CO"/>
              </w:rPr>
            </w:pPr>
            <w:r w:rsidRPr="003A4AE6">
              <w:rPr>
                <w:rFonts w:ascii="Times New Roman" w:hAnsi="Times New Roman" w:cs="Times New Roman"/>
                <w:color w:val="000000"/>
                <w:lang w:val="es-CO" w:eastAsia="es-CO"/>
              </w:rPr>
              <w:t xml:space="preserve">taller sexualidad </w:t>
            </w:r>
          </w:p>
          <w:p w14:paraId="6AF60D68" w14:textId="77777777" w:rsidR="00AF4A8D" w:rsidRPr="003A4AE6" w:rsidRDefault="00AF4A8D" w:rsidP="003455AF">
            <w:pPr>
              <w:jc w:val="both"/>
              <w:rPr>
                <w:rFonts w:ascii="Times New Roman" w:hAnsi="Times New Roman" w:cs="Times New Roman"/>
                <w:color w:val="000000"/>
                <w:lang w:val="es-CO" w:eastAsia="es-CO"/>
              </w:rPr>
            </w:pPr>
            <w:r w:rsidRPr="003A4AE6">
              <w:rPr>
                <w:rFonts w:ascii="Times New Roman" w:hAnsi="Times New Roman" w:cs="Times New Roman"/>
                <w:color w:val="000000"/>
                <w:lang w:val="es-CO" w:eastAsia="es-CO"/>
              </w:rPr>
              <w:t>prevención consumo</w:t>
            </w:r>
          </w:p>
        </w:tc>
        <w:tc>
          <w:tcPr>
            <w:tcW w:w="2126" w:type="dxa"/>
            <w:tcBorders>
              <w:top w:val="nil"/>
              <w:left w:val="nil"/>
              <w:bottom w:val="single" w:sz="4" w:space="0" w:color="auto"/>
              <w:right w:val="single" w:sz="4" w:space="0" w:color="auto"/>
            </w:tcBorders>
            <w:noWrap/>
            <w:vAlign w:val="center"/>
            <w:hideMark/>
          </w:tcPr>
          <w:p w14:paraId="7C6D32F5" w14:textId="77777777" w:rsidR="00AF4A8D" w:rsidRPr="003A4AE6" w:rsidRDefault="00AF4A8D" w:rsidP="003455AF">
            <w:pPr>
              <w:jc w:val="both"/>
              <w:rPr>
                <w:rFonts w:ascii="Times New Roman" w:hAnsi="Times New Roman" w:cs="Times New Roman"/>
                <w:color w:val="000000"/>
                <w:lang w:val="es-CO" w:eastAsia="es-CO"/>
              </w:rPr>
            </w:pPr>
            <w:r w:rsidRPr="003A4AE6">
              <w:rPr>
                <w:rFonts w:ascii="Times New Roman" w:hAnsi="Times New Roman" w:cs="Times New Roman"/>
                <w:color w:val="000000"/>
                <w:lang w:val="es-CO" w:eastAsia="es-CO"/>
              </w:rPr>
              <w:t>Escuela itinerante</w:t>
            </w:r>
          </w:p>
        </w:tc>
        <w:tc>
          <w:tcPr>
            <w:tcW w:w="1856" w:type="dxa"/>
            <w:tcBorders>
              <w:top w:val="nil"/>
              <w:left w:val="nil"/>
              <w:bottom w:val="single" w:sz="4" w:space="0" w:color="auto"/>
              <w:right w:val="single" w:sz="4" w:space="0" w:color="auto"/>
            </w:tcBorders>
            <w:noWrap/>
            <w:vAlign w:val="center"/>
            <w:hideMark/>
          </w:tcPr>
          <w:p w14:paraId="0448DBAA" w14:textId="77777777" w:rsidR="00AF4A8D" w:rsidRPr="003A4AE6" w:rsidRDefault="00AF4A8D" w:rsidP="003455AF">
            <w:pPr>
              <w:jc w:val="both"/>
              <w:rPr>
                <w:rFonts w:ascii="Times New Roman" w:hAnsi="Times New Roman" w:cs="Times New Roman"/>
                <w:color w:val="000000"/>
                <w:lang w:val="es-CO" w:eastAsia="es-CO"/>
              </w:rPr>
            </w:pPr>
            <w:r w:rsidRPr="003A4AE6">
              <w:rPr>
                <w:rFonts w:ascii="Times New Roman" w:hAnsi="Times New Roman" w:cs="Times New Roman"/>
                <w:color w:val="000000"/>
                <w:lang w:val="es-CO" w:eastAsia="es-CO"/>
              </w:rPr>
              <w:t>Taller de deportes Jornada corresponsabilidad</w:t>
            </w:r>
          </w:p>
        </w:tc>
        <w:tc>
          <w:tcPr>
            <w:tcW w:w="1294" w:type="dxa"/>
            <w:tcBorders>
              <w:top w:val="nil"/>
              <w:left w:val="nil"/>
              <w:bottom w:val="single" w:sz="4" w:space="0" w:color="auto"/>
              <w:right w:val="single" w:sz="4" w:space="0" w:color="auto"/>
            </w:tcBorders>
          </w:tcPr>
          <w:p w14:paraId="7A1FC991" w14:textId="77777777" w:rsidR="00AF4A8D" w:rsidRPr="003A4AE6" w:rsidRDefault="00AF4A8D" w:rsidP="003455AF">
            <w:pPr>
              <w:jc w:val="both"/>
              <w:rPr>
                <w:rFonts w:ascii="Times New Roman" w:hAnsi="Times New Roman" w:cs="Times New Roman"/>
                <w:color w:val="000000"/>
                <w:lang w:val="es-CO" w:eastAsia="es-CO"/>
              </w:rPr>
            </w:pPr>
            <w:r w:rsidRPr="003A4AE6">
              <w:rPr>
                <w:rFonts w:ascii="Times New Roman" w:hAnsi="Times New Roman" w:cs="Times New Roman"/>
                <w:color w:val="000000"/>
                <w:lang w:val="es-CO" w:eastAsia="es-CO"/>
              </w:rPr>
              <w:t>Actividades</w:t>
            </w:r>
          </w:p>
          <w:p w14:paraId="3084C473" w14:textId="77777777" w:rsidR="00AF4A8D" w:rsidRPr="003A4AE6" w:rsidRDefault="00AF4A8D" w:rsidP="003455AF">
            <w:pPr>
              <w:jc w:val="both"/>
              <w:rPr>
                <w:rFonts w:ascii="Times New Roman" w:hAnsi="Times New Roman" w:cs="Times New Roman"/>
                <w:color w:val="000000"/>
                <w:lang w:val="es-CO" w:eastAsia="es-CO"/>
              </w:rPr>
            </w:pPr>
            <w:r w:rsidRPr="003A4AE6">
              <w:rPr>
                <w:rFonts w:ascii="Times New Roman" w:hAnsi="Times New Roman" w:cs="Times New Roman"/>
                <w:color w:val="000000"/>
                <w:lang w:val="es-CO" w:eastAsia="es-CO"/>
              </w:rPr>
              <w:t xml:space="preserve">Recreativas y </w:t>
            </w:r>
          </w:p>
          <w:p w14:paraId="70714485" w14:textId="77777777" w:rsidR="00AF4A8D" w:rsidRPr="003A4AE6" w:rsidRDefault="00AF4A8D" w:rsidP="003455AF">
            <w:pPr>
              <w:jc w:val="both"/>
              <w:rPr>
                <w:rFonts w:ascii="Times New Roman" w:hAnsi="Times New Roman" w:cs="Times New Roman"/>
                <w:color w:val="000000"/>
                <w:lang w:val="es-CO" w:eastAsia="es-CO"/>
              </w:rPr>
            </w:pPr>
            <w:r w:rsidRPr="003A4AE6">
              <w:rPr>
                <w:rFonts w:ascii="Times New Roman" w:hAnsi="Times New Roman" w:cs="Times New Roman"/>
                <w:color w:val="000000"/>
                <w:lang w:val="es-CO" w:eastAsia="es-CO"/>
              </w:rPr>
              <w:t>deportivas</w:t>
            </w:r>
          </w:p>
        </w:tc>
      </w:tr>
      <w:tr w:rsidR="00AF4A8D" w:rsidRPr="003A4AE6" w14:paraId="1AB2D0F4" w14:textId="77777777" w:rsidTr="00AF4A8D">
        <w:trPr>
          <w:trHeight w:val="208"/>
        </w:trPr>
        <w:tc>
          <w:tcPr>
            <w:tcW w:w="1216" w:type="dxa"/>
            <w:tcBorders>
              <w:top w:val="single" w:sz="4" w:space="0" w:color="auto"/>
              <w:left w:val="single" w:sz="4" w:space="0" w:color="auto"/>
              <w:bottom w:val="single" w:sz="4" w:space="0" w:color="auto"/>
              <w:right w:val="single" w:sz="4" w:space="0" w:color="auto"/>
            </w:tcBorders>
            <w:noWrap/>
            <w:vAlign w:val="center"/>
            <w:hideMark/>
          </w:tcPr>
          <w:p w14:paraId="7A4EDF83" w14:textId="77777777" w:rsidR="00AF4A8D" w:rsidRPr="003A4AE6" w:rsidRDefault="00AF4A8D" w:rsidP="003455AF">
            <w:pPr>
              <w:jc w:val="both"/>
              <w:rPr>
                <w:rFonts w:ascii="Times New Roman" w:hAnsi="Times New Roman" w:cs="Times New Roman"/>
                <w:color w:val="000000"/>
                <w:lang w:val="es-CO" w:eastAsia="es-CO"/>
              </w:rPr>
            </w:pPr>
            <w:r w:rsidRPr="003A4AE6">
              <w:rPr>
                <w:rFonts w:ascii="Times New Roman" w:hAnsi="Times New Roman" w:cs="Times New Roman"/>
                <w:color w:val="000000"/>
                <w:lang w:val="es-CO" w:eastAsia="es-CO"/>
              </w:rPr>
              <w:t> 2:00 PM a 4:00 PM</w:t>
            </w:r>
          </w:p>
        </w:tc>
        <w:tc>
          <w:tcPr>
            <w:tcW w:w="971" w:type="dxa"/>
            <w:tcBorders>
              <w:top w:val="single" w:sz="4" w:space="0" w:color="auto"/>
              <w:left w:val="single" w:sz="4" w:space="0" w:color="auto"/>
              <w:bottom w:val="single" w:sz="4" w:space="0" w:color="auto"/>
              <w:right w:val="single" w:sz="4" w:space="0" w:color="auto"/>
            </w:tcBorders>
          </w:tcPr>
          <w:p w14:paraId="3EE18DA4" w14:textId="77777777" w:rsidR="00AF4A8D" w:rsidRPr="003A4AE6" w:rsidRDefault="00AF4A8D" w:rsidP="003455AF">
            <w:pPr>
              <w:jc w:val="both"/>
              <w:rPr>
                <w:rFonts w:ascii="Times New Roman" w:hAnsi="Times New Roman" w:cs="Times New Roman"/>
                <w:color w:val="000000"/>
                <w:lang w:val="es-CO" w:eastAsia="es-CO"/>
              </w:rPr>
            </w:pPr>
            <w:r w:rsidRPr="003A4AE6">
              <w:rPr>
                <w:rFonts w:ascii="Times New Roman" w:hAnsi="Times New Roman" w:cs="Times New Roman"/>
                <w:color w:val="000000"/>
                <w:lang w:val="es-CO" w:eastAsia="es-CO"/>
              </w:rPr>
              <w:t xml:space="preserve">Deporte libre- Juegos de mesa  </w:t>
            </w:r>
          </w:p>
        </w:tc>
        <w:tc>
          <w:tcPr>
            <w:tcW w:w="1338" w:type="dxa"/>
            <w:tcBorders>
              <w:top w:val="single" w:sz="4" w:space="0" w:color="auto"/>
              <w:left w:val="single" w:sz="4" w:space="0" w:color="auto"/>
              <w:bottom w:val="single" w:sz="4" w:space="0" w:color="auto"/>
              <w:right w:val="single" w:sz="4" w:space="0" w:color="auto"/>
            </w:tcBorders>
            <w:noWrap/>
            <w:vAlign w:val="center"/>
            <w:hideMark/>
          </w:tcPr>
          <w:p w14:paraId="6E039987" w14:textId="77777777" w:rsidR="00AF4A8D" w:rsidRPr="003A4AE6" w:rsidRDefault="00AF4A8D" w:rsidP="003455AF">
            <w:pPr>
              <w:jc w:val="both"/>
              <w:rPr>
                <w:rFonts w:ascii="Times New Roman" w:hAnsi="Times New Roman" w:cs="Times New Roman"/>
                <w:color w:val="000000"/>
                <w:lang w:val="es-CO" w:eastAsia="es-CO"/>
              </w:rPr>
            </w:pPr>
            <w:r w:rsidRPr="003A4AE6">
              <w:rPr>
                <w:rFonts w:ascii="Times New Roman" w:hAnsi="Times New Roman" w:cs="Times New Roman"/>
                <w:color w:val="000000"/>
                <w:lang w:val="es-CO" w:eastAsia="es-CO"/>
              </w:rPr>
              <w:t xml:space="preserve">Componente deporte Dibujo Juegos de mesa </w:t>
            </w:r>
          </w:p>
        </w:tc>
        <w:tc>
          <w:tcPr>
            <w:tcW w:w="1740" w:type="dxa"/>
            <w:tcBorders>
              <w:top w:val="single" w:sz="4" w:space="0" w:color="auto"/>
              <w:left w:val="single" w:sz="4" w:space="0" w:color="auto"/>
              <w:bottom w:val="single" w:sz="4" w:space="0" w:color="auto"/>
              <w:right w:val="single" w:sz="4" w:space="0" w:color="auto"/>
            </w:tcBorders>
            <w:noWrap/>
            <w:vAlign w:val="center"/>
            <w:hideMark/>
          </w:tcPr>
          <w:p w14:paraId="1B25BECA" w14:textId="77777777" w:rsidR="00AF4A8D" w:rsidRPr="003A4AE6" w:rsidRDefault="00AF4A8D" w:rsidP="003455AF">
            <w:pPr>
              <w:jc w:val="both"/>
              <w:rPr>
                <w:rFonts w:ascii="Times New Roman" w:hAnsi="Times New Roman" w:cs="Times New Roman"/>
                <w:color w:val="000000"/>
                <w:lang w:val="es-CO" w:eastAsia="es-CO"/>
              </w:rPr>
            </w:pPr>
            <w:r w:rsidRPr="003A4AE6">
              <w:rPr>
                <w:rFonts w:ascii="Times New Roman" w:hAnsi="Times New Roman" w:cs="Times New Roman"/>
                <w:color w:val="000000"/>
                <w:lang w:val="es-CO" w:eastAsia="es-CO"/>
              </w:rPr>
              <w:t> </w:t>
            </w:r>
          </w:p>
        </w:tc>
        <w:tc>
          <w:tcPr>
            <w:tcW w:w="2126" w:type="dxa"/>
            <w:tcBorders>
              <w:top w:val="nil"/>
              <w:left w:val="nil"/>
              <w:bottom w:val="single" w:sz="4" w:space="0" w:color="auto"/>
              <w:right w:val="single" w:sz="4" w:space="0" w:color="auto"/>
            </w:tcBorders>
            <w:noWrap/>
            <w:vAlign w:val="center"/>
            <w:hideMark/>
          </w:tcPr>
          <w:p w14:paraId="121510D8" w14:textId="77777777" w:rsidR="00AF4A8D" w:rsidRPr="003A4AE6" w:rsidRDefault="00AF4A8D" w:rsidP="003455AF">
            <w:pPr>
              <w:jc w:val="both"/>
              <w:rPr>
                <w:rFonts w:ascii="Times New Roman" w:hAnsi="Times New Roman" w:cs="Times New Roman"/>
                <w:color w:val="000000"/>
                <w:lang w:val="es-CO" w:eastAsia="es-CO"/>
              </w:rPr>
            </w:pPr>
            <w:r w:rsidRPr="003A4AE6">
              <w:rPr>
                <w:rFonts w:ascii="Times New Roman" w:hAnsi="Times New Roman" w:cs="Times New Roman"/>
                <w:color w:val="000000"/>
                <w:lang w:val="es-CO" w:eastAsia="es-CO"/>
              </w:rPr>
              <w:t>Deporte libre</w:t>
            </w:r>
          </w:p>
          <w:p w14:paraId="4D33F08E" w14:textId="77777777" w:rsidR="00AF4A8D" w:rsidRPr="003A4AE6" w:rsidRDefault="00AF4A8D" w:rsidP="003455AF">
            <w:pPr>
              <w:jc w:val="both"/>
              <w:rPr>
                <w:rFonts w:ascii="Times New Roman" w:hAnsi="Times New Roman" w:cs="Times New Roman"/>
                <w:color w:val="000000"/>
                <w:lang w:val="es-CO" w:eastAsia="es-CO"/>
              </w:rPr>
            </w:pPr>
            <w:r w:rsidRPr="003A4AE6">
              <w:rPr>
                <w:rFonts w:ascii="Times New Roman" w:hAnsi="Times New Roman" w:cs="Times New Roman"/>
                <w:color w:val="000000"/>
                <w:lang w:val="es-CO" w:eastAsia="es-CO"/>
              </w:rPr>
              <w:t xml:space="preserve">Taller </w:t>
            </w:r>
          </w:p>
          <w:p w14:paraId="5CA0595E" w14:textId="77777777" w:rsidR="00AF4A8D" w:rsidRPr="003A4AE6" w:rsidRDefault="00AF4A8D" w:rsidP="003455AF">
            <w:pPr>
              <w:jc w:val="both"/>
              <w:rPr>
                <w:rFonts w:ascii="Times New Roman" w:hAnsi="Times New Roman" w:cs="Times New Roman"/>
                <w:color w:val="000000"/>
                <w:lang w:val="es-CO" w:eastAsia="es-CO"/>
              </w:rPr>
            </w:pPr>
            <w:r w:rsidRPr="003A4AE6">
              <w:rPr>
                <w:rFonts w:ascii="Times New Roman" w:hAnsi="Times New Roman" w:cs="Times New Roman"/>
                <w:color w:val="000000"/>
                <w:lang w:val="es-CO" w:eastAsia="es-CO"/>
              </w:rPr>
              <w:t xml:space="preserve">De manillas </w:t>
            </w:r>
          </w:p>
          <w:p w14:paraId="0E914690" w14:textId="77777777" w:rsidR="00AF4A8D" w:rsidRPr="003A4AE6" w:rsidRDefault="00AF4A8D" w:rsidP="003455AF">
            <w:pPr>
              <w:jc w:val="both"/>
              <w:rPr>
                <w:rFonts w:ascii="Times New Roman" w:hAnsi="Times New Roman" w:cs="Times New Roman"/>
                <w:color w:val="000000"/>
                <w:lang w:val="es-CO" w:eastAsia="es-CO"/>
              </w:rPr>
            </w:pPr>
            <w:r w:rsidRPr="003A4AE6">
              <w:rPr>
                <w:rFonts w:ascii="Times New Roman" w:hAnsi="Times New Roman" w:cs="Times New Roman"/>
                <w:color w:val="000000"/>
                <w:lang w:val="es-CO" w:eastAsia="es-CO"/>
              </w:rPr>
              <w:t>Espiritualidad</w:t>
            </w:r>
          </w:p>
        </w:tc>
        <w:tc>
          <w:tcPr>
            <w:tcW w:w="1856" w:type="dxa"/>
            <w:tcBorders>
              <w:top w:val="nil"/>
              <w:left w:val="nil"/>
              <w:bottom w:val="single" w:sz="4" w:space="0" w:color="auto"/>
              <w:right w:val="single" w:sz="4" w:space="0" w:color="auto"/>
            </w:tcBorders>
            <w:noWrap/>
            <w:vAlign w:val="center"/>
            <w:hideMark/>
          </w:tcPr>
          <w:p w14:paraId="764CCCDD" w14:textId="77777777" w:rsidR="00AF4A8D" w:rsidRPr="003A4AE6" w:rsidRDefault="00AF4A8D" w:rsidP="003455AF">
            <w:pPr>
              <w:jc w:val="both"/>
              <w:rPr>
                <w:rFonts w:ascii="Times New Roman" w:hAnsi="Times New Roman" w:cs="Times New Roman"/>
                <w:color w:val="000000"/>
                <w:lang w:val="es-CO" w:eastAsia="es-CO"/>
              </w:rPr>
            </w:pPr>
          </w:p>
        </w:tc>
        <w:tc>
          <w:tcPr>
            <w:tcW w:w="1294" w:type="dxa"/>
            <w:tcBorders>
              <w:top w:val="nil"/>
              <w:left w:val="nil"/>
              <w:bottom w:val="single" w:sz="4" w:space="0" w:color="auto"/>
              <w:right w:val="single" w:sz="4" w:space="0" w:color="auto"/>
            </w:tcBorders>
          </w:tcPr>
          <w:p w14:paraId="7B5C3038" w14:textId="77777777" w:rsidR="00AF4A8D" w:rsidRPr="003A4AE6" w:rsidRDefault="00AF4A8D" w:rsidP="003455AF">
            <w:pPr>
              <w:jc w:val="both"/>
              <w:rPr>
                <w:rFonts w:ascii="Times New Roman" w:hAnsi="Times New Roman" w:cs="Times New Roman"/>
                <w:color w:val="000000"/>
                <w:lang w:val="es-CO" w:eastAsia="es-CO"/>
              </w:rPr>
            </w:pPr>
          </w:p>
        </w:tc>
      </w:tr>
    </w:tbl>
    <w:p w14:paraId="0A552AE9" w14:textId="77777777" w:rsidR="00AF4A8D" w:rsidRPr="003A4AE6" w:rsidRDefault="00AF4A8D" w:rsidP="00AF4A8D">
      <w:pPr>
        <w:widowControl w:val="0"/>
        <w:spacing w:before="240" w:after="240"/>
        <w:jc w:val="both"/>
        <w:rPr>
          <w:rFonts w:ascii="Times New Roman" w:hAnsi="Times New Roman" w:cs="Times New Roman"/>
          <w:snapToGrid w:val="0"/>
          <w:color w:val="000000" w:themeColor="text1"/>
        </w:rPr>
      </w:pPr>
      <w:r w:rsidRPr="003A4AE6">
        <w:rPr>
          <w:rFonts w:ascii="Times New Roman" w:hAnsi="Times New Roman" w:cs="Times New Roman"/>
          <w:snapToGrid w:val="0"/>
          <w:color w:val="000000" w:themeColor="text1"/>
        </w:rPr>
        <w:t>Retos.</w:t>
      </w:r>
    </w:p>
    <w:p w14:paraId="005BDEB3" w14:textId="77777777" w:rsidR="00AF4A8D" w:rsidRPr="002B4D0E" w:rsidRDefault="00AF4A8D" w:rsidP="00AF4A8D">
      <w:pPr>
        <w:widowControl w:val="0"/>
        <w:spacing w:before="240" w:after="240"/>
        <w:jc w:val="both"/>
        <w:rPr>
          <w:rFonts w:ascii="Times New Roman" w:hAnsi="Times New Roman" w:cs="Times New Roman"/>
          <w:snapToGrid w:val="0"/>
        </w:rPr>
      </w:pPr>
      <w:r w:rsidRPr="003A4AE6">
        <w:rPr>
          <w:rFonts w:ascii="Times New Roman" w:hAnsi="Times New Roman" w:cs="Times New Roman"/>
          <w:snapToGrid w:val="0"/>
          <w:color w:val="000000" w:themeColor="text1"/>
        </w:rPr>
        <w:t xml:space="preserve">En articulación con la Universidad del bosque se quiere apadrinar a los NN para tratamiento </w:t>
      </w:r>
      <w:r w:rsidRPr="002B4D0E">
        <w:rPr>
          <w:rFonts w:ascii="Times New Roman" w:hAnsi="Times New Roman" w:cs="Times New Roman"/>
          <w:snapToGrid w:val="0"/>
        </w:rPr>
        <w:t xml:space="preserve">odontológico  </w:t>
      </w:r>
    </w:p>
    <w:p w14:paraId="5F7B3964" w14:textId="77777777" w:rsidR="00AF4A8D" w:rsidRPr="002B4D0E" w:rsidRDefault="00AF4A8D" w:rsidP="00AF4A8D">
      <w:pPr>
        <w:widowControl w:val="0"/>
        <w:spacing w:before="240" w:after="240"/>
        <w:jc w:val="both"/>
        <w:rPr>
          <w:rFonts w:ascii="Times New Roman" w:hAnsi="Times New Roman" w:cs="Times New Roman"/>
          <w:snapToGrid w:val="0"/>
        </w:rPr>
      </w:pPr>
      <w:r w:rsidRPr="002B4D0E">
        <w:rPr>
          <w:rFonts w:ascii="Times New Roman" w:hAnsi="Times New Roman" w:cs="Times New Roman"/>
          <w:snapToGrid w:val="0"/>
        </w:rPr>
        <w:t>Lograr postular a convenios a 22 Jóvenes que cumplieron y asistieron a todo el semillero</w:t>
      </w:r>
    </w:p>
    <w:p w14:paraId="15558C4C" w14:textId="0856DED9" w:rsidR="00AF4A8D" w:rsidRPr="002B4D0E" w:rsidRDefault="00AF4A8D" w:rsidP="00AF4A8D">
      <w:pPr>
        <w:widowControl w:val="0"/>
        <w:spacing w:before="240" w:after="240"/>
        <w:jc w:val="both"/>
        <w:rPr>
          <w:rFonts w:ascii="Times New Roman" w:hAnsi="Times New Roman" w:cs="Times New Roman"/>
          <w:snapToGrid w:val="0"/>
        </w:rPr>
      </w:pPr>
      <w:r w:rsidRPr="002B4D0E">
        <w:rPr>
          <w:rFonts w:ascii="Times New Roman" w:hAnsi="Times New Roman" w:cs="Times New Roman"/>
          <w:snapToGrid w:val="0"/>
        </w:rPr>
        <w:t xml:space="preserve">Mantener articulaciones con las diferentes instituciones para lograr una atención plena de los NNAJ </w:t>
      </w:r>
      <w:r w:rsidRPr="002B4D0E">
        <w:rPr>
          <w:rFonts w:ascii="Times New Roman" w:hAnsi="Times New Roman" w:cs="Times New Roman"/>
          <w:shd w:val="clear" w:color="auto" w:fill="FFFFFF"/>
        </w:rPr>
        <w:t>y lograr potenciar sus habilidades sociales y aumentar su calidad de vida.</w:t>
      </w:r>
      <w:r w:rsidRPr="002B4D0E">
        <w:rPr>
          <w:rFonts w:ascii="Times New Roman" w:hAnsi="Times New Roman" w:cs="Times New Roman"/>
          <w:snapToGrid w:val="0"/>
        </w:rPr>
        <w:t xml:space="preserve"> </w:t>
      </w:r>
    </w:p>
    <w:p w14:paraId="0DF3EEBE" w14:textId="77777777" w:rsidR="00AF4A8D" w:rsidRPr="003A4AE6" w:rsidRDefault="00AF4A8D" w:rsidP="00AF4A8D">
      <w:pPr>
        <w:widowControl w:val="0"/>
        <w:spacing w:before="240" w:after="240"/>
        <w:jc w:val="both"/>
        <w:rPr>
          <w:rFonts w:ascii="Times New Roman" w:hAnsi="Times New Roman" w:cs="Times New Roman"/>
          <w:snapToGrid w:val="0"/>
          <w:color w:val="000000" w:themeColor="text1"/>
        </w:rPr>
      </w:pPr>
      <w:r w:rsidRPr="003A4AE6">
        <w:rPr>
          <w:rFonts w:ascii="Times New Roman" w:hAnsi="Times New Roman" w:cs="Times New Roman"/>
          <w:snapToGrid w:val="0"/>
          <w:color w:val="000000" w:themeColor="text1"/>
        </w:rPr>
        <w:t xml:space="preserve">Activación de varios espacios en la unidad como lo es la cancha voleibol para disfrute de los NNAJ </w:t>
      </w:r>
    </w:p>
    <w:p w14:paraId="621AAC2A" w14:textId="77777777" w:rsidR="00AF4A8D" w:rsidRPr="003A4AE6" w:rsidRDefault="00AF4A8D" w:rsidP="00AF4A8D">
      <w:pPr>
        <w:widowControl w:val="0"/>
        <w:spacing w:before="240" w:after="240"/>
        <w:jc w:val="both"/>
        <w:rPr>
          <w:rFonts w:ascii="Times New Roman" w:hAnsi="Times New Roman" w:cs="Times New Roman"/>
          <w:snapToGrid w:val="0"/>
          <w:color w:val="000000" w:themeColor="text1"/>
        </w:rPr>
      </w:pPr>
      <w:r w:rsidRPr="003A4AE6">
        <w:rPr>
          <w:rFonts w:ascii="Times New Roman" w:hAnsi="Times New Roman" w:cs="Times New Roman"/>
          <w:snapToGrid w:val="0"/>
          <w:color w:val="000000" w:themeColor="text1"/>
        </w:rPr>
        <w:t xml:space="preserve">Mantener activa la participación de los NNAJ en los diferentes procesos </w:t>
      </w:r>
    </w:p>
    <w:p w14:paraId="312B24FD" w14:textId="77777777" w:rsidR="00AF4A8D" w:rsidRDefault="00AF4A8D" w:rsidP="00AF4A8D">
      <w:pPr>
        <w:widowControl w:val="0"/>
        <w:spacing w:before="240" w:after="240"/>
        <w:jc w:val="both"/>
        <w:rPr>
          <w:rFonts w:ascii="Times New Roman" w:hAnsi="Times New Roman" w:cs="Times New Roman"/>
          <w:snapToGrid w:val="0"/>
          <w:color w:val="000000" w:themeColor="text1"/>
        </w:rPr>
      </w:pPr>
      <w:r w:rsidRPr="003A4AE6">
        <w:rPr>
          <w:rFonts w:ascii="Times New Roman" w:hAnsi="Times New Roman" w:cs="Times New Roman"/>
          <w:snapToGrid w:val="0"/>
          <w:color w:val="000000" w:themeColor="text1"/>
        </w:rPr>
        <w:t xml:space="preserve">Continuar con los recorridos por la localidad para seguir visibilizando la unidad en la localidad y </w:t>
      </w:r>
    </w:p>
    <w:p w14:paraId="344BA97D" w14:textId="0230EBF8" w:rsidR="00AF4A8D" w:rsidRPr="003A4AE6" w:rsidRDefault="00854ED2" w:rsidP="00AF4A8D">
      <w:pPr>
        <w:widowControl w:val="0"/>
        <w:spacing w:before="240" w:after="240"/>
        <w:jc w:val="both"/>
        <w:rPr>
          <w:rFonts w:ascii="Times New Roman" w:hAnsi="Times New Roman" w:cs="Times New Roman"/>
          <w:snapToGrid w:val="0"/>
          <w:color w:val="000000" w:themeColor="text1"/>
        </w:rPr>
      </w:pPr>
      <w:r>
        <w:rPr>
          <w:rFonts w:ascii="Times New Roman" w:hAnsi="Times New Roman" w:cs="Times New Roman"/>
          <w:snapToGrid w:val="0"/>
          <w:color w:val="000000" w:themeColor="text1"/>
        </w:rPr>
        <w:br/>
      </w:r>
      <w:r w:rsidR="00AF4A8D" w:rsidRPr="003A4AE6">
        <w:rPr>
          <w:rFonts w:ascii="Times New Roman" w:hAnsi="Times New Roman" w:cs="Times New Roman"/>
          <w:snapToGrid w:val="0"/>
          <w:color w:val="000000" w:themeColor="text1"/>
        </w:rPr>
        <w:t xml:space="preserve">continuar con la entrega de la oferta de servicios  </w:t>
      </w:r>
    </w:p>
    <w:p w14:paraId="55B1FF45" w14:textId="77777777" w:rsidR="00AF4A8D" w:rsidRPr="003A4AE6" w:rsidRDefault="00AF4A8D" w:rsidP="00AF4A8D">
      <w:pPr>
        <w:widowControl w:val="0"/>
        <w:spacing w:before="240" w:after="240"/>
        <w:jc w:val="both"/>
        <w:rPr>
          <w:rFonts w:ascii="Times New Roman" w:hAnsi="Times New Roman" w:cs="Times New Roman"/>
          <w:snapToGrid w:val="0"/>
          <w:color w:val="000000" w:themeColor="text1"/>
        </w:rPr>
      </w:pPr>
      <w:r w:rsidRPr="003A4AE6">
        <w:rPr>
          <w:rFonts w:ascii="Times New Roman" w:hAnsi="Times New Roman" w:cs="Times New Roman"/>
          <w:snapToGrid w:val="0"/>
          <w:color w:val="000000" w:themeColor="text1"/>
        </w:rPr>
        <w:t xml:space="preserve">Aumento de población en la unidad </w:t>
      </w:r>
    </w:p>
    <w:p w14:paraId="289AD242" w14:textId="2F72D513" w:rsidR="00AF4A8D" w:rsidRPr="003A4AE6" w:rsidRDefault="00AF4A8D" w:rsidP="00AF4A8D">
      <w:pPr>
        <w:widowControl w:val="0"/>
        <w:spacing w:before="240" w:after="240"/>
        <w:jc w:val="both"/>
        <w:rPr>
          <w:rFonts w:ascii="Times New Roman" w:hAnsi="Times New Roman" w:cs="Times New Roman"/>
          <w:snapToGrid w:val="0"/>
          <w:color w:val="000000" w:themeColor="text1"/>
        </w:rPr>
      </w:pPr>
      <w:r w:rsidRPr="003A4AE6">
        <w:rPr>
          <w:rFonts w:ascii="Times New Roman" w:hAnsi="Times New Roman" w:cs="Times New Roman"/>
          <w:snapToGrid w:val="0"/>
          <w:color w:val="000000" w:themeColor="text1"/>
        </w:rPr>
        <w:t xml:space="preserve">Continuar con </w:t>
      </w:r>
      <w:r w:rsidR="00854ED2" w:rsidRPr="003A4AE6">
        <w:rPr>
          <w:rFonts w:ascii="Times New Roman" w:hAnsi="Times New Roman" w:cs="Times New Roman"/>
          <w:snapToGrid w:val="0"/>
          <w:color w:val="000000" w:themeColor="text1"/>
        </w:rPr>
        <w:t>las articulaciones</w:t>
      </w:r>
      <w:r w:rsidRPr="003A4AE6">
        <w:rPr>
          <w:rFonts w:ascii="Times New Roman" w:hAnsi="Times New Roman" w:cs="Times New Roman"/>
          <w:snapToGrid w:val="0"/>
          <w:color w:val="000000" w:themeColor="text1"/>
        </w:rPr>
        <w:t xml:space="preserve"> con las diferentes instituciones</w:t>
      </w:r>
      <w:r w:rsidR="00854ED2">
        <w:rPr>
          <w:rFonts w:ascii="Times New Roman" w:hAnsi="Times New Roman" w:cs="Times New Roman"/>
          <w:snapToGrid w:val="0"/>
          <w:color w:val="000000" w:themeColor="text1"/>
        </w:rPr>
        <w:t>.</w:t>
      </w:r>
    </w:p>
    <w:p w14:paraId="3183981F" w14:textId="77777777" w:rsidR="00ED38FE" w:rsidRDefault="00ED38FE" w:rsidP="001B2BCB">
      <w:pPr>
        <w:spacing w:after="0" w:line="240" w:lineRule="auto"/>
        <w:ind w:right="193"/>
        <w:rPr>
          <w:rFonts w:ascii="Times New Roman" w:hAnsi="Times New Roman" w:cs="Times New Roman"/>
          <w:snapToGrid w:val="0"/>
          <w:color w:val="000000" w:themeColor="text1"/>
        </w:rPr>
      </w:pPr>
    </w:p>
    <w:p w14:paraId="63F1969E" w14:textId="5C8BED85" w:rsidR="00667529" w:rsidRDefault="00F123CC" w:rsidP="0052505A">
      <w:pPr>
        <w:spacing w:after="0" w:line="240" w:lineRule="auto"/>
        <w:ind w:right="193"/>
        <w:rPr>
          <w:rFonts w:ascii="Times New Roman" w:hAnsi="Times New Roman" w:cs="Times New Roman"/>
          <w:b/>
          <w:color w:val="000000"/>
          <w:spacing w:val="-1"/>
          <w:u w:val="single"/>
        </w:rPr>
      </w:pPr>
      <w:r>
        <w:rPr>
          <w:rFonts w:ascii="Times New Roman" w:hAnsi="Times New Roman" w:cs="Times New Roman"/>
          <w:b/>
          <w:color w:val="000000"/>
          <w:spacing w:val="-1"/>
          <w:u w:val="single"/>
        </w:rPr>
        <w:t>UPI – La Victoria</w:t>
      </w:r>
    </w:p>
    <w:p w14:paraId="7F23F04A" w14:textId="77777777" w:rsidR="0052505A" w:rsidRPr="0052505A" w:rsidRDefault="0052505A" w:rsidP="0052505A">
      <w:pPr>
        <w:spacing w:after="0" w:line="240" w:lineRule="auto"/>
        <w:ind w:right="193"/>
        <w:rPr>
          <w:rFonts w:ascii="Times New Roman" w:hAnsi="Times New Roman" w:cs="Times New Roman"/>
          <w:b/>
          <w:color w:val="000000"/>
          <w:spacing w:val="-1"/>
          <w:u w:val="single"/>
        </w:rPr>
      </w:pPr>
    </w:p>
    <w:p w14:paraId="6BA11219" w14:textId="20BBE94B" w:rsidR="00667529" w:rsidRDefault="00667529" w:rsidP="00667529">
      <w:pPr>
        <w:jc w:val="both"/>
        <w:rPr>
          <w:rFonts w:ascii="Times New Roman" w:eastAsia="Times New Roman" w:hAnsi="Times New Roman" w:cs="Times New Roman"/>
          <w:lang w:val="es-CO" w:eastAsia="es-CO"/>
        </w:rPr>
      </w:pPr>
      <w:r w:rsidRPr="007E66A5">
        <w:rPr>
          <w:rFonts w:ascii="Times New Roman" w:eastAsia="Times New Roman" w:hAnsi="Times New Roman" w:cs="Times New Roman"/>
          <w:lang w:val="es-CO" w:eastAsia="es-CO"/>
        </w:rPr>
        <w:t xml:space="preserve">Durante el mes de septiembre, en la UPI Territorial La Victoria se desarrollaron actividades dirigidas a niñas, niños, adolescentes y jóvenes, con el propósito de fomentar el aprovechamiento creativo y formativo del tiempo libre. Estas </w:t>
      </w:r>
      <w:r>
        <w:rPr>
          <w:rFonts w:ascii="Times New Roman" w:eastAsia="Times New Roman" w:hAnsi="Times New Roman" w:cs="Times New Roman"/>
          <w:lang w:val="es-CO" w:eastAsia="es-CO"/>
        </w:rPr>
        <w:t>actividades</w:t>
      </w:r>
      <w:r w:rsidRPr="007E66A5">
        <w:rPr>
          <w:rFonts w:ascii="Times New Roman" w:eastAsia="Times New Roman" w:hAnsi="Times New Roman" w:cs="Times New Roman"/>
          <w:lang w:val="es-CO" w:eastAsia="es-CO"/>
        </w:rPr>
        <w:t xml:space="preserve"> se llevaron a cabo a través de e</w:t>
      </w:r>
      <w:r>
        <w:rPr>
          <w:rFonts w:ascii="Times New Roman" w:eastAsia="Times New Roman" w:hAnsi="Times New Roman" w:cs="Times New Roman"/>
          <w:lang w:val="es-CO" w:eastAsia="es-CO"/>
        </w:rPr>
        <w:t xml:space="preserve">xpresiones </w:t>
      </w:r>
      <w:r w:rsidRPr="007E66A5">
        <w:rPr>
          <w:rFonts w:ascii="Times New Roman" w:eastAsia="Times New Roman" w:hAnsi="Times New Roman" w:cs="Times New Roman"/>
          <w:lang w:val="es-CO" w:eastAsia="es-CO"/>
        </w:rPr>
        <w:t xml:space="preserve">artísticas, recreativas y deportivas, orientadas a fortalecer </w:t>
      </w:r>
      <w:r>
        <w:rPr>
          <w:rFonts w:ascii="Times New Roman" w:eastAsia="Times New Roman" w:hAnsi="Times New Roman" w:cs="Times New Roman"/>
          <w:lang w:val="es-CO" w:eastAsia="es-CO"/>
        </w:rPr>
        <w:t xml:space="preserve">las </w:t>
      </w:r>
      <w:r w:rsidRPr="007E66A5">
        <w:rPr>
          <w:rFonts w:ascii="Times New Roman" w:eastAsia="Times New Roman" w:hAnsi="Times New Roman" w:cs="Times New Roman"/>
          <w:lang w:val="es-CO" w:eastAsia="es-CO"/>
        </w:rPr>
        <w:t>habilidades, estimular la expresión artística y promover el juego como espacio de aprendizaje</w:t>
      </w:r>
      <w:r>
        <w:rPr>
          <w:rFonts w:ascii="Times New Roman" w:eastAsia="Times New Roman" w:hAnsi="Times New Roman" w:cs="Times New Roman"/>
          <w:lang w:val="es-CO" w:eastAsia="es-CO"/>
        </w:rPr>
        <w:t>.</w:t>
      </w:r>
    </w:p>
    <w:p w14:paraId="1D4033EF" w14:textId="77777777" w:rsidR="00667529" w:rsidRDefault="00667529" w:rsidP="00667529">
      <w:pPr>
        <w:jc w:val="both"/>
        <w:rPr>
          <w:rFonts w:ascii="Times New Roman" w:eastAsia="Times New Roman" w:hAnsi="Times New Roman" w:cs="Times New Roman"/>
          <w:lang w:val="es-CO" w:eastAsia="es-CO"/>
        </w:rPr>
      </w:pPr>
      <w:r w:rsidRPr="00D12804">
        <w:rPr>
          <w:rFonts w:ascii="Times New Roman" w:eastAsia="Times New Roman" w:hAnsi="Times New Roman" w:cs="Times New Roman"/>
          <w:lang w:val="es-CO" w:eastAsia="es-CO"/>
        </w:rPr>
        <w:t>De manera continua, en la UPI La Victoria se desarrollan actividades artísticas, deportivas y recreativas orientadas a aportar de forma positiva al bienestar de las y los beneficiarios. Estas acciones, enmarcadas en la misionalidad del IDIPRON, buscan generar espacios protectores y seguros para niñas, niños, adolescentes y jóvenes. A continuación, se describen las actividades realizadas:</w:t>
      </w:r>
    </w:p>
    <w:p w14:paraId="43150C33" w14:textId="77777777" w:rsidR="00667529" w:rsidRPr="00FA6AC0" w:rsidRDefault="00667529" w:rsidP="00667529">
      <w:pPr>
        <w:jc w:val="both"/>
        <w:rPr>
          <w:rFonts w:ascii="Times New Roman" w:eastAsia="Times New Roman" w:hAnsi="Times New Roman" w:cs="Times New Roman"/>
          <w:lang w:val="es-CO" w:eastAsia="es-CO"/>
        </w:rPr>
      </w:pPr>
      <w:r w:rsidRPr="00D57E07">
        <w:rPr>
          <w:rFonts w:ascii="Times New Roman" w:eastAsia="Times New Roman" w:hAnsi="Times New Roman" w:cs="Times New Roman"/>
          <w:lang w:val="es-CO" w:eastAsia="es-CO"/>
        </w:rPr>
        <w:t>A partir de estas actividades se busca que las niñas, niños, adolescentes y jóvenes se apropien de los espacios y dinámicas de la UPI como parte de su proceso de adherencia. De igual forma, se pretende que dichas experiencias se conviertan en un referente positivo para otros NNAJ y para las redes de apoyo, motivándolos a acercarse a la unidad con el fin de brindar a sus hijos e hijas un entorno armonioso, propicio para la adquisición y fortalecimiento de habilidades.</w:t>
      </w:r>
    </w:p>
    <w:p w14:paraId="1981D918" w14:textId="77777777" w:rsidR="00667529" w:rsidRPr="00FA6AC0" w:rsidRDefault="00667529" w:rsidP="00667529">
      <w:pPr>
        <w:widowControl w:val="0"/>
        <w:spacing w:before="240" w:after="240"/>
        <w:jc w:val="both"/>
        <w:rPr>
          <w:rFonts w:ascii="Times New Roman" w:hAnsi="Times New Roman" w:cs="Times New Roman"/>
          <w:b/>
          <w:snapToGrid w:val="0"/>
          <w:color w:val="000000" w:themeColor="text1"/>
        </w:rPr>
      </w:pPr>
      <w:r w:rsidRPr="00FA6AC0">
        <w:rPr>
          <w:rFonts w:ascii="Times New Roman" w:hAnsi="Times New Roman" w:cs="Times New Roman"/>
          <w:b/>
          <w:snapToGrid w:val="0"/>
          <w:color w:val="000000" w:themeColor="text1"/>
        </w:rPr>
        <w:t>Oferta de servicios de la Unidad de Protección Integral:</w:t>
      </w:r>
    </w:p>
    <w:tbl>
      <w:tblPr>
        <w:tblW w:w="9187" w:type="dxa"/>
        <w:tblCellMar>
          <w:left w:w="70" w:type="dxa"/>
          <w:right w:w="70" w:type="dxa"/>
        </w:tblCellMar>
        <w:tblLook w:val="04A0" w:firstRow="1" w:lastRow="0" w:firstColumn="1" w:lastColumn="0" w:noHBand="0" w:noVBand="1"/>
      </w:tblPr>
      <w:tblGrid>
        <w:gridCol w:w="1216"/>
        <w:gridCol w:w="972"/>
        <w:gridCol w:w="1448"/>
        <w:gridCol w:w="2265"/>
        <w:gridCol w:w="1452"/>
        <w:gridCol w:w="2120"/>
      </w:tblGrid>
      <w:tr w:rsidR="00667529" w:rsidRPr="00FA6AC0" w14:paraId="217C7135" w14:textId="77777777" w:rsidTr="003455AF">
        <w:trPr>
          <w:trHeight w:val="208"/>
        </w:trPr>
        <w:tc>
          <w:tcPr>
            <w:tcW w:w="1068" w:type="dxa"/>
            <w:tcBorders>
              <w:top w:val="single" w:sz="4" w:space="0" w:color="auto"/>
              <w:left w:val="single" w:sz="4" w:space="0" w:color="auto"/>
              <w:bottom w:val="single" w:sz="4" w:space="0" w:color="auto"/>
              <w:right w:val="single" w:sz="4" w:space="0" w:color="auto"/>
            </w:tcBorders>
            <w:shd w:val="clear" w:color="000000" w:fill="D9E1F2"/>
            <w:noWrap/>
            <w:vAlign w:val="center"/>
          </w:tcPr>
          <w:p w14:paraId="25723C05" w14:textId="77777777" w:rsidR="00667529" w:rsidRPr="00FA6AC0" w:rsidRDefault="00667529" w:rsidP="003455AF">
            <w:pPr>
              <w:jc w:val="center"/>
              <w:rPr>
                <w:rFonts w:ascii="Times New Roman" w:hAnsi="Times New Roman" w:cs="Times New Roman"/>
                <w:b/>
                <w:bCs/>
                <w:color w:val="000000"/>
                <w:lang w:val="es-CO" w:eastAsia="es-CO"/>
              </w:rPr>
            </w:pPr>
            <w:r w:rsidRPr="00FA6AC0">
              <w:rPr>
                <w:rFonts w:ascii="Times New Roman" w:hAnsi="Times New Roman" w:cs="Times New Roman"/>
                <w:b/>
                <w:bCs/>
                <w:color w:val="000000"/>
                <w:lang w:val="es-CO" w:eastAsia="es-CO"/>
              </w:rPr>
              <w:t>DIAS</w:t>
            </w:r>
          </w:p>
        </w:tc>
        <w:tc>
          <w:tcPr>
            <w:tcW w:w="1310" w:type="dxa"/>
            <w:vMerge w:val="restart"/>
            <w:tcBorders>
              <w:top w:val="single" w:sz="4" w:space="0" w:color="auto"/>
              <w:left w:val="single" w:sz="4" w:space="0" w:color="auto"/>
              <w:right w:val="single" w:sz="4" w:space="0" w:color="auto"/>
            </w:tcBorders>
            <w:shd w:val="clear" w:color="000000" w:fill="D9E1F2"/>
            <w:vAlign w:val="center"/>
          </w:tcPr>
          <w:p w14:paraId="2A755E8A" w14:textId="77777777" w:rsidR="00667529" w:rsidRPr="00FA6AC0" w:rsidRDefault="00667529" w:rsidP="003455AF">
            <w:pPr>
              <w:jc w:val="center"/>
              <w:rPr>
                <w:rFonts w:ascii="Times New Roman" w:hAnsi="Times New Roman" w:cs="Times New Roman"/>
                <w:b/>
                <w:bCs/>
                <w:color w:val="000000"/>
                <w:lang w:val="es-CO" w:eastAsia="es-CO"/>
              </w:rPr>
            </w:pPr>
            <w:r w:rsidRPr="00FA6AC0">
              <w:rPr>
                <w:rFonts w:ascii="Times New Roman" w:hAnsi="Times New Roman" w:cs="Times New Roman"/>
                <w:b/>
                <w:bCs/>
                <w:color w:val="000000"/>
                <w:lang w:val="es-CO" w:eastAsia="es-CO"/>
              </w:rPr>
              <w:t xml:space="preserve">LUNES </w:t>
            </w:r>
          </w:p>
        </w:tc>
        <w:tc>
          <w:tcPr>
            <w:tcW w:w="1310" w:type="dxa"/>
            <w:vMerge w:val="restart"/>
            <w:tcBorders>
              <w:top w:val="single" w:sz="4" w:space="0" w:color="auto"/>
              <w:left w:val="single" w:sz="4" w:space="0" w:color="auto"/>
              <w:right w:val="single" w:sz="4" w:space="0" w:color="auto"/>
            </w:tcBorders>
            <w:shd w:val="clear" w:color="000000" w:fill="D9E1F2"/>
            <w:noWrap/>
            <w:vAlign w:val="center"/>
            <w:hideMark/>
          </w:tcPr>
          <w:p w14:paraId="73B89BFC" w14:textId="77777777" w:rsidR="00667529" w:rsidRPr="00FA6AC0" w:rsidRDefault="00667529" w:rsidP="003455AF">
            <w:pPr>
              <w:jc w:val="center"/>
              <w:rPr>
                <w:rFonts w:ascii="Times New Roman" w:hAnsi="Times New Roman" w:cs="Times New Roman"/>
                <w:b/>
                <w:bCs/>
                <w:color w:val="000000"/>
                <w:lang w:val="es-CO" w:eastAsia="es-CO"/>
              </w:rPr>
            </w:pPr>
            <w:r w:rsidRPr="00FA6AC0">
              <w:rPr>
                <w:rFonts w:ascii="Times New Roman" w:hAnsi="Times New Roman" w:cs="Times New Roman"/>
                <w:b/>
                <w:bCs/>
                <w:color w:val="000000"/>
                <w:lang w:val="es-CO" w:eastAsia="es-CO"/>
              </w:rPr>
              <w:t>MARTES</w:t>
            </w:r>
          </w:p>
        </w:tc>
        <w:tc>
          <w:tcPr>
            <w:tcW w:w="2265" w:type="dxa"/>
            <w:vMerge w:val="restart"/>
            <w:tcBorders>
              <w:top w:val="single" w:sz="4" w:space="0" w:color="auto"/>
              <w:left w:val="single" w:sz="4" w:space="0" w:color="auto"/>
              <w:right w:val="single" w:sz="4" w:space="0" w:color="auto"/>
            </w:tcBorders>
            <w:shd w:val="clear" w:color="000000" w:fill="D9E1F2"/>
            <w:noWrap/>
            <w:vAlign w:val="center"/>
            <w:hideMark/>
          </w:tcPr>
          <w:p w14:paraId="0C451A2C" w14:textId="77777777" w:rsidR="00667529" w:rsidRPr="00FA6AC0" w:rsidRDefault="00667529" w:rsidP="003455AF">
            <w:pPr>
              <w:jc w:val="center"/>
              <w:rPr>
                <w:rFonts w:ascii="Times New Roman" w:hAnsi="Times New Roman" w:cs="Times New Roman"/>
                <w:b/>
                <w:bCs/>
                <w:color w:val="000000"/>
                <w:lang w:val="es-CO" w:eastAsia="es-CO"/>
              </w:rPr>
            </w:pPr>
            <w:r w:rsidRPr="00FA6AC0">
              <w:rPr>
                <w:rFonts w:ascii="Times New Roman" w:hAnsi="Times New Roman" w:cs="Times New Roman"/>
                <w:b/>
                <w:bCs/>
                <w:color w:val="000000"/>
                <w:lang w:val="es-CO" w:eastAsia="es-CO"/>
              </w:rPr>
              <w:t xml:space="preserve">MIERCOLES </w:t>
            </w:r>
          </w:p>
        </w:tc>
        <w:tc>
          <w:tcPr>
            <w:tcW w:w="1452" w:type="dxa"/>
            <w:vMerge w:val="restart"/>
            <w:tcBorders>
              <w:top w:val="single" w:sz="4" w:space="0" w:color="auto"/>
              <w:left w:val="nil"/>
              <w:right w:val="single" w:sz="4" w:space="0" w:color="auto"/>
            </w:tcBorders>
            <w:shd w:val="clear" w:color="000000" w:fill="D9E1F2"/>
            <w:noWrap/>
            <w:vAlign w:val="center"/>
            <w:hideMark/>
          </w:tcPr>
          <w:p w14:paraId="5209B4C5" w14:textId="77777777" w:rsidR="00667529" w:rsidRPr="00FA6AC0" w:rsidRDefault="00667529" w:rsidP="003455AF">
            <w:pPr>
              <w:jc w:val="center"/>
              <w:rPr>
                <w:rFonts w:ascii="Times New Roman" w:hAnsi="Times New Roman" w:cs="Times New Roman"/>
                <w:b/>
                <w:bCs/>
                <w:color w:val="000000"/>
                <w:lang w:val="es-CO" w:eastAsia="es-CO"/>
              </w:rPr>
            </w:pPr>
            <w:r w:rsidRPr="00FA6AC0">
              <w:rPr>
                <w:rFonts w:ascii="Times New Roman" w:hAnsi="Times New Roman" w:cs="Times New Roman"/>
                <w:b/>
                <w:bCs/>
                <w:color w:val="000000"/>
                <w:lang w:val="es-CO" w:eastAsia="es-CO"/>
              </w:rPr>
              <w:t>JUEVES</w:t>
            </w:r>
          </w:p>
        </w:tc>
        <w:tc>
          <w:tcPr>
            <w:tcW w:w="1782" w:type="dxa"/>
            <w:vMerge w:val="restart"/>
            <w:tcBorders>
              <w:top w:val="single" w:sz="4" w:space="0" w:color="auto"/>
              <w:left w:val="nil"/>
              <w:right w:val="single" w:sz="4" w:space="0" w:color="auto"/>
            </w:tcBorders>
            <w:shd w:val="clear" w:color="000000" w:fill="D9E1F2"/>
            <w:noWrap/>
            <w:vAlign w:val="center"/>
            <w:hideMark/>
          </w:tcPr>
          <w:p w14:paraId="5968B88A" w14:textId="77777777" w:rsidR="00667529" w:rsidRPr="00FA6AC0" w:rsidRDefault="00667529" w:rsidP="003455AF">
            <w:pPr>
              <w:jc w:val="center"/>
              <w:rPr>
                <w:rFonts w:ascii="Times New Roman" w:hAnsi="Times New Roman" w:cs="Times New Roman"/>
                <w:b/>
                <w:bCs/>
                <w:color w:val="000000"/>
                <w:lang w:val="es-CO" w:eastAsia="es-CO"/>
              </w:rPr>
            </w:pPr>
            <w:r w:rsidRPr="00FA6AC0">
              <w:rPr>
                <w:rFonts w:ascii="Times New Roman" w:hAnsi="Times New Roman" w:cs="Times New Roman"/>
                <w:b/>
                <w:bCs/>
                <w:color w:val="000000"/>
                <w:lang w:val="es-CO" w:eastAsia="es-CO"/>
              </w:rPr>
              <w:t>VIERNES</w:t>
            </w:r>
          </w:p>
        </w:tc>
      </w:tr>
      <w:tr w:rsidR="00667529" w:rsidRPr="00FA6AC0" w14:paraId="4EEFE08D" w14:textId="77777777" w:rsidTr="003455AF">
        <w:trPr>
          <w:trHeight w:val="208"/>
        </w:trPr>
        <w:tc>
          <w:tcPr>
            <w:tcW w:w="1068" w:type="dxa"/>
            <w:tcBorders>
              <w:top w:val="single" w:sz="4" w:space="0" w:color="auto"/>
              <w:left w:val="single" w:sz="4" w:space="0" w:color="auto"/>
              <w:bottom w:val="single" w:sz="4" w:space="0" w:color="auto"/>
              <w:right w:val="single" w:sz="4" w:space="0" w:color="auto"/>
            </w:tcBorders>
            <w:shd w:val="clear" w:color="000000" w:fill="D9E1F2"/>
            <w:noWrap/>
            <w:vAlign w:val="center"/>
          </w:tcPr>
          <w:p w14:paraId="3E0FC762" w14:textId="77777777" w:rsidR="00667529" w:rsidRPr="00FA6AC0" w:rsidRDefault="00667529" w:rsidP="003455AF">
            <w:pPr>
              <w:jc w:val="center"/>
              <w:rPr>
                <w:rFonts w:ascii="Times New Roman" w:hAnsi="Times New Roman" w:cs="Times New Roman"/>
                <w:b/>
                <w:bCs/>
                <w:color w:val="000000"/>
                <w:lang w:val="es-CO" w:eastAsia="es-CO"/>
              </w:rPr>
            </w:pPr>
            <w:r w:rsidRPr="00FA6AC0">
              <w:rPr>
                <w:rFonts w:ascii="Times New Roman" w:hAnsi="Times New Roman" w:cs="Times New Roman"/>
                <w:b/>
                <w:bCs/>
                <w:color w:val="000000"/>
                <w:lang w:val="es-CO" w:eastAsia="es-CO"/>
              </w:rPr>
              <w:t>HORARIO</w:t>
            </w:r>
          </w:p>
        </w:tc>
        <w:tc>
          <w:tcPr>
            <w:tcW w:w="1310" w:type="dxa"/>
            <w:vMerge/>
            <w:tcBorders>
              <w:left w:val="single" w:sz="4" w:space="0" w:color="auto"/>
              <w:bottom w:val="single" w:sz="4" w:space="0" w:color="auto"/>
              <w:right w:val="single" w:sz="4" w:space="0" w:color="auto"/>
            </w:tcBorders>
            <w:shd w:val="clear" w:color="000000" w:fill="D9E1F2"/>
            <w:vAlign w:val="center"/>
          </w:tcPr>
          <w:p w14:paraId="7E60DF3A" w14:textId="77777777" w:rsidR="00667529" w:rsidRPr="00FA6AC0" w:rsidRDefault="00667529" w:rsidP="003455AF">
            <w:pPr>
              <w:jc w:val="center"/>
              <w:rPr>
                <w:rFonts w:ascii="Times New Roman" w:hAnsi="Times New Roman" w:cs="Times New Roman"/>
                <w:b/>
                <w:bCs/>
                <w:color w:val="000000"/>
                <w:lang w:val="es-CO" w:eastAsia="es-CO"/>
              </w:rPr>
            </w:pPr>
          </w:p>
        </w:tc>
        <w:tc>
          <w:tcPr>
            <w:tcW w:w="1310" w:type="dxa"/>
            <w:vMerge/>
            <w:tcBorders>
              <w:left w:val="single" w:sz="4" w:space="0" w:color="auto"/>
              <w:bottom w:val="single" w:sz="4" w:space="0" w:color="auto"/>
              <w:right w:val="single" w:sz="4" w:space="0" w:color="auto"/>
            </w:tcBorders>
            <w:shd w:val="clear" w:color="000000" w:fill="D9E1F2"/>
            <w:noWrap/>
            <w:vAlign w:val="center"/>
          </w:tcPr>
          <w:p w14:paraId="6560B219" w14:textId="77777777" w:rsidR="00667529" w:rsidRPr="00FA6AC0" w:rsidRDefault="00667529" w:rsidP="003455AF">
            <w:pPr>
              <w:jc w:val="center"/>
              <w:rPr>
                <w:rFonts w:ascii="Times New Roman" w:hAnsi="Times New Roman" w:cs="Times New Roman"/>
                <w:b/>
                <w:bCs/>
                <w:color w:val="000000"/>
                <w:lang w:val="es-CO" w:eastAsia="es-CO"/>
              </w:rPr>
            </w:pPr>
          </w:p>
        </w:tc>
        <w:tc>
          <w:tcPr>
            <w:tcW w:w="2265" w:type="dxa"/>
            <w:vMerge/>
            <w:tcBorders>
              <w:left w:val="single" w:sz="4" w:space="0" w:color="auto"/>
              <w:bottom w:val="single" w:sz="4" w:space="0" w:color="auto"/>
              <w:right w:val="single" w:sz="4" w:space="0" w:color="auto"/>
            </w:tcBorders>
            <w:shd w:val="clear" w:color="000000" w:fill="D9E1F2"/>
            <w:noWrap/>
            <w:vAlign w:val="center"/>
          </w:tcPr>
          <w:p w14:paraId="499D5700" w14:textId="77777777" w:rsidR="00667529" w:rsidRPr="00FA6AC0" w:rsidRDefault="00667529" w:rsidP="003455AF">
            <w:pPr>
              <w:jc w:val="center"/>
              <w:rPr>
                <w:rFonts w:ascii="Times New Roman" w:hAnsi="Times New Roman" w:cs="Times New Roman"/>
                <w:b/>
                <w:bCs/>
                <w:color w:val="000000"/>
                <w:lang w:val="es-CO" w:eastAsia="es-CO"/>
              </w:rPr>
            </w:pPr>
          </w:p>
        </w:tc>
        <w:tc>
          <w:tcPr>
            <w:tcW w:w="1452" w:type="dxa"/>
            <w:vMerge/>
            <w:tcBorders>
              <w:left w:val="nil"/>
              <w:bottom w:val="single" w:sz="4" w:space="0" w:color="auto"/>
              <w:right w:val="single" w:sz="4" w:space="0" w:color="auto"/>
            </w:tcBorders>
            <w:shd w:val="clear" w:color="000000" w:fill="D9E1F2"/>
            <w:noWrap/>
            <w:vAlign w:val="center"/>
          </w:tcPr>
          <w:p w14:paraId="341F86BF" w14:textId="77777777" w:rsidR="00667529" w:rsidRPr="00FA6AC0" w:rsidRDefault="00667529" w:rsidP="003455AF">
            <w:pPr>
              <w:jc w:val="center"/>
              <w:rPr>
                <w:rFonts w:ascii="Times New Roman" w:hAnsi="Times New Roman" w:cs="Times New Roman"/>
                <w:b/>
                <w:bCs/>
                <w:color w:val="000000"/>
                <w:lang w:val="es-CO" w:eastAsia="es-CO"/>
              </w:rPr>
            </w:pPr>
          </w:p>
        </w:tc>
        <w:tc>
          <w:tcPr>
            <w:tcW w:w="1782" w:type="dxa"/>
            <w:vMerge/>
            <w:tcBorders>
              <w:left w:val="nil"/>
              <w:bottom w:val="single" w:sz="4" w:space="0" w:color="auto"/>
              <w:right w:val="single" w:sz="4" w:space="0" w:color="auto"/>
            </w:tcBorders>
            <w:shd w:val="clear" w:color="000000" w:fill="D9E1F2"/>
            <w:noWrap/>
            <w:vAlign w:val="center"/>
          </w:tcPr>
          <w:p w14:paraId="38812EDF" w14:textId="77777777" w:rsidR="00667529" w:rsidRPr="00FA6AC0" w:rsidRDefault="00667529" w:rsidP="003455AF">
            <w:pPr>
              <w:jc w:val="center"/>
              <w:rPr>
                <w:rFonts w:ascii="Times New Roman" w:hAnsi="Times New Roman" w:cs="Times New Roman"/>
                <w:b/>
                <w:bCs/>
                <w:color w:val="000000"/>
                <w:lang w:val="es-CO" w:eastAsia="es-CO"/>
              </w:rPr>
            </w:pPr>
          </w:p>
        </w:tc>
      </w:tr>
      <w:tr w:rsidR="00667529" w:rsidRPr="00FA6AC0" w14:paraId="4E8AEF47" w14:textId="77777777" w:rsidTr="003455AF">
        <w:trPr>
          <w:trHeight w:val="208"/>
        </w:trPr>
        <w:tc>
          <w:tcPr>
            <w:tcW w:w="106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865C42" w14:textId="77777777" w:rsidR="00667529" w:rsidRPr="00FA6AC0" w:rsidRDefault="00667529" w:rsidP="003455AF">
            <w:pPr>
              <w:jc w:val="center"/>
              <w:rPr>
                <w:rFonts w:ascii="Times New Roman" w:hAnsi="Times New Roman" w:cs="Times New Roman"/>
                <w:color w:val="000000"/>
                <w:lang w:val="es-CO" w:eastAsia="es-CO"/>
              </w:rPr>
            </w:pPr>
            <w:r w:rsidRPr="00FA6AC0">
              <w:rPr>
                <w:rFonts w:ascii="Times New Roman" w:hAnsi="Times New Roman" w:cs="Times New Roman"/>
                <w:color w:val="000000"/>
                <w:lang w:val="es-CO" w:eastAsia="es-CO"/>
              </w:rPr>
              <w:t>8:00 A.M</w:t>
            </w:r>
          </w:p>
        </w:tc>
        <w:tc>
          <w:tcPr>
            <w:tcW w:w="1310" w:type="dxa"/>
            <w:tcBorders>
              <w:left w:val="single" w:sz="4" w:space="0" w:color="auto"/>
              <w:bottom w:val="single" w:sz="4" w:space="0" w:color="auto"/>
              <w:right w:val="single" w:sz="4" w:space="0" w:color="auto"/>
            </w:tcBorders>
            <w:shd w:val="clear" w:color="auto" w:fill="auto"/>
            <w:vAlign w:val="center"/>
          </w:tcPr>
          <w:p w14:paraId="348E446B" w14:textId="77777777" w:rsidR="00667529" w:rsidRPr="00FA6AC0" w:rsidRDefault="00667529" w:rsidP="003455AF">
            <w:pPr>
              <w:jc w:val="center"/>
              <w:rPr>
                <w:rFonts w:ascii="Times New Roman" w:hAnsi="Times New Roman" w:cs="Times New Roman"/>
                <w:b/>
                <w:bCs/>
                <w:color w:val="000000"/>
                <w:lang w:val="es-CO" w:eastAsia="es-CO"/>
              </w:rPr>
            </w:pPr>
          </w:p>
        </w:tc>
        <w:tc>
          <w:tcPr>
            <w:tcW w:w="1310" w:type="dxa"/>
            <w:tcBorders>
              <w:left w:val="single" w:sz="4" w:space="0" w:color="auto"/>
              <w:bottom w:val="single" w:sz="4" w:space="0" w:color="auto"/>
              <w:right w:val="single" w:sz="4" w:space="0" w:color="auto"/>
            </w:tcBorders>
            <w:shd w:val="clear" w:color="auto" w:fill="auto"/>
            <w:noWrap/>
            <w:vAlign w:val="center"/>
          </w:tcPr>
          <w:p w14:paraId="50E37AB0" w14:textId="77777777" w:rsidR="00667529" w:rsidRPr="00FA6AC0" w:rsidRDefault="00667529" w:rsidP="003455AF">
            <w:pPr>
              <w:jc w:val="center"/>
              <w:rPr>
                <w:rFonts w:ascii="Times New Roman" w:hAnsi="Times New Roman" w:cs="Times New Roman"/>
                <w:color w:val="000000"/>
                <w:lang w:val="es-CO" w:eastAsia="es-CO"/>
              </w:rPr>
            </w:pPr>
            <w:r w:rsidRPr="00FA6AC0">
              <w:rPr>
                <w:rFonts w:ascii="Times New Roman" w:hAnsi="Times New Roman" w:cs="Times New Roman"/>
                <w:color w:val="000000"/>
                <w:lang w:val="es-CO" w:eastAsia="es-CO"/>
              </w:rPr>
              <w:t>ESCUELA ITINERANTE</w:t>
            </w:r>
          </w:p>
        </w:tc>
        <w:tc>
          <w:tcPr>
            <w:tcW w:w="2265" w:type="dxa"/>
            <w:tcBorders>
              <w:left w:val="single" w:sz="4" w:space="0" w:color="auto"/>
              <w:bottom w:val="single" w:sz="4" w:space="0" w:color="auto"/>
              <w:right w:val="single" w:sz="4" w:space="0" w:color="auto"/>
            </w:tcBorders>
            <w:shd w:val="clear" w:color="auto" w:fill="auto"/>
            <w:noWrap/>
            <w:vAlign w:val="center"/>
          </w:tcPr>
          <w:p w14:paraId="41E68628" w14:textId="77777777" w:rsidR="00667529" w:rsidRPr="00FA6AC0" w:rsidRDefault="00667529" w:rsidP="003455AF">
            <w:pPr>
              <w:jc w:val="center"/>
              <w:rPr>
                <w:rFonts w:ascii="Times New Roman" w:hAnsi="Times New Roman" w:cs="Times New Roman"/>
                <w:b/>
                <w:bCs/>
                <w:color w:val="000000"/>
                <w:lang w:val="es-CO" w:eastAsia="es-CO"/>
              </w:rPr>
            </w:pPr>
          </w:p>
        </w:tc>
        <w:tc>
          <w:tcPr>
            <w:tcW w:w="1452" w:type="dxa"/>
            <w:tcBorders>
              <w:left w:val="nil"/>
              <w:bottom w:val="single" w:sz="4" w:space="0" w:color="auto"/>
              <w:right w:val="single" w:sz="4" w:space="0" w:color="auto"/>
            </w:tcBorders>
            <w:shd w:val="clear" w:color="auto" w:fill="auto"/>
            <w:noWrap/>
            <w:vAlign w:val="center"/>
          </w:tcPr>
          <w:p w14:paraId="43B58CAA" w14:textId="77777777" w:rsidR="00667529" w:rsidRPr="00FA6AC0" w:rsidRDefault="00667529" w:rsidP="003455AF">
            <w:pPr>
              <w:jc w:val="center"/>
              <w:rPr>
                <w:rFonts w:ascii="Times New Roman" w:hAnsi="Times New Roman" w:cs="Times New Roman"/>
                <w:b/>
                <w:bCs/>
                <w:color w:val="000000"/>
                <w:lang w:val="es-CO" w:eastAsia="es-CO"/>
              </w:rPr>
            </w:pPr>
          </w:p>
        </w:tc>
        <w:tc>
          <w:tcPr>
            <w:tcW w:w="1782" w:type="dxa"/>
            <w:tcBorders>
              <w:left w:val="nil"/>
              <w:bottom w:val="single" w:sz="4" w:space="0" w:color="auto"/>
              <w:right w:val="single" w:sz="4" w:space="0" w:color="auto"/>
            </w:tcBorders>
            <w:shd w:val="clear" w:color="auto" w:fill="auto"/>
            <w:noWrap/>
            <w:vAlign w:val="center"/>
          </w:tcPr>
          <w:p w14:paraId="26E23152" w14:textId="77777777" w:rsidR="00667529" w:rsidRPr="00FA6AC0" w:rsidRDefault="00667529" w:rsidP="003455AF">
            <w:pPr>
              <w:jc w:val="center"/>
              <w:rPr>
                <w:rFonts w:ascii="Times New Roman" w:hAnsi="Times New Roman" w:cs="Times New Roman"/>
                <w:b/>
                <w:bCs/>
                <w:color w:val="000000"/>
                <w:lang w:val="es-CO" w:eastAsia="es-CO"/>
              </w:rPr>
            </w:pPr>
          </w:p>
        </w:tc>
      </w:tr>
      <w:tr w:rsidR="00667529" w:rsidRPr="00FA6AC0" w14:paraId="1D35EF54" w14:textId="77777777" w:rsidTr="003455AF">
        <w:trPr>
          <w:trHeight w:val="208"/>
        </w:trPr>
        <w:tc>
          <w:tcPr>
            <w:tcW w:w="1068" w:type="dxa"/>
            <w:tcBorders>
              <w:top w:val="single" w:sz="4" w:space="0" w:color="auto"/>
              <w:left w:val="single" w:sz="4" w:space="0" w:color="auto"/>
              <w:bottom w:val="single" w:sz="4" w:space="0" w:color="auto"/>
              <w:right w:val="single" w:sz="4" w:space="0" w:color="auto"/>
            </w:tcBorders>
            <w:noWrap/>
            <w:vAlign w:val="center"/>
          </w:tcPr>
          <w:p w14:paraId="430A647D" w14:textId="77777777" w:rsidR="00667529" w:rsidRPr="00FA6AC0" w:rsidRDefault="00667529" w:rsidP="003455AF">
            <w:pPr>
              <w:jc w:val="center"/>
              <w:rPr>
                <w:rFonts w:ascii="Times New Roman" w:hAnsi="Times New Roman" w:cs="Times New Roman"/>
                <w:color w:val="000000"/>
                <w:lang w:val="es-CO" w:eastAsia="es-CO"/>
              </w:rPr>
            </w:pPr>
            <w:r w:rsidRPr="00FA6AC0">
              <w:rPr>
                <w:rFonts w:ascii="Times New Roman" w:hAnsi="Times New Roman" w:cs="Times New Roman"/>
                <w:color w:val="000000"/>
                <w:lang w:val="es-CO" w:eastAsia="es-CO"/>
              </w:rPr>
              <w:t>2:00 P.M a 5:30 PM</w:t>
            </w:r>
          </w:p>
        </w:tc>
        <w:tc>
          <w:tcPr>
            <w:tcW w:w="1310" w:type="dxa"/>
            <w:tcBorders>
              <w:top w:val="single" w:sz="4" w:space="0" w:color="auto"/>
              <w:left w:val="single" w:sz="4" w:space="0" w:color="auto"/>
              <w:bottom w:val="single" w:sz="4" w:space="0" w:color="auto"/>
              <w:right w:val="single" w:sz="4" w:space="0" w:color="auto"/>
            </w:tcBorders>
            <w:vAlign w:val="center"/>
          </w:tcPr>
          <w:p w14:paraId="00BDE642" w14:textId="77777777" w:rsidR="00667529" w:rsidRPr="00FA6AC0" w:rsidRDefault="00667529" w:rsidP="003455AF">
            <w:pPr>
              <w:jc w:val="center"/>
              <w:rPr>
                <w:rFonts w:ascii="Times New Roman" w:hAnsi="Times New Roman" w:cs="Times New Roman"/>
                <w:color w:val="000000"/>
                <w:lang w:val="es-CO" w:eastAsia="es-CO"/>
              </w:rPr>
            </w:pPr>
            <w:r w:rsidRPr="00FA6AC0">
              <w:rPr>
                <w:rFonts w:ascii="Times New Roman" w:hAnsi="Times New Roman" w:cs="Times New Roman"/>
                <w:color w:val="000000"/>
                <w:lang w:val="es-CO" w:eastAsia="es-CO"/>
              </w:rPr>
              <w:t>MANGA</w:t>
            </w:r>
          </w:p>
        </w:tc>
        <w:tc>
          <w:tcPr>
            <w:tcW w:w="1310" w:type="dxa"/>
            <w:tcBorders>
              <w:top w:val="single" w:sz="4" w:space="0" w:color="auto"/>
              <w:left w:val="single" w:sz="4" w:space="0" w:color="auto"/>
              <w:bottom w:val="single" w:sz="4" w:space="0" w:color="auto"/>
              <w:right w:val="single" w:sz="4" w:space="0" w:color="auto"/>
            </w:tcBorders>
            <w:noWrap/>
            <w:vAlign w:val="center"/>
            <w:hideMark/>
          </w:tcPr>
          <w:p w14:paraId="10371319" w14:textId="77777777" w:rsidR="00667529" w:rsidRPr="00FA6AC0" w:rsidRDefault="00667529" w:rsidP="003455AF">
            <w:pPr>
              <w:jc w:val="center"/>
              <w:rPr>
                <w:rFonts w:ascii="Times New Roman" w:hAnsi="Times New Roman" w:cs="Times New Roman"/>
                <w:color w:val="000000"/>
                <w:lang w:val="es-CO" w:eastAsia="es-CO"/>
              </w:rPr>
            </w:pPr>
            <w:r w:rsidRPr="00FA6AC0">
              <w:rPr>
                <w:rFonts w:ascii="Times New Roman" w:hAnsi="Times New Roman" w:cs="Times New Roman"/>
                <w:color w:val="000000"/>
                <w:lang w:val="es-CO" w:eastAsia="es-CO"/>
              </w:rPr>
              <w:t>ARTE DIGITAL</w:t>
            </w:r>
          </w:p>
        </w:tc>
        <w:tc>
          <w:tcPr>
            <w:tcW w:w="2265" w:type="dxa"/>
            <w:tcBorders>
              <w:top w:val="single" w:sz="4" w:space="0" w:color="auto"/>
              <w:left w:val="single" w:sz="4" w:space="0" w:color="auto"/>
              <w:bottom w:val="single" w:sz="4" w:space="0" w:color="auto"/>
              <w:right w:val="single" w:sz="4" w:space="0" w:color="auto"/>
            </w:tcBorders>
            <w:noWrap/>
            <w:vAlign w:val="center"/>
            <w:hideMark/>
          </w:tcPr>
          <w:p w14:paraId="2BE46480" w14:textId="77777777" w:rsidR="00667529" w:rsidRPr="00FA6AC0" w:rsidRDefault="00667529" w:rsidP="003455AF">
            <w:pPr>
              <w:jc w:val="center"/>
              <w:rPr>
                <w:rFonts w:ascii="Times New Roman" w:hAnsi="Times New Roman" w:cs="Times New Roman"/>
                <w:color w:val="000000"/>
                <w:lang w:val="es-CO" w:eastAsia="es-CO"/>
              </w:rPr>
            </w:pPr>
            <w:r w:rsidRPr="00FA6AC0">
              <w:rPr>
                <w:rFonts w:ascii="Times New Roman" w:hAnsi="Times New Roman" w:cs="Times New Roman"/>
                <w:color w:val="000000"/>
                <w:lang w:val="es-CO" w:eastAsia="es-CO"/>
              </w:rPr>
              <w:t>COMITÉ EDITORIAL- GRUPO AVANZADO DE DIBUJO</w:t>
            </w:r>
          </w:p>
        </w:tc>
        <w:tc>
          <w:tcPr>
            <w:tcW w:w="1452" w:type="dxa"/>
            <w:tcBorders>
              <w:top w:val="nil"/>
              <w:left w:val="nil"/>
              <w:bottom w:val="single" w:sz="4" w:space="0" w:color="auto"/>
              <w:right w:val="single" w:sz="4" w:space="0" w:color="auto"/>
            </w:tcBorders>
            <w:noWrap/>
            <w:vAlign w:val="center"/>
            <w:hideMark/>
          </w:tcPr>
          <w:p w14:paraId="73F04D3D" w14:textId="77777777" w:rsidR="00667529" w:rsidRPr="00FA6AC0" w:rsidRDefault="00667529" w:rsidP="003455AF">
            <w:pPr>
              <w:jc w:val="center"/>
              <w:rPr>
                <w:rFonts w:ascii="Times New Roman" w:hAnsi="Times New Roman" w:cs="Times New Roman"/>
                <w:color w:val="000000"/>
                <w:lang w:val="es-CO" w:eastAsia="es-CO"/>
              </w:rPr>
            </w:pPr>
            <w:r w:rsidRPr="00FA6AC0">
              <w:rPr>
                <w:rFonts w:ascii="Times New Roman" w:hAnsi="Times New Roman" w:cs="Times New Roman"/>
                <w:color w:val="000000"/>
                <w:lang w:val="es-CO" w:eastAsia="es-CO"/>
              </w:rPr>
              <w:t>RAP</w:t>
            </w:r>
          </w:p>
        </w:tc>
        <w:tc>
          <w:tcPr>
            <w:tcW w:w="1782" w:type="dxa"/>
            <w:tcBorders>
              <w:top w:val="nil"/>
              <w:left w:val="nil"/>
              <w:bottom w:val="single" w:sz="4" w:space="0" w:color="auto"/>
              <w:right w:val="single" w:sz="4" w:space="0" w:color="auto"/>
            </w:tcBorders>
            <w:noWrap/>
            <w:vAlign w:val="center"/>
            <w:hideMark/>
          </w:tcPr>
          <w:p w14:paraId="64D01156" w14:textId="77777777" w:rsidR="00667529" w:rsidRPr="00FA6AC0" w:rsidRDefault="00667529" w:rsidP="003455AF">
            <w:pPr>
              <w:jc w:val="center"/>
              <w:rPr>
                <w:rFonts w:ascii="Times New Roman" w:hAnsi="Times New Roman" w:cs="Times New Roman"/>
                <w:color w:val="000000"/>
                <w:lang w:val="es-CO" w:eastAsia="es-CO"/>
              </w:rPr>
            </w:pPr>
            <w:r w:rsidRPr="00FA6AC0">
              <w:rPr>
                <w:rFonts w:ascii="Times New Roman" w:hAnsi="Times New Roman" w:cs="Times New Roman"/>
                <w:color w:val="000000"/>
                <w:lang w:val="es-CO" w:eastAsia="es-CO"/>
              </w:rPr>
              <w:t>GRAFFITI</w:t>
            </w:r>
          </w:p>
        </w:tc>
      </w:tr>
      <w:tr w:rsidR="00667529" w:rsidRPr="00FA6AC0" w14:paraId="506224BF" w14:textId="77777777" w:rsidTr="003455AF">
        <w:trPr>
          <w:trHeight w:val="208"/>
        </w:trPr>
        <w:tc>
          <w:tcPr>
            <w:tcW w:w="1068" w:type="dxa"/>
            <w:tcBorders>
              <w:top w:val="single" w:sz="4" w:space="0" w:color="auto"/>
              <w:left w:val="single" w:sz="4" w:space="0" w:color="auto"/>
              <w:bottom w:val="single" w:sz="4" w:space="0" w:color="auto"/>
              <w:right w:val="single" w:sz="4" w:space="0" w:color="auto"/>
            </w:tcBorders>
            <w:noWrap/>
            <w:vAlign w:val="center"/>
          </w:tcPr>
          <w:p w14:paraId="392B3040" w14:textId="77777777" w:rsidR="00667529" w:rsidRPr="00FA6AC0" w:rsidRDefault="00667529" w:rsidP="003455AF">
            <w:pPr>
              <w:jc w:val="center"/>
              <w:rPr>
                <w:rFonts w:ascii="Times New Roman" w:hAnsi="Times New Roman" w:cs="Times New Roman"/>
                <w:color w:val="000000"/>
                <w:lang w:val="es-CO" w:eastAsia="es-CO"/>
              </w:rPr>
            </w:pPr>
            <w:r w:rsidRPr="00FA6AC0">
              <w:rPr>
                <w:rFonts w:ascii="Times New Roman" w:hAnsi="Times New Roman" w:cs="Times New Roman"/>
                <w:color w:val="000000"/>
                <w:lang w:val="es-CO" w:eastAsia="es-CO"/>
              </w:rPr>
              <w:t>2:00 P.M a 5:30 PM</w:t>
            </w:r>
          </w:p>
        </w:tc>
        <w:tc>
          <w:tcPr>
            <w:tcW w:w="1310" w:type="dxa"/>
            <w:tcBorders>
              <w:top w:val="single" w:sz="4" w:space="0" w:color="auto"/>
              <w:left w:val="single" w:sz="4" w:space="0" w:color="auto"/>
              <w:bottom w:val="single" w:sz="4" w:space="0" w:color="auto"/>
              <w:right w:val="single" w:sz="4" w:space="0" w:color="auto"/>
            </w:tcBorders>
            <w:vAlign w:val="center"/>
          </w:tcPr>
          <w:p w14:paraId="48E6CCB5" w14:textId="77777777" w:rsidR="00667529" w:rsidRPr="00FA6AC0" w:rsidRDefault="00667529" w:rsidP="003455AF">
            <w:pPr>
              <w:jc w:val="center"/>
              <w:rPr>
                <w:rFonts w:ascii="Times New Roman" w:hAnsi="Times New Roman" w:cs="Times New Roman"/>
                <w:color w:val="000000"/>
                <w:lang w:val="es-CO" w:eastAsia="es-CO"/>
              </w:rPr>
            </w:pPr>
            <w:r w:rsidRPr="00FA6AC0">
              <w:rPr>
                <w:rFonts w:ascii="Times New Roman" w:hAnsi="Times New Roman" w:cs="Times New Roman"/>
                <w:color w:val="000000"/>
                <w:lang w:val="es-CO" w:eastAsia="es-CO"/>
              </w:rPr>
              <w:t>JUEGOS DE MESA</w:t>
            </w:r>
          </w:p>
        </w:tc>
        <w:tc>
          <w:tcPr>
            <w:tcW w:w="1310" w:type="dxa"/>
            <w:tcBorders>
              <w:top w:val="single" w:sz="4" w:space="0" w:color="auto"/>
              <w:left w:val="single" w:sz="4" w:space="0" w:color="auto"/>
              <w:bottom w:val="single" w:sz="4" w:space="0" w:color="auto"/>
              <w:right w:val="single" w:sz="4" w:space="0" w:color="auto"/>
            </w:tcBorders>
            <w:noWrap/>
            <w:vAlign w:val="center"/>
            <w:hideMark/>
          </w:tcPr>
          <w:p w14:paraId="59482434" w14:textId="77777777" w:rsidR="00667529" w:rsidRPr="00FA6AC0" w:rsidRDefault="00667529" w:rsidP="003455AF">
            <w:pPr>
              <w:jc w:val="center"/>
              <w:rPr>
                <w:rFonts w:ascii="Times New Roman" w:hAnsi="Times New Roman" w:cs="Times New Roman"/>
                <w:color w:val="000000"/>
                <w:lang w:val="es-CO" w:eastAsia="es-CO"/>
              </w:rPr>
            </w:pPr>
            <w:r>
              <w:rPr>
                <w:rFonts w:ascii="Times New Roman" w:hAnsi="Times New Roman" w:cs="Times New Roman"/>
                <w:color w:val="000000"/>
                <w:lang w:val="es-CO" w:eastAsia="es-CO"/>
              </w:rPr>
              <w:t>RAP</w:t>
            </w:r>
          </w:p>
        </w:tc>
        <w:tc>
          <w:tcPr>
            <w:tcW w:w="2265" w:type="dxa"/>
            <w:tcBorders>
              <w:top w:val="single" w:sz="4" w:space="0" w:color="auto"/>
              <w:left w:val="single" w:sz="4" w:space="0" w:color="auto"/>
              <w:bottom w:val="single" w:sz="4" w:space="0" w:color="auto"/>
              <w:right w:val="single" w:sz="4" w:space="0" w:color="auto"/>
            </w:tcBorders>
            <w:noWrap/>
            <w:vAlign w:val="center"/>
            <w:hideMark/>
          </w:tcPr>
          <w:p w14:paraId="3FA1C0AC" w14:textId="77777777" w:rsidR="00667529" w:rsidRPr="00FA6AC0" w:rsidRDefault="00667529" w:rsidP="003455AF">
            <w:pPr>
              <w:jc w:val="center"/>
              <w:rPr>
                <w:rFonts w:ascii="Times New Roman" w:hAnsi="Times New Roman" w:cs="Times New Roman"/>
                <w:color w:val="000000"/>
                <w:lang w:val="es-CO" w:eastAsia="es-CO"/>
              </w:rPr>
            </w:pPr>
            <w:r w:rsidRPr="00137B75">
              <w:rPr>
                <w:rFonts w:ascii="Times New Roman" w:hAnsi="Times New Roman" w:cs="Times New Roman"/>
                <w:color w:val="000000"/>
                <w:lang w:val="es-CO" w:eastAsia="es-CO"/>
              </w:rPr>
              <w:t>BREAK DANCE</w:t>
            </w:r>
          </w:p>
        </w:tc>
        <w:tc>
          <w:tcPr>
            <w:tcW w:w="1452" w:type="dxa"/>
            <w:tcBorders>
              <w:top w:val="single" w:sz="4" w:space="0" w:color="auto"/>
              <w:left w:val="single" w:sz="4" w:space="0" w:color="auto"/>
              <w:bottom w:val="single" w:sz="4" w:space="0" w:color="auto"/>
              <w:right w:val="single" w:sz="4" w:space="0" w:color="auto"/>
            </w:tcBorders>
            <w:noWrap/>
            <w:vAlign w:val="center"/>
            <w:hideMark/>
          </w:tcPr>
          <w:p w14:paraId="3B6961E6" w14:textId="77777777" w:rsidR="00667529" w:rsidRPr="00FA6AC0" w:rsidRDefault="00667529" w:rsidP="003455AF">
            <w:pPr>
              <w:jc w:val="center"/>
              <w:rPr>
                <w:rFonts w:ascii="Times New Roman" w:hAnsi="Times New Roman" w:cs="Times New Roman"/>
                <w:color w:val="000000"/>
                <w:lang w:val="es-CO" w:eastAsia="es-CO"/>
              </w:rPr>
            </w:pPr>
            <w:r>
              <w:rPr>
                <w:rFonts w:ascii="Times New Roman" w:hAnsi="Times New Roman" w:cs="Times New Roman"/>
                <w:color w:val="000000"/>
                <w:lang w:val="es-CO" w:eastAsia="es-CO"/>
              </w:rPr>
              <w:t>MANGA</w:t>
            </w:r>
          </w:p>
        </w:tc>
        <w:tc>
          <w:tcPr>
            <w:tcW w:w="1782" w:type="dxa"/>
            <w:tcBorders>
              <w:top w:val="single" w:sz="4" w:space="0" w:color="auto"/>
              <w:left w:val="single" w:sz="4" w:space="0" w:color="auto"/>
              <w:bottom w:val="single" w:sz="4" w:space="0" w:color="auto"/>
              <w:right w:val="single" w:sz="4" w:space="0" w:color="auto"/>
            </w:tcBorders>
            <w:noWrap/>
            <w:vAlign w:val="center"/>
            <w:hideMark/>
          </w:tcPr>
          <w:p w14:paraId="54DD7F1B" w14:textId="77777777" w:rsidR="00667529" w:rsidRPr="00FA6AC0" w:rsidRDefault="00667529" w:rsidP="003455AF">
            <w:pPr>
              <w:jc w:val="center"/>
              <w:rPr>
                <w:rFonts w:ascii="Times New Roman" w:hAnsi="Times New Roman" w:cs="Times New Roman"/>
                <w:color w:val="000000"/>
                <w:lang w:val="es-CO" w:eastAsia="es-CO"/>
              </w:rPr>
            </w:pPr>
            <w:r w:rsidRPr="00FA6AC0">
              <w:rPr>
                <w:rFonts w:ascii="Times New Roman" w:hAnsi="Times New Roman" w:cs="Times New Roman"/>
                <w:color w:val="000000"/>
                <w:lang w:val="es-CO" w:eastAsia="es-CO"/>
              </w:rPr>
              <w:t>JUEGOS DE MESA</w:t>
            </w:r>
          </w:p>
        </w:tc>
      </w:tr>
      <w:tr w:rsidR="00667529" w:rsidRPr="00FA6AC0" w14:paraId="1BD5CA4E" w14:textId="77777777" w:rsidTr="003455AF">
        <w:trPr>
          <w:trHeight w:val="208"/>
        </w:trPr>
        <w:tc>
          <w:tcPr>
            <w:tcW w:w="1068" w:type="dxa"/>
            <w:tcBorders>
              <w:top w:val="single" w:sz="4" w:space="0" w:color="auto"/>
              <w:left w:val="single" w:sz="4" w:space="0" w:color="auto"/>
              <w:bottom w:val="single" w:sz="4" w:space="0" w:color="auto"/>
              <w:right w:val="single" w:sz="4" w:space="0" w:color="auto"/>
            </w:tcBorders>
            <w:noWrap/>
            <w:vAlign w:val="center"/>
          </w:tcPr>
          <w:p w14:paraId="6028897A" w14:textId="77777777" w:rsidR="00667529" w:rsidRPr="00FA6AC0" w:rsidRDefault="00667529" w:rsidP="003455AF">
            <w:pPr>
              <w:jc w:val="center"/>
              <w:rPr>
                <w:rFonts w:ascii="Times New Roman" w:hAnsi="Times New Roman" w:cs="Times New Roman"/>
                <w:color w:val="000000"/>
                <w:lang w:val="es-CO" w:eastAsia="es-CO"/>
              </w:rPr>
            </w:pPr>
            <w:r w:rsidRPr="00FA6AC0">
              <w:rPr>
                <w:rFonts w:ascii="Times New Roman" w:hAnsi="Times New Roman" w:cs="Times New Roman"/>
                <w:color w:val="000000"/>
                <w:lang w:val="es-CO" w:eastAsia="es-CO"/>
              </w:rPr>
              <w:t>2:00 P.M a 5:30 PM</w:t>
            </w:r>
          </w:p>
        </w:tc>
        <w:tc>
          <w:tcPr>
            <w:tcW w:w="1310" w:type="dxa"/>
            <w:tcBorders>
              <w:top w:val="single" w:sz="4" w:space="0" w:color="auto"/>
              <w:left w:val="single" w:sz="4" w:space="0" w:color="auto"/>
              <w:bottom w:val="single" w:sz="4" w:space="0" w:color="auto"/>
              <w:right w:val="single" w:sz="4" w:space="0" w:color="auto"/>
            </w:tcBorders>
            <w:vAlign w:val="center"/>
          </w:tcPr>
          <w:p w14:paraId="0E2F0236" w14:textId="77777777" w:rsidR="00667529" w:rsidRPr="00FA6AC0" w:rsidRDefault="00667529" w:rsidP="003455AF">
            <w:pPr>
              <w:jc w:val="center"/>
              <w:rPr>
                <w:rFonts w:ascii="Times New Roman" w:hAnsi="Times New Roman" w:cs="Times New Roman"/>
                <w:color w:val="000000"/>
                <w:lang w:val="es-CO" w:eastAsia="es-CO"/>
              </w:rPr>
            </w:pPr>
            <w:r w:rsidRPr="00FA6AC0">
              <w:rPr>
                <w:rFonts w:ascii="Times New Roman" w:hAnsi="Times New Roman" w:cs="Times New Roman"/>
                <w:color w:val="000000"/>
                <w:lang w:val="es-CO" w:eastAsia="es-CO"/>
              </w:rPr>
              <w:t>TEJIDO</w:t>
            </w:r>
          </w:p>
        </w:tc>
        <w:tc>
          <w:tcPr>
            <w:tcW w:w="1310" w:type="dxa"/>
            <w:tcBorders>
              <w:top w:val="single" w:sz="4" w:space="0" w:color="auto"/>
              <w:left w:val="single" w:sz="4" w:space="0" w:color="auto"/>
              <w:bottom w:val="single" w:sz="4" w:space="0" w:color="auto"/>
              <w:right w:val="single" w:sz="4" w:space="0" w:color="auto"/>
            </w:tcBorders>
            <w:noWrap/>
            <w:vAlign w:val="center"/>
            <w:hideMark/>
          </w:tcPr>
          <w:p w14:paraId="3C7492E1" w14:textId="77777777" w:rsidR="00667529" w:rsidRPr="00FA6AC0" w:rsidRDefault="00667529" w:rsidP="003455AF">
            <w:pPr>
              <w:jc w:val="center"/>
              <w:rPr>
                <w:rFonts w:ascii="Times New Roman" w:hAnsi="Times New Roman" w:cs="Times New Roman"/>
                <w:color w:val="000000"/>
                <w:lang w:val="es-CO" w:eastAsia="es-CO"/>
              </w:rPr>
            </w:pPr>
            <w:r w:rsidRPr="00FA6AC0">
              <w:rPr>
                <w:rFonts w:ascii="Times New Roman" w:hAnsi="Times New Roman" w:cs="Times New Roman"/>
                <w:color w:val="000000"/>
                <w:lang w:val="es-CO" w:eastAsia="es-CO"/>
              </w:rPr>
              <w:t>FÚTBOL (MENORES DE 12)</w:t>
            </w:r>
          </w:p>
        </w:tc>
        <w:tc>
          <w:tcPr>
            <w:tcW w:w="2265" w:type="dxa"/>
            <w:tcBorders>
              <w:top w:val="single" w:sz="4" w:space="0" w:color="auto"/>
              <w:left w:val="single" w:sz="4" w:space="0" w:color="auto"/>
              <w:bottom w:val="single" w:sz="4" w:space="0" w:color="auto"/>
              <w:right w:val="single" w:sz="4" w:space="0" w:color="auto"/>
            </w:tcBorders>
            <w:noWrap/>
            <w:vAlign w:val="center"/>
            <w:hideMark/>
          </w:tcPr>
          <w:p w14:paraId="5F33A398" w14:textId="77777777" w:rsidR="00667529" w:rsidRPr="00FA6AC0" w:rsidRDefault="00667529" w:rsidP="003455AF">
            <w:pPr>
              <w:jc w:val="center"/>
              <w:rPr>
                <w:rFonts w:ascii="Times New Roman" w:hAnsi="Times New Roman" w:cs="Times New Roman"/>
                <w:color w:val="000000"/>
                <w:lang w:val="es-CO" w:eastAsia="es-CO"/>
              </w:rPr>
            </w:pPr>
            <w:r w:rsidRPr="00FA6AC0">
              <w:rPr>
                <w:rFonts w:ascii="Times New Roman" w:hAnsi="Times New Roman" w:cs="Times New Roman"/>
                <w:color w:val="000000"/>
                <w:lang w:val="es-CO" w:eastAsia="es-CO"/>
              </w:rPr>
              <w:t>FÚTBOL (MENORES DE 12 AÑOS)</w:t>
            </w:r>
          </w:p>
        </w:tc>
        <w:tc>
          <w:tcPr>
            <w:tcW w:w="1452" w:type="dxa"/>
            <w:tcBorders>
              <w:top w:val="single" w:sz="4" w:space="0" w:color="auto"/>
              <w:left w:val="single" w:sz="4" w:space="0" w:color="auto"/>
              <w:bottom w:val="single" w:sz="4" w:space="0" w:color="auto"/>
              <w:right w:val="single" w:sz="4" w:space="0" w:color="auto"/>
            </w:tcBorders>
            <w:noWrap/>
            <w:vAlign w:val="center"/>
            <w:hideMark/>
          </w:tcPr>
          <w:p w14:paraId="5B17E099" w14:textId="77777777" w:rsidR="00667529" w:rsidRPr="00FA6AC0" w:rsidRDefault="00667529" w:rsidP="003455AF">
            <w:pPr>
              <w:jc w:val="center"/>
              <w:rPr>
                <w:rFonts w:ascii="Times New Roman" w:hAnsi="Times New Roman" w:cs="Times New Roman"/>
                <w:color w:val="000000"/>
                <w:lang w:val="es-CO" w:eastAsia="es-CO"/>
              </w:rPr>
            </w:pPr>
            <w:r w:rsidRPr="00FA6AC0">
              <w:rPr>
                <w:rFonts w:ascii="Times New Roman" w:hAnsi="Times New Roman" w:cs="Times New Roman"/>
                <w:color w:val="000000"/>
                <w:lang w:val="es-CO" w:eastAsia="es-CO"/>
              </w:rPr>
              <w:t>FÚTBOL (MAYORES DE 14 AÑOS)</w:t>
            </w:r>
          </w:p>
        </w:tc>
        <w:tc>
          <w:tcPr>
            <w:tcW w:w="1782" w:type="dxa"/>
            <w:tcBorders>
              <w:top w:val="single" w:sz="4" w:space="0" w:color="auto"/>
              <w:left w:val="single" w:sz="4" w:space="0" w:color="auto"/>
              <w:bottom w:val="single" w:sz="4" w:space="0" w:color="auto"/>
              <w:right w:val="single" w:sz="4" w:space="0" w:color="auto"/>
            </w:tcBorders>
            <w:noWrap/>
            <w:vAlign w:val="center"/>
            <w:hideMark/>
          </w:tcPr>
          <w:p w14:paraId="3E103A61" w14:textId="77777777" w:rsidR="00667529" w:rsidRPr="00FA6AC0" w:rsidRDefault="00667529" w:rsidP="003455AF">
            <w:pPr>
              <w:jc w:val="center"/>
              <w:rPr>
                <w:rFonts w:ascii="Times New Roman" w:hAnsi="Times New Roman" w:cs="Times New Roman"/>
                <w:color w:val="000000"/>
                <w:lang w:val="es-CO" w:eastAsia="es-CO"/>
              </w:rPr>
            </w:pPr>
          </w:p>
          <w:p w14:paraId="0F9C6B31" w14:textId="77777777" w:rsidR="00667529" w:rsidRPr="00FA6AC0" w:rsidRDefault="00667529" w:rsidP="003455AF">
            <w:pPr>
              <w:jc w:val="center"/>
              <w:rPr>
                <w:rFonts w:ascii="Times New Roman" w:hAnsi="Times New Roman" w:cs="Times New Roman"/>
                <w:color w:val="000000"/>
                <w:lang w:val="es-CO" w:eastAsia="es-CO"/>
              </w:rPr>
            </w:pPr>
            <w:r w:rsidRPr="00FA6AC0">
              <w:rPr>
                <w:rFonts w:ascii="Times New Roman" w:hAnsi="Times New Roman" w:cs="Times New Roman"/>
                <w:color w:val="000000"/>
                <w:lang w:val="es-CO" w:eastAsia="es-CO"/>
              </w:rPr>
              <w:t>EMPRENDIMIENTO</w:t>
            </w:r>
          </w:p>
          <w:p w14:paraId="7EC8E301" w14:textId="77777777" w:rsidR="00667529" w:rsidRPr="00FA6AC0" w:rsidRDefault="00667529" w:rsidP="003455AF">
            <w:pPr>
              <w:jc w:val="center"/>
              <w:rPr>
                <w:rFonts w:ascii="Times New Roman" w:hAnsi="Times New Roman" w:cs="Times New Roman"/>
                <w:color w:val="000000"/>
                <w:lang w:val="es-CO" w:eastAsia="es-CO"/>
              </w:rPr>
            </w:pPr>
          </w:p>
          <w:p w14:paraId="7BB9A402" w14:textId="77777777" w:rsidR="00667529" w:rsidRPr="00FA6AC0" w:rsidRDefault="00667529" w:rsidP="003455AF">
            <w:pPr>
              <w:jc w:val="center"/>
              <w:rPr>
                <w:rFonts w:ascii="Times New Roman" w:hAnsi="Times New Roman" w:cs="Times New Roman"/>
                <w:color w:val="000000"/>
                <w:lang w:val="es-CO" w:eastAsia="es-CO"/>
              </w:rPr>
            </w:pPr>
          </w:p>
        </w:tc>
      </w:tr>
      <w:tr w:rsidR="00667529" w:rsidRPr="00FA6AC0" w14:paraId="29CDE441" w14:textId="77777777" w:rsidTr="003455AF">
        <w:trPr>
          <w:trHeight w:val="208"/>
        </w:trPr>
        <w:tc>
          <w:tcPr>
            <w:tcW w:w="1068" w:type="dxa"/>
            <w:tcBorders>
              <w:top w:val="single" w:sz="4" w:space="0" w:color="auto"/>
              <w:left w:val="single" w:sz="4" w:space="0" w:color="auto"/>
              <w:bottom w:val="single" w:sz="4" w:space="0" w:color="auto"/>
              <w:right w:val="single" w:sz="4" w:space="0" w:color="auto"/>
            </w:tcBorders>
            <w:noWrap/>
            <w:vAlign w:val="center"/>
          </w:tcPr>
          <w:p w14:paraId="73BEC343" w14:textId="77777777" w:rsidR="00667529" w:rsidRPr="00FA6AC0" w:rsidRDefault="00667529" w:rsidP="003455AF">
            <w:pPr>
              <w:jc w:val="center"/>
              <w:rPr>
                <w:rFonts w:ascii="Times New Roman" w:hAnsi="Times New Roman" w:cs="Times New Roman"/>
                <w:color w:val="000000"/>
                <w:lang w:val="es-CO" w:eastAsia="es-CO"/>
              </w:rPr>
            </w:pPr>
            <w:r w:rsidRPr="00FA6AC0">
              <w:rPr>
                <w:rFonts w:ascii="Times New Roman" w:hAnsi="Times New Roman" w:cs="Times New Roman"/>
                <w:color w:val="000000"/>
                <w:lang w:val="es-CO" w:eastAsia="es-CO"/>
              </w:rPr>
              <w:t>2:00 P.M a 5:30 PM</w:t>
            </w:r>
          </w:p>
        </w:tc>
        <w:tc>
          <w:tcPr>
            <w:tcW w:w="1310" w:type="dxa"/>
            <w:tcBorders>
              <w:top w:val="single" w:sz="4" w:space="0" w:color="auto"/>
              <w:left w:val="single" w:sz="4" w:space="0" w:color="auto"/>
              <w:bottom w:val="single" w:sz="4" w:space="0" w:color="auto"/>
              <w:right w:val="single" w:sz="4" w:space="0" w:color="auto"/>
            </w:tcBorders>
          </w:tcPr>
          <w:p w14:paraId="7855D2A1" w14:textId="77777777" w:rsidR="00667529" w:rsidRPr="00FA6AC0" w:rsidRDefault="00667529" w:rsidP="003455AF">
            <w:pPr>
              <w:jc w:val="center"/>
              <w:rPr>
                <w:rFonts w:ascii="Times New Roman" w:hAnsi="Times New Roman" w:cs="Times New Roman"/>
                <w:color w:val="000000"/>
                <w:lang w:val="es-CO" w:eastAsia="es-CO"/>
              </w:rPr>
            </w:pPr>
          </w:p>
        </w:tc>
        <w:tc>
          <w:tcPr>
            <w:tcW w:w="1310" w:type="dxa"/>
            <w:tcBorders>
              <w:top w:val="single" w:sz="4" w:space="0" w:color="auto"/>
              <w:left w:val="single" w:sz="4" w:space="0" w:color="auto"/>
              <w:bottom w:val="single" w:sz="4" w:space="0" w:color="auto"/>
              <w:right w:val="single" w:sz="4" w:space="0" w:color="auto"/>
            </w:tcBorders>
            <w:noWrap/>
            <w:vAlign w:val="center"/>
            <w:hideMark/>
          </w:tcPr>
          <w:p w14:paraId="0F7E5CE8" w14:textId="77777777" w:rsidR="00667529" w:rsidRPr="00FA6AC0" w:rsidRDefault="00667529" w:rsidP="003455AF">
            <w:pPr>
              <w:jc w:val="center"/>
              <w:rPr>
                <w:rFonts w:ascii="Times New Roman" w:hAnsi="Times New Roman" w:cs="Times New Roman"/>
                <w:color w:val="000000"/>
                <w:lang w:val="es-CO" w:eastAsia="es-CO"/>
              </w:rPr>
            </w:pPr>
          </w:p>
        </w:tc>
        <w:tc>
          <w:tcPr>
            <w:tcW w:w="2265" w:type="dxa"/>
            <w:tcBorders>
              <w:top w:val="single" w:sz="4" w:space="0" w:color="auto"/>
              <w:left w:val="single" w:sz="4" w:space="0" w:color="auto"/>
              <w:bottom w:val="single" w:sz="4" w:space="0" w:color="auto"/>
              <w:right w:val="single" w:sz="4" w:space="0" w:color="auto"/>
            </w:tcBorders>
            <w:noWrap/>
            <w:vAlign w:val="center"/>
            <w:hideMark/>
          </w:tcPr>
          <w:p w14:paraId="7DBEF1D7" w14:textId="77777777" w:rsidR="00667529" w:rsidRPr="00FA6AC0" w:rsidRDefault="00667529" w:rsidP="003455AF">
            <w:pPr>
              <w:jc w:val="center"/>
              <w:rPr>
                <w:rFonts w:ascii="Times New Roman" w:hAnsi="Times New Roman" w:cs="Times New Roman"/>
                <w:color w:val="000000"/>
                <w:lang w:val="es-CO" w:eastAsia="es-CO"/>
              </w:rPr>
            </w:pPr>
            <w:r w:rsidRPr="00FA6AC0">
              <w:rPr>
                <w:rFonts w:ascii="Times New Roman" w:hAnsi="Times New Roman" w:cs="Times New Roman"/>
                <w:color w:val="000000"/>
                <w:lang w:val="es-CO" w:eastAsia="es-CO"/>
              </w:rPr>
              <w:t> </w:t>
            </w:r>
          </w:p>
        </w:tc>
        <w:tc>
          <w:tcPr>
            <w:tcW w:w="1452" w:type="dxa"/>
            <w:tcBorders>
              <w:top w:val="single" w:sz="4" w:space="0" w:color="auto"/>
              <w:left w:val="nil"/>
              <w:bottom w:val="single" w:sz="4" w:space="0" w:color="auto"/>
              <w:right w:val="single" w:sz="4" w:space="0" w:color="auto"/>
            </w:tcBorders>
            <w:noWrap/>
            <w:vAlign w:val="center"/>
            <w:hideMark/>
          </w:tcPr>
          <w:p w14:paraId="2150C2D6" w14:textId="77777777" w:rsidR="00667529" w:rsidRPr="00FA6AC0" w:rsidRDefault="00667529" w:rsidP="003455AF">
            <w:pPr>
              <w:jc w:val="center"/>
              <w:rPr>
                <w:rFonts w:ascii="Times New Roman" w:hAnsi="Times New Roman" w:cs="Times New Roman"/>
                <w:color w:val="000000"/>
                <w:lang w:val="es-CO" w:eastAsia="es-CO"/>
              </w:rPr>
            </w:pPr>
            <w:r w:rsidRPr="00FA6AC0">
              <w:rPr>
                <w:rFonts w:ascii="Times New Roman" w:hAnsi="Times New Roman" w:cs="Times New Roman"/>
                <w:color w:val="000000"/>
                <w:lang w:val="es-CO" w:eastAsia="es-CO"/>
              </w:rPr>
              <w:t> </w:t>
            </w:r>
          </w:p>
        </w:tc>
        <w:tc>
          <w:tcPr>
            <w:tcW w:w="1782" w:type="dxa"/>
            <w:tcBorders>
              <w:top w:val="single" w:sz="4" w:space="0" w:color="auto"/>
              <w:left w:val="nil"/>
              <w:bottom w:val="single" w:sz="4" w:space="0" w:color="auto"/>
              <w:right w:val="single" w:sz="4" w:space="0" w:color="auto"/>
            </w:tcBorders>
            <w:noWrap/>
            <w:vAlign w:val="center"/>
            <w:hideMark/>
          </w:tcPr>
          <w:p w14:paraId="324F5DCA" w14:textId="77777777" w:rsidR="00667529" w:rsidRPr="00FA6AC0" w:rsidRDefault="00667529" w:rsidP="003455AF">
            <w:pPr>
              <w:jc w:val="center"/>
              <w:rPr>
                <w:rFonts w:ascii="Times New Roman" w:hAnsi="Times New Roman" w:cs="Times New Roman"/>
                <w:color w:val="000000"/>
                <w:lang w:val="es-CO" w:eastAsia="es-CO"/>
              </w:rPr>
            </w:pPr>
            <w:r w:rsidRPr="00FA6AC0">
              <w:rPr>
                <w:rFonts w:ascii="Times New Roman" w:hAnsi="Times New Roman" w:cs="Times New Roman"/>
                <w:color w:val="000000"/>
                <w:lang w:val="es-CO" w:eastAsia="es-CO"/>
              </w:rPr>
              <w:t>FÚTBOL (MAYORES DE 14 AÑOS)</w:t>
            </w:r>
          </w:p>
        </w:tc>
      </w:tr>
      <w:tr w:rsidR="00667529" w:rsidRPr="00FA6AC0" w14:paraId="05BF0429" w14:textId="77777777" w:rsidTr="003455AF">
        <w:trPr>
          <w:trHeight w:val="208"/>
        </w:trPr>
        <w:tc>
          <w:tcPr>
            <w:tcW w:w="1068" w:type="dxa"/>
            <w:tcBorders>
              <w:top w:val="nil"/>
              <w:left w:val="single" w:sz="4" w:space="0" w:color="auto"/>
              <w:bottom w:val="single" w:sz="4" w:space="0" w:color="auto"/>
              <w:right w:val="single" w:sz="4" w:space="0" w:color="auto"/>
            </w:tcBorders>
            <w:noWrap/>
            <w:vAlign w:val="center"/>
          </w:tcPr>
          <w:p w14:paraId="5ABA4B3B" w14:textId="77777777" w:rsidR="00667529" w:rsidRPr="00FA6AC0" w:rsidRDefault="00667529" w:rsidP="003455AF">
            <w:pPr>
              <w:jc w:val="center"/>
              <w:rPr>
                <w:rFonts w:ascii="Times New Roman" w:hAnsi="Times New Roman" w:cs="Times New Roman"/>
                <w:color w:val="000000"/>
                <w:lang w:val="es-CO" w:eastAsia="es-CO"/>
              </w:rPr>
            </w:pPr>
            <w:r w:rsidRPr="00FA6AC0">
              <w:rPr>
                <w:rFonts w:ascii="Times New Roman" w:hAnsi="Times New Roman" w:cs="Times New Roman"/>
                <w:color w:val="000000"/>
                <w:lang w:val="es-CO" w:eastAsia="es-CO"/>
              </w:rPr>
              <w:lastRenderedPageBreak/>
              <w:t>2:00 P.M a 5:30 PM</w:t>
            </w:r>
          </w:p>
        </w:tc>
        <w:tc>
          <w:tcPr>
            <w:tcW w:w="1310" w:type="dxa"/>
            <w:tcBorders>
              <w:top w:val="single" w:sz="4" w:space="0" w:color="auto"/>
              <w:left w:val="nil"/>
              <w:bottom w:val="single" w:sz="4" w:space="0" w:color="auto"/>
              <w:right w:val="single" w:sz="4" w:space="0" w:color="auto"/>
            </w:tcBorders>
          </w:tcPr>
          <w:p w14:paraId="37E50A6C" w14:textId="77777777" w:rsidR="00667529" w:rsidRPr="00FA6AC0" w:rsidRDefault="00667529" w:rsidP="003455AF">
            <w:pPr>
              <w:jc w:val="center"/>
              <w:rPr>
                <w:rFonts w:ascii="Times New Roman" w:hAnsi="Times New Roman" w:cs="Times New Roman"/>
                <w:color w:val="000000"/>
                <w:lang w:val="es-CO" w:eastAsia="es-CO"/>
              </w:rPr>
            </w:pPr>
          </w:p>
        </w:tc>
        <w:tc>
          <w:tcPr>
            <w:tcW w:w="1310" w:type="dxa"/>
            <w:tcBorders>
              <w:top w:val="single" w:sz="4" w:space="0" w:color="auto"/>
              <w:left w:val="single" w:sz="4" w:space="0" w:color="auto"/>
              <w:bottom w:val="single" w:sz="4" w:space="0" w:color="auto"/>
              <w:right w:val="single" w:sz="4" w:space="0" w:color="auto"/>
            </w:tcBorders>
            <w:noWrap/>
            <w:vAlign w:val="center"/>
          </w:tcPr>
          <w:p w14:paraId="68CDB1F7" w14:textId="77777777" w:rsidR="00667529" w:rsidRPr="00FA6AC0" w:rsidRDefault="00667529" w:rsidP="003455AF">
            <w:pPr>
              <w:jc w:val="center"/>
              <w:rPr>
                <w:rFonts w:ascii="Times New Roman" w:hAnsi="Times New Roman" w:cs="Times New Roman"/>
                <w:color w:val="000000"/>
                <w:lang w:val="es-CO" w:eastAsia="es-CO"/>
              </w:rPr>
            </w:pPr>
          </w:p>
        </w:tc>
        <w:tc>
          <w:tcPr>
            <w:tcW w:w="2265" w:type="dxa"/>
            <w:tcBorders>
              <w:top w:val="single" w:sz="4" w:space="0" w:color="auto"/>
              <w:left w:val="single" w:sz="4" w:space="0" w:color="auto"/>
              <w:bottom w:val="single" w:sz="4" w:space="0" w:color="auto"/>
              <w:right w:val="single" w:sz="4" w:space="0" w:color="auto"/>
            </w:tcBorders>
            <w:noWrap/>
            <w:vAlign w:val="center"/>
            <w:hideMark/>
          </w:tcPr>
          <w:p w14:paraId="36313DAD" w14:textId="77777777" w:rsidR="00667529" w:rsidRPr="00FA6AC0" w:rsidRDefault="00667529" w:rsidP="003455AF">
            <w:pPr>
              <w:jc w:val="center"/>
              <w:rPr>
                <w:rFonts w:ascii="Times New Roman" w:hAnsi="Times New Roman" w:cs="Times New Roman"/>
                <w:color w:val="000000"/>
                <w:lang w:val="es-CO" w:eastAsia="es-CO"/>
              </w:rPr>
            </w:pPr>
            <w:r w:rsidRPr="00FA6AC0">
              <w:rPr>
                <w:rFonts w:ascii="Times New Roman" w:hAnsi="Times New Roman" w:cs="Times New Roman"/>
                <w:color w:val="000000"/>
                <w:lang w:val="es-CO" w:eastAsia="es-CO"/>
              </w:rPr>
              <w:t> </w:t>
            </w:r>
          </w:p>
        </w:tc>
        <w:tc>
          <w:tcPr>
            <w:tcW w:w="1452" w:type="dxa"/>
            <w:tcBorders>
              <w:top w:val="nil"/>
              <w:left w:val="nil"/>
              <w:bottom w:val="single" w:sz="4" w:space="0" w:color="auto"/>
              <w:right w:val="single" w:sz="4" w:space="0" w:color="auto"/>
            </w:tcBorders>
            <w:noWrap/>
            <w:vAlign w:val="center"/>
            <w:hideMark/>
          </w:tcPr>
          <w:p w14:paraId="1A17F3BC" w14:textId="77777777" w:rsidR="00667529" w:rsidRPr="00FA6AC0" w:rsidRDefault="00667529" w:rsidP="003455AF">
            <w:pPr>
              <w:jc w:val="center"/>
              <w:rPr>
                <w:rFonts w:ascii="Times New Roman" w:hAnsi="Times New Roman" w:cs="Times New Roman"/>
                <w:color w:val="000000"/>
                <w:lang w:val="es-CO" w:eastAsia="es-CO"/>
              </w:rPr>
            </w:pPr>
            <w:r w:rsidRPr="00FA6AC0">
              <w:rPr>
                <w:rFonts w:ascii="Times New Roman" w:hAnsi="Times New Roman" w:cs="Times New Roman"/>
                <w:color w:val="000000"/>
                <w:lang w:val="es-CO" w:eastAsia="es-CO"/>
              </w:rPr>
              <w:t> </w:t>
            </w:r>
          </w:p>
        </w:tc>
        <w:tc>
          <w:tcPr>
            <w:tcW w:w="1782" w:type="dxa"/>
            <w:tcBorders>
              <w:top w:val="nil"/>
              <w:left w:val="nil"/>
              <w:bottom w:val="single" w:sz="4" w:space="0" w:color="auto"/>
              <w:right w:val="single" w:sz="4" w:space="0" w:color="auto"/>
            </w:tcBorders>
            <w:noWrap/>
            <w:vAlign w:val="center"/>
            <w:hideMark/>
          </w:tcPr>
          <w:p w14:paraId="23EE3DA1" w14:textId="77777777" w:rsidR="00667529" w:rsidRPr="00FA6AC0" w:rsidRDefault="00667529" w:rsidP="003455AF">
            <w:pPr>
              <w:jc w:val="center"/>
              <w:rPr>
                <w:rFonts w:ascii="Times New Roman" w:hAnsi="Times New Roman" w:cs="Times New Roman"/>
                <w:color w:val="000000"/>
                <w:lang w:val="es-CO" w:eastAsia="es-CO"/>
              </w:rPr>
            </w:pPr>
            <w:r w:rsidRPr="00FA6AC0">
              <w:rPr>
                <w:rFonts w:ascii="Times New Roman" w:hAnsi="Times New Roman" w:cs="Times New Roman"/>
                <w:color w:val="000000"/>
                <w:lang w:val="es-CO" w:eastAsia="es-CO"/>
              </w:rPr>
              <w:t>BOXEO</w:t>
            </w:r>
          </w:p>
        </w:tc>
      </w:tr>
    </w:tbl>
    <w:p w14:paraId="433C3B50" w14:textId="77777777" w:rsidR="00667529" w:rsidRDefault="00667529" w:rsidP="00667529">
      <w:pPr>
        <w:widowControl w:val="0"/>
        <w:spacing w:before="240" w:after="240"/>
        <w:jc w:val="both"/>
        <w:rPr>
          <w:rFonts w:ascii="Times New Roman" w:eastAsia="Times New Roman" w:hAnsi="Times New Roman" w:cs="Times New Roman"/>
          <w:b/>
          <w:bCs/>
          <w:lang w:val="es-CO" w:eastAsia="es-CO"/>
        </w:rPr>
      </w:pPr>
      <w:r w:rsidRPr="00FA6AC0">
        <w:rPr>
          <w:rFonts w:ascii="Times New Roman" w:eastAsia="Times New Roman" w:hAnsi="Times New Roman" w:cs="Times New Roman"/>
          <w:b/>
          <w:bCs/>
          <w:lang w:val="es-CO" w:eastAsia="es-CO"/>
        </w:rPr>
        <w:t>Articulaciones desde los componentes de derechos:</w:t>
      </w:r>
    </w:p>
    <w:p w14:paraId="78BC37E3" w14:textId="77777777" w:rsidR="00667529" w:rsidRPr="00673F9C" w:rsidRDefault="00667529" w:rsidP="00667529">
      <w:pPr>
        <w:spacing w:before="100" w:beforeAutospacing="1" w:after="100" w:afterAutospacing="1" w:line="240" w:lineRule="auto"/>
        <w:jc w:val="both"/>
        <w:rPr>
          <w:rFonts w:ascii="Times New Roman" w:eastAsia="Times New Roman" w:hAnsi="Times New Roman" w:cs="Times New Roman"/>
          <w:lang w:val="es-CO" w:eastAsia="es-CO"/>
        </w:rPr>
      </w:pPr>
      <w:r w:rsidRPr="00673F9C">
        <w:rPr>
          <w:rFonts w:ascii="Times New Roman" w:eastAsia="Times New Roman" w:hAnsi="Times New Roman" w:cs="Times New Roman"/>
          <w:lang w:val="es-CO" w:eastAsia="es-CO"/>
        </w:rPr>
        <w:t xml:space="preserve">Los componentes de derechos en la UPI Territorial han desempeñado un papel fundamental en la participación activa de las niñas, niños, adolescentes y jóvenes (NNAJ), siendo valorados y reconocidos por los mismos beneficiarios. Durante el mes se contó con la presencia de los componentes de Educación, </w:t>
      </w:r>
      <w:r>
        <w:rPr>
          <w:rFonts w:ascii="Times New Roman" w:eastAsia="Times New Roman" w:hAnsi="Times New Roman" w:cs="Times New Roman"/>
          <w:lang w:val="es-CO" w:eastAsia="es-CO"/>
        </w:rPr>
        <w:t>S</w:t>
      </w:r>
      <w:r w:rsidRPr="00673F9C">
        <w:rPr>
          <w:rFonts w:ascii="Times New Roman" w:eastAsia="Times New Roman" w:hAnsi="Times New Roman" w:cs="Times New Roman"/>
          <w:lang w:val="es-CO" w:eastAsia="es-CO"/>
        </w:rPr>
        <w:t xml:space="preserve">icosocial, </w:t>
      </w:r>
      <w:proofErr w:type="spellStart"/>
      <w:r w:rsidRPr="00673F9C">
        <w:rPr>
          <w:rFonts w:ascii="Times New Roman" w:eastAsia="Times New Roman" w:hAnsi="Times New Roman" w:cs="Times New Roman"/>
          <w:lang w:val="es-CO" w:eastAsia="es-CO"/>
        </w:rPr>
        <w:t>Sociolegal</w:t>
      </w:r>
      <w:proofErr w:type="spellEnd"/>
      <w:r w:rsidRPr="00673F9C">
        <w:rPr>
          <w:rFonts w:ascii="Times New Roman" w:eastAsia="Times New Roman" w:hAnsi="Times New Roman" w:cs="Times New Roman"/>
          <w:lang w:val="es-CO" w:eastAsia="es-CO"/>
        </w:rPr>
        <w:t>, Salud, Deportes</w:t>
      </w:r>
      <w:r>
        <w:rPr>
          <w:rFonts w:ascii="Times New Roman" w:eastAsia="Times New Roman" w:hAnsi="Times New Roman" w:cs="Times New Roman"/>
          <w:lang w:val="es-CO" w:eastAsia="es-CO"/>
        </w:rPr>
        <w:t xml:space="preserve">, Espiritualidad </w:t>
      </w:r>
      <w:r w:rsidRPr="00673F9C">
        <w:rPr>
          <w:rFonts w:ascii="Times New Roman" w:eastAsia="Times New Roman" w:hAnsi="Times New Roman" w:cs="Times New Roman"/>
          <w:lang w:val="es-CO" w:eastAsia="es-CO"/>
        </w:rPr>
        <w:t>y Emprendimiento. Sin embargo, el componente de Espiritualidad no pudo participar en las actividades programadas debido a temas contractuales.</w:t>
      </w:r>
    </w:p>
    <w:p w14:paraId="67B8F8C6" w14:textId="77777777" w:rsidR="00667529" w:rsidRPr="00673F9C" w:rsidRDefault="00667529" w:rsidP="00667529">
      <w:pPr>
        <w:spacing w:before="100" w:beforeAutospacing="1" w:after="100" w:afterAutospacing="1" w:line="240" w:lineRule="auto"/>
        <w:jc w:val="both"/>
        <w:rPr>
          <w:rFonts w:ascii="Times New Roman" w:eastAsia="Times New Roman" w:hAnsi="Times New Roman" w:cs="Times New Roman"/>
          <w:lang w:val="es-CO" w:eastAsia="es-CO"/>
        </w:rPr>
      </w:pPr>
      <w:r w:rsidRPr="00673F9C">
        <w:rPr>
          <w:rFonts w:ascii="Times New Roman" w:eastAsia="Times New Roman" w:hAnsi="Times New Roman" w:cs="Times New Roman"/>
          <w:lang w:val="es-CO" w:eastAsia="es-CO"/>
        </w:rPr>
        <w:t xml:space="preserve">Es importante resaltar que cada uno de </w:t>
      </w:r>
      <w:r>
        <w:rPr>
          <w:rFonts w:ascii="Times New Roman" w:eastAsia="Times New Roman" w:hAnsi="Times New Roman" w:cs="Times New Roman"/>
          <w:lang w:val="es-CO" w:eastAsia="es-CO"/>
        </w:rPr>
        <w:t>los</w:t>
      </w:r>
      <w:r w:rsidRPr="00673F9C">
        <w:rPr>
          <w:rFonts w:ascii="Times New Roman" w:eastAsia="Times New Roman" w:hAnsi="Times New Roman" w:cs="Times New Roman"/>
          <w:lang w:val="es-CO" w:eastAsia="es-CO"/>
        </w:rPr>
        <w:t xml:space="preserve"> componentes aportó significativamente al proceso </w:t>
      </w:r>
      <w:r>
        <w:rPr>
          <w:rFonts w:ascii="Times New Roman" w:eastAsia="Times New Roman" w:hAnsi="Times New Roman" w:cs="Times New Roman"/>
          <w:lang w:val="es-CO" w:eastAsia="es-CO"/>
        </w:rPr>
        <w:t xml:space="preserve">de los jóvenes que se </w:t>
      </w:r>
      <w:r w:rsidRPr="00673F9C">
        <w:rPr>
          <w:rFonts w:ascii="Times New Roman" w:eastAsia="Times New Roman" w:hAnsi="Times New Roman" w:cs="Times New Roman"/>
          <w:lang w:val="es-CO" w:eastAsia="es-CO"/>
        </w:rPr>
        <w:t xml:space="preserve">encuentran en preparación a través de semilleros para su vinculación a actividades de corresponsabilidad. Como resultado de este proceso, 11 jóvenes participaron en </w:t>
      </w:r>
      <w:r>
        <w:rPr>
          <w:rFonts w:ascii="Times New Roman" w:eastAsia="Times New Roman" w:hAnsi="Times New Roman" w:cs="Times New Roman"/>
          <w:lang w:val="es-CO" w:eastAsia="es-CO"/>
        </w:rPr>
        <w:t xml:space="preserve">el primer pilotaje de las Unidades Territoriales </w:t>
      </w:r>
      <w:r w:rsidRPr="00673F9C">
        <w:rPr>
          <w:rFonts w:ascii="Times New Roman" w:eastAsia="Times New Roman" w:hAnsi="Times New Roman" w:cs="Times New Roman"/>
          <w:lang w:val="es-CO" w:eastAsia="es-CO"/>
        </w:rPr>
        <w:t xml:space="preserve">y, de ellos, 8 </w:t>
      </w:r>
      <w:r>
        <w:rPr>
          <w:rFonts w:ascii="Times New Roman" w:eastAsia="Times New Roman" w:hAnsi="Times New Roman" w:cs="Times New Roman"/>
          <w:lang w:val="es-CO" w:eastAsia="es-CO"/>
        </w:rPr>
        <w:t>se</w:t>
      </w:r>
      <w:r w:rsidRPr="00673F9C">
        <w:rPr>
          <w:rFonts w:ascii="Times New Roman" w:eastAsia="Times New Roman" w:hAnsi="Times New Roman" w:cs="Times New Roman"/>
          <w:lang w:val="es-CO" w:eastAsia="es-CO"/>
        </w:rPr>
        <w:t xml:space="preserve"> postula</w:t>
      </w:r>
      <w:r>
        <w:rPr>
          <w:rFonts w:ascii="Times New Roman" w:eastAsia="Times New Roman" w:hAnsi="Times New Roman" w:cs="Times New Roman"/>
          <w:lang w:val="es-CO" w:eastAsia="es-CO"/>
        </w:rPr>
        <w:t>ron</w:t>
      </w:r>
      <w:r w:rsidRPr="00673F9C">
        <w:rPr>
          <w:rFonts w:ascii="Times New Roman" w:eastAsia="Times New Roman" w:hAnsi="Times New Roman" w:cs="Times New Roman"/>
          <w:lang w:val="es-CO" w:eastAsia="es-CO"/>
        </w:rPr>
        <w:t xml:space="preserve"> a convenios</w:t>
      </w:r>
      <w:r>
        <w:rPr>
          <w:rFonts w:ascii="Times New Roman" w:eastAsia="Times New Roman" w:hAnsi="Times New Roman" w:cs="Times New Roman"/>
          <w:lang w:val="es-CO" w:eastAsia="es-CO"/>
        </w:rPr>
        <w:t>.</w:t>
      </w:r>
    </w:p>
    <w:p w14:paraId="3E2CA0C4" w14:textId="77777777" w:rsidR="00667529" w:rsidRDefault="00667529" w:rsidP="00667529">
      <w:pPr>
        <w:spacing w:before="100" w:beforeAutospacing="1" w:after="100" w:afterAutospacing="1"/>
        <w:jc w:val="both"/>
        <w:rPr>
          <w:rFonts w:ascii="Times New Roman" w:eastAsia="Times New Roman" w:hAnsi="Times New Roman" w:cs="Times New Roman"/>
          <w:b/>
          <w:bCs/>
          <w:lang w:val="es-CO" w:eastAsia="es-CO"/>
        </w:rPr>
      </w:pPr>
      <w:r w:rsidRPr="00FA6AC0">
        <w:rPr>
          <w:rFonts w:ascii="Times New Roman" w:eastAsia="Times New Roman" w:hAnsi="Times New Roman" w:cs="Times New Roman"/>
          <w:b/>
          <w:bCs/>
          <w:lang w:val="es-CO" w:eastAsia="es-CO"/>
        </w:rPr>
        <w:t>Articulaciones interinstitucionales:</w:t>
      </w:r>
    </w:p>
    <w:p w14:paraId="51205B11" w14:textId="77777777" w:rsidR="00667529" w:rsidRDefault="00667529" w:rsidP="00667529">
      <w:pPr>
        <w:pStyle w:val="Prrafodelista"/>
        <w:numPr>
          <w:ilvl w:val="0"/>
          <w:numId w:val="37"/>
        </w:numPr>
        <w:spacing w:before="100" w:beforeAutospacing="1" w:after="100" w:afterAutospacing="1"/>
        <w:jc w:val="both"/>
        <w:rPr>
          <w:sz w:val="22"/>
          <w:szCs w:val="22"/>
        </w:rPr>
      </w:pPr>
      <w:r w:rsidRPr="00174893">
        <w:rPr>
          <w:sz w:val="22"/>
          <w:szCs w:val="22"/>
        </w:rPr>
        <w:t>En articulación con la Secretaría de Seguridad</w:t>
      </w:r>
      <w:r>
        <w:rPr>
          <w:sz w:val="22"/>
          <w:szCs w:val="22"/>
        </w:rPr>
        <w:t xml:space="preserve"> y</w:t>
      </w:r>
      <w:r w:rsidRPr="00174893">
        <w:rPr>
          <w:sz w:val="22"/>
          <w:szCs w:val="22"/>
        </w:rPr>
        <w:t xml:space="preserve"> Convivencia, durante el mes se realizó la celebración del Día del Amor y la Amistad con las y los beneficiarios de ambas entidades, contando con la participación de 150 NNAJ. La actividad se desarrolló bajo una temática de fraternidad, afecto y amor, en coherencia con la misionalidad del IDIPRON.</w:t>
      </w:r>
    </w:p>
    <w:p w14:paraId="6152692D" w14:textId="77777777" w:rsidR="00667529" w:rsidRDefault="00667529" w:rsidP="00667529">
      <w:pPr>
        <w:pStyle w:val="Prrafodelista"/>
        <w:numPr>
          <w:ilvl w:val="0"/>
          <w:numId w:val="37"/>
        </w:numPr>
        <w:spacing w:before="100" w:beforeAutospacing="1" w:after="100" w:afterAutospacing="1"/>
        <w:jc w:val="both"/>
        <w:rPr>
          <w:sz w:val="22"/>
          <w:szCs w:val="22"/>
        </w:rPr>
      </w:pPr>
      <w:r w:rsidRPr="00174893">
        <w:rPr>
          <w:sz w:val="22"/>
          <w:szCs w:val="22"/>
        </w:rPr>
        <w:t xml:space="preserve">La Subred se constituye como un aliado estratégico </w:t>
      </w:r>
      <w:r>
        <w:rPr>
          <w:sz w:val="22"/>
          <w:szCs w:val="22"/>
        </w:rPr>
        <w:t>en la UPI,</w:t>
      </w:r>
      <w:r w:rsidRPr="00174893">
        <w:rPr>
          <w:sz w:val="22"/>
          <w:szCs w:val="22"/>
        </w:rPr>
        <w:t xml:space="preserve"> brinda acompañamiento con valoraciones en salud mental, el desarrollo de talleres formativos orientados al fortalecimiento de habilidades para la vida y la construcción de proyectos de vida. Asimismo, apoya la canalización de nuevos casos hacia servicios de medicina general y especialistas, entre ellos psicología y psiquiatría, contribuyendo así al bienestar integral de las y los beneficiarios.</w:t>
      </w:r>
    </w:p>
    <w:p w14:paraId="3199C08F" w14:textId="77777777" w:rsidR="00667529" w:rsidRPr="00EA34A9" w:rsidRDefault="00667529" w:rsidP="00667529">
      <w:pPr>
        <w:pStyle w:val="Prrafodelista"/>
        <w:numPr>
          <w:ilvl w:val="0"/>
          <w:numId w:val="37"/>
        </w:numPr>
        <w:spacing w:before="100" w:beforeAutospacing="1" w:after="100" w:afterAutospacing="1"/>
        <w:jc w:val="both"/>
        <w:rPr>
          <w:sz w:val="22"/>
          <w:szCs w:val="22"/>
        </w:rPr>
      </w:pPr>
      <w:r w:rsidRPr="00EA34A9">
        <w:rPr>
          <w:sz w:val="22"/>
          <w:szCs w:val="22"/>
        </w:rPr>
        <w:t xml:space="preserve">El Centro de Desarrollo Comunitario </w:t>
      </w:r>
      <w:r>
        <w:rPr>
          <w:sz w:val="22"/>
          <w:szCs w:val="22"/>
        </w:rPr>
        <w:t xml:space="preserve">(CDC) </w:t>
      </w:r>
      <w:r w:rsidRPr="00EA34A9">
        <w:rPr>
          <w:sz w:val="22"/>
          <w:szCs w:val="22"/>
        </w:rPr>
        <w:t xml:space="preserve">de La Victoria constituye un aliado fundamental para la UPI, </w:t>
      </w:r>
      <w:r>
        <w:rPr>
          <w:sz w:val="22"/>
          <w:szCs w:val="22"/>
        </w:rPr>
        <w:t xml:space="preserve">es quien </w:t>
      </w:r>
      <w:r w:rsidRPr="00EA34A9">
        <w:rPr>
          <w:sz w:val="22"/>
          <w:szCs w:val="22"/>
        </w:rPr>
        <w:t>facilita espacios que promueven el aprovechamiento del tiempo libre de los NNAJ. Entre ellos se destaca el coliseo, escenario esencial para el desarrollo de actividades deportivas como el futsal, que fortalecen la convivencia, la integración y el bienestar de las y los beneficiarios.</w:t>
      </w:r>
    </w:p>
    <w:p w14:paraId="416724A4" w14:textId="77777777" w:rsidR="00667529" w:rsidRPr="00BE6A56" w:rsidRDefault="00667529" w:rsidP="00667529">
      <w:pPr>
        <w:widowControl w:val="0"/>
        <w:spacing w:before="240" w:beforeAutospacing="1" w:after="240" w:afterAutospacing="1"/>
        <w:jc w:val="both"/>
        <w:rPr>
          <w:rFonts w:ascii="Times New Roman" w:eastAsia="Times New Roman" w:hAnsi="Times New Roman" w:cs="Times New Roman"/>
          <w:lang w:val="es-CO" w:eastAsia="es-CO"/>
        </w:rPr>
      </w:pPr>
      <w:r w:rsidRPr="00FA6AC0">
        <w:rPr>
          <w:rFonts w:ascii="Times New Roman" w:hAnsi="Times New Roman" w:cs="Times New Roman"/>
          <w:b/>
          <w:snapToGrid w:val="0"/>
          <w:color w:val="000000" w:themeColor="text1"/>
        </w:rPr>
        <w:t>Retos</w:t>
      </w:r>
    </w:p>
    <w:p w14:paraId="2CF586D0" w14:textId="77777777" w:rsidR="00667529" w:rsidRPr="00BE6A56" w:rsidRDefault="00667529" w:rsidP="00667529">
      <w:pPr>
        <w:pStyle w:val="Prrafodelista"/>
        <w:widowControl w:val="0"/>
        <w:numPr>
          <w:ilvl w:val="0"/>
          <w:numId w:val="38"/>
        </w:numPr>
        <w:spacing w:before="240" w:beforeAutospacing="1" w:after="240" w:afterAutospacing="1"/>
        <w:jc w:val="both"/>
        <w:rPr>
          <w:sz w:val="22"/>
          <w:szCs w:val="22"/>
        </w:rPr>
      </w:pPr>
      <w:r w:rsidRPr="00BE6A56">
        <w:rPr>
          <w:sz w:val="22"/>
          <w:szCs w:val="22"/>
        </w:rPr>
        <w:t xml:space="preserve">Lograr que las y los jóvenes postulados a las actividades de corresponsabilidad aprueben satisfactoriamente la entrevista, de manera que puedan vincularse efectivamente a actividades de corresponsabilidad, fortaleciendo así su proceso formativo. </w:t>
      </w:r>
    </w:p>
    <w:p w14:paraId="2CC9DF99" w14:textId="368EF42F" w:rsidR="002875E4" w:rsidRPr="008572F6" w:rsidRDefault="002875E4" w:rsidP="002875E4">
      <w:pPr>
        <w:spacing w:after="0" w:line="240" w:lineRule="auto"/>
        <w:ind w:right="193"/>
        <w:rPr>
          <w:rFonts w:ascii="Times New Roman" w:hAnsi="Times New Roman" w:cs="Times New Roman"/>
          <w:b/>
          <w:color w:val="000000"/>
          <w:spacing w:val="-1"/>
          <w:u w:val="single"/>
        </w:rPr>
      </w:pPr>
      <w:r w:rsidRPr="008572F6">
        <w:rPr>
          <w:rFonts w:ascii="Times New Roman" w:hAnsi="Times New Roman" w:cs="Times New Roman"/>
          <w:b/>
          <w:color w:val="000000"/>
          <w:spacing w:val="-1"/>
          <w:u w:val="single"/>
        </w:rPr>
        <w:t>UPI – Casa Belén</w:t>
      </w:r>
    </w:p>
    <w:p w14:paraId="295C45AB" w14:textId="77777777" w:rsidR="00FB77D6" w:rsidRDefault="00FB77D6" w:rsidP="00FB77D6">
      <w:pPr>
        <w:widowControl w:val="0"/>
        <w:spacing w:before="240" w:after="240"/>
        <w:jc w:val="both"/>
        <w:rPr>
          <w:rFonts w:ascii="Times New Roman" w:hAnsi="Times New Roman" w:cs="Times New Roman"/>
          <w:bCs/>
          <w:snapToGrid w:val="0"/>
          <w:color w:val="000000" w:themeColor="text1"/>
        </w:rPr>
      </w:pPr>
      <w:r w:rsidRPr="00026A19">
        <w:rPr>
          <w:rFonts w:ascii="Times New Roman" w:hAnsi="Times New Roman" w:cs="Times New Roman"/>
          <w:bCs/>
          <w:snapToGrid w:val="0"/>
          <w:color w:val="000000" w:themeColor="text1"/>
        </w:rPr>
        <w:t>Durante el mes</w:t>
      </w:r>
      <w:r>
        <w:rPr>
          <w:rFonts w:ascii="Times New Roman" w:hAnsi="Times New Roman" w:cs="Times New Roman"/>
          <w:bCs/>
          <w:snapToGrid w:val="0"/>
          <w:color w:val="000000" w:themeColor="text1"/>
        </w:rPr>
        <w:t xml:space="preserve"> de SEPTIEMBRE</w:t>
      </w:r>
      <w:r w:rsidRPr="00026A19">
        <w:rPr>
          <w:rFonts w:ascii="Times New Roman" w:hAnsi="Times New Roman" w:cs="Times New Roman"/>
          <w:bCs/>
          <w:snapToGrid w:val="0"/>
          <w:color w:val="000000" w:themeColor="text1"/>
        </w:rPr>
        <w:t>, se implementaron diversas actividades orientadas al fortalecimiento del desarrollo integral de las niñas, niños, adolescentes y jóvenes (NNAJ), mediante estrategias creativas, deportivas, pedagógicas y de articulación interinstitucional.</w:t>
      </w:r>
    </w:p>
    <w:p w14:paraId="53E98604" w14:textId="77777777" w:rsidR="00FB77D6" w:rsidRDefault="00FB77D6" w:rsidP="00FB77D6">
      <w:pPr>
        <w:widowControl w:val="0"/>
        <w:spacing w:before="240" w:after="240"/>
        <w:jc w:val="both"/>
        <w:rPr>
          <w:rFonts w:ascii="Times New Roman" w:hAnsi="Times New Roman" w:cs="Times New Roman"/>
          <w:bCs/>
          <w:snapToGrid w:val="0"/>
          <w:color w:val="000000" w:themeColor="text1"/>
        </w:rPr>
      </w:pPr>
      <w:r>
        <w:rPr>
          <w:rFonts w:ascii="Times New Roman" w:hAnsi="Times New Roman" w:cs="Times New Roman"/>
          <w:bCs/>
          <w:snapToGrid w:val="0"/>
          <w:color w:val="000000" w:themeColor="text1"/>
        </w:rPr>
        <w:t>Para el presente mes se cuenta con una asistencia de 25 NNA vinculados a los procesos de permanencia de la UPI CASA BELÉN.</w:t>
      </w:r>
    </w:p>
    <w:p w14:paraId="40C71993" w14:textId="77777777" w:rsidR="00FB77D6" w:rsidRPr="00CC21BA" w:rsidRDefault="00FB77D6" w:rsidP="00FB77D6">
      <w:pPr>
        <w:widowControl w:val="0"/>
        <w:spacing w:before="240" w:after="240"/>
        <w:jc w:val="both"/>
        <w:rPr>
          <w:rFonts w:ascii="Times New Roman" w:hAnsi="Times New Roman" w:cs="Times New Roman"/>
          <w:bCs/>
          <w:snapToGrid w:val="0"/>
          <w:color w:val="000000" w:themeColor="text1"/>
          <w:lang w:val="es-CO"/>
        </w:rPr>
      </w:pPr>
      <w:r>
        <w:rPr>
          <w:rFonts w:ascii="Times New Roman" w:hAnsi="Times New Roman" w:cs="Times New Roman"/>
          <w:bCs/>
          <w:snapToGrid w:val="0"/>
          <w:color w:val="000000" w:themeColor="text1"/>
        </w:rPr>
        <w:lastRenderedPageBreak/>
        <w:t>La UPI CASA BELÉN</w:t>
      </w:r>
      <w:r w:rsidRPr="00CC21BA">
        <w:rPr>
          <w:rFonts w:ascii="Times New Roman" w:hAnsi="Times New Roman" w:cs="Times New Roman"/>
          <w:bCs/>
          <w:snapToGrid w:val="0"/>
          <w:color w:val="000000" w:themeColor="text1"/>
          <w:lang w:val="es-CO"/>
        </w:rPr>
        <w:t xml:space="preserve"> cuenta con una articulación, con alcaldía local participación para realizar talleres de memoria paz y conciliación los días 24 de septiembre 2:30pm en casa zipa (</w:t>
      </w:r>
      <w:r w:rsidRPr="00CC21BA">
        <w:rPr>
          <w:rFonts w:ascii="Times New Roman" w:hAnsi="Times New Roman" w:cs="Times New Roman"/>
          <w:b/>
          <w:bCs/>
          <w:snapToGrid w:val="0"/>
          <w:color w:val="000000" w:themeColor="text1"/>
          <w:lang w:val="es-CO"/>
        </w:rPr>
        <w:t xml:space="preserve">Calle 9#3-93) </w:t>
      </w:r>
      <w:r w:rsidRPr="00CC21BA">
        <w:rPr>
          <w:rFonts w:ascii="Times New Roman" w:hAnsi="Times New Roman" w:cs="Times New Roman"/>
          <w:bCs/>
          <w:snapToGrid w:val="0"/>
          <w:color w:val="000000" w:themeColor="text1"/>
          <w:lang w:val="es-CO"/>
        </w:rPr>
        <w:t xml:space="preserve">y el 15 de octubre en el mismo horario y lugar. </w:t>
      </w:r>
    </w:p>
    <w:p w14:paraId="312CF93D" w14:textId="77777777" w:rsidR="00FB77D6" w:rsidRPr="00AA1BE1" w:rsidRDefault="00FB77D6" w:rsidP="00FB77D6">
      <w:pPr>
        <w:widowControl w:val="0"/>
        <w:spacing w:before="240" w:after="240"/>
        <w:jc w:val="both"/>
        <w:rPr>
          <w:rFonts w:ascii="Times New Roman" w:hAnsi="Times New Roman" w:cs="Times New Roman"/>
          <w:bCs/>
          <w:snapToGrid w:val="0"/>
          <w:color w:val="000000" w:themeColor="text1"/>
          <w:lang w:val="es-CO"/>
        </w:rPr>
      </w:pPr>
      <w:r>
        <w:rPr>
          <w:rFonts w:ascii="Times New Roman" w:hAnsi="Times New Roman" w:cs="Times New Roman"/>
          <w:bCs/>
          <w:snapToGrid w:val="0"/>
          <w:color w:val="000000" w:themeColor="text1"/>
          <w:lang w:val="es-CO"/>
        </w:rPr>
        <w:t>Los días m</w:t>
      </w:r>
      <w:r w:rsidRPr="00CC21BA">
        <w:rPr>
          <w:rFonts w:ascii="Times New Roman" w:hAnsi="Times New Roman" w:cs="Times New Roman"/>
          <w:bCs/>
          <w:snapToGrid w:val="0"/>
          <w:color w:val="000000" w:themeColor="text1"/>
          <w:lang w:val="es-CO"/>
        </w:rPr>
        <w:t xml:space="preserve">iércoles frente </w:t>
      </w:r>
      <w:r>
        <w:rPr>
          <w:rFonts w:ascii="Times New Roman" w:hAnsi="Times New Roman" w:cs="Times New Roman"/>
          <w:bCs/>
          <w:snapToGrid w:val="0"/>
          <w:color w:val="000000" w:themeColor="text1"/>
          <w:lang w:val="es-CO"/>
        </w:rPr>
        <w:t xml:space="preserve">a </w:t>
      </w:r>
      <w:r>
        <w:rPr>
          <w:rFonts w:ascii="Times New Roman" w:hAnsi="Times New Roman" w:cs="Times New Roman"/>
          <w:bCs/>
          <w:snapToGrid w:val="0"/>
          <w:color w:val="000000" w:themeColor="text1"/>
        </w:rPr>
        <w:t>la UPI CASA BELÉN se realiza el encuentro con l</w:t>
      </w:r>
      <w:r w:rsidRPr="00CC21BA">
        <w:rPr>
          <w:rFonts w:ascii="Times New Roman" w:hAnsi="Times New Roman" w:cs="Times New Roman"/>
          <w:bCs/>
          <w:snapToGrid w:val="0"/>
          <w:color w:val="000000" w:themeColor="text1"/>
          <w:lang w:val="es-CO"/>
        </w:rPr>
        <w:t>o</w:t>
      </w:r>
      <w:r>
        <w:rPr>
          <w:rFonts w:ascii="Times New Roman" w:hAnsi="Times New Roman" w:cs="Times New Roman"/>
          <w:bCs/>
          <w:snapToGrid w:val="0"/>
          <w:color w:val="000000" w:themeColor="text1"/>
          <w:lang w:val="es-CO"/>
        </w:rPr>
        <w:t>s NNA en los horarios establecidos para posteriormente desplazarse a el lugar de actividad o en</w:t>
      </w:r>
      <w:r w:rsidRPr="00CC21BA">
        <w:rPr>
          <w:rFonts w:ascii="Times New Roman" w:hAnsi="Times New Roman" w:cs="Times New Roman"/>
          <w:bCs/>
          <w:snapToGrid w:val="0"/>
          <w:color w:val="000000" w:themeColor="text1"/>
          <w:lang w:val="es-CO"/>
        </w:rPr>
        <w:t xml:space="preserve"> su defecto gestionar espacio en casa comunitaria Egipto y casa </w:t>
      </w:r>
      <w:r>
        <w:rPr>
          <w:rFonts w:ascii="Times New Roman" w:hAnsi="Times New Roman" w:cs="Times New Roman"/>
          <w:bCs/>
          <w:snapToGrid w:val="0"/>
          <w:color w:val="000000" w:themeColor="text1"/>
          <w:lang w:val="es-CO"/>
        </w:rPr>
        <w:t>B</w:t>
      </w:r>
      <w:r w:rsidRPr="00CC21BA">
        <w:rPr>
          <w:rFonts w:ascii="Times New Roman" w:hAnsi="Times New Roman" w:cs="Times New Roman"/>
          <w:bCs/>
          <w:snapToGrid w:val="0"/>
          <w:color w:val="000000" w:themeColor="text1"/>
          <w:lang w:val="es-CO"/>
        </w:rPr>
        <w:t xml:space="preserve"> de alcandía local, en horarios de 2:00pm a 4:30pm</w:t>
      </w:r>
      <w:r>
        <w:rPr>
          <w:rFonts w:ascii="Times New Roman" w:hAnsi="Times New Roman" w:cs="Times New Roman"/>
          <w:bCs/>
          <w:snapToGrid w:val="0"/>
          <w:color w:val="000000" w:themeColor="text1"/>
          <w:lang w:val="es-CO"/>
        </w:rPr>
        <w:t>.</w:t>
      </w:r>
    </w:p>
    <w:p w14:paraId="25627506" w14:textId="77777777" w:rsidR="00FB77D6" w:rsidRPr="00AA1BE1" w:rsidRDefault="00FB77D6" w:rsidP="00FB77D6">
      <w:pPr>
        <w:widowControl w:val="0"/>
        <w:spacing w:before="240" w:after="240"/>
        <w:jc w:val="both"/>
        <w:rPr>
          <w:rFonts w:ascii="Times New Roman" w:hAnsi="Times New Roman" w:cs="Times New Roman"/>
          <w:bCs/>
          <w:snapToGrid w:val="0"/>
          <w:color w:val="000000" w:themeColor="text1"/>
          <w:lang w:val="es-CO"/>
        </w:rPr>
      </w:pPr>
      <w:r>
        <w:rPr>
          <w:rFonts w:ascii="Times New Roman" w:hAnsi="Times New Roman" w:cs="Times New Roman"/>
          <w:bCs/>
          <w:snapToGrid w:val="0"/>
          <w:color w:val="000000" w:themeColor="text1"/>
          <w:lang w:val="es-CO"/>
        </w:rPr>
        <w:t>S</w:t>
      </w:r>
      <w:r w:rsidRPr="00AA1BE1">
        <w:rPr>
          <w:rFonts w:ascii="Times New Roman" w:hAnsi="Times New Roman" w:cs="Times New Roman"/>
          <w:bCs/>
          <w:snapToGrid w:val="0"/>
          <w:color w:val="000000" w:themeColor="text1"/>
          <w:lang w:val="es-CO"/>
        </w:rPr>
        <w:t>e cuenta con el acompañamiento de</w:t>
      </w:r>
      <w:r>
        <w:rPr>
          <w:rFonts w:ascii="Times New Roman" w:hAnsi="Times New Roman" w:cs="Times New Roman"/>
          <w:bCs/>
          <w:snapToGrid w:val="0"/>
          <w:color w:val="000000" w:themeColor="text1"/>
          <w:lang w:val="es-CO"/>
        </w:rPr>
        <w:t xml:space="preserve"> la estrategia caminando relajado con el promotor de boxeo </w:t>
      </w:r>
      <w:r w:rsidRPr="00AA1BE1">
        <w:rPr>
          <w:rFonts w:ascii="Times New Roman" w:hAnsi="Times New Roman" w:cs="Times New Roman"/>
          <w:bCs/>
          <w:snapToGrid w:val="0"/>
          <w:color w:val="000000" w:themeColor="text1"/>
          <w:lang w:val="es-CO"/>
        </w:rPr>
        <w:t>para la realización de talleres a los NNA</w:t>
      </w:r>
      <w:r>
        <w:rPr>
          <w:rFonts w:ascii="Times New Roman" w:hAnsi="Times New Roman" w:cs="Times New Roman"/>
          <w:bCs/>
          <w:snapToGrid w:val="0"/>
          <w:color w:val="000000" w:themeColor="text1"/>
          <w:lang w:val="es-CO"/>
        </w:rPr>
        <w:t xml:space="preserve"> </w:t>
      </w:r>
      <w:r w:rsidRPr="00AA1BE1">
        <w:rPr>
          <w:rFonts w:ascii="Times New Roman" w:hAnsi="Times New Roman" w:cs="Times New Roman"/>
          <w:bCs/>
          <w:snapToGrid w:val="0"/>
          <w:color w:val="000000" w:themeColor="text1"/>
          <w:lang w:val="es-CO"/>
        </w:rPr>
        <w:t xml:space="preserve">que se encuentran en el proceso los </w:t>
      </w:r>
      <w:r>
        <w:rPr>
          <w:rFonts w:ascii="Times New Roman" w:hAnsi="Times New Roman" w:cs="Times New Roman"/>
          <w:bCs/>
          <w:snapToGrid w:val="0"/>
          <w:color w:val="000000" w:themeColor="text1"/>
          <w:lang w:val="es-CO"/>
        </w:rPr>
        <w:t xml:space="preserve">miércoles </w:t>
      </w:r>
      <w:r w:rsidRPr="00AA1BE1">
        <w:rPr>
          <w:rFonts w:ascii="Times New Roman" w:hAnsi="Times New Roman" w:cs="Times New Roman"/>
          <w:bCs/>
          <w:snapToGrid w:val="0"/>
          <w:color w:val="000000" w:themeColor="text1"/>
          <w:lang w:val="es-CO"/>
        </w:rPr>
        <w:t>y sábados</w:t>
      </w:r>
    </w:p>
    <w:p w14:paraId="4D30352E" w14:textId="77777777" w:rsidR="00FB77D6" w:rsidRDefault="00FB77D6" w:rsidP="00FB77D6">
      <w:pPr>
        <w:widowControl w:val="0"/>
        <w:spacing w:before="240" w:after="240"/>
        <w:jc w:val="both"/>
        <w:rPr>
          <w:rFonts w:ascii="Times New Roman" w:hAnsi="Times New Roman" w:cs="Times New Roman"/>
          <w:bCs/>
          <w:snapToGrid w:val="0"/>
          <w:color w:val="000000" w:themeColor="text1"/>
          <w:lang w:val="es-CO"/>
        </w:rPr>
      </w:pPr>
      <w:r>
        <w:rPr>
          <w:rFonts w:ascii="Times New Roman" w:hAnsi="Times New Roman" w:cs="Times New Roman"/>
          <w:bCs/>
          <w:snapToGrid w:val="0"/>
          <w:color w:val="000000" w:themeColor="text1"/>
          <w:lang w:val="es-CO"/>
        </w:rPr>
        <w:t xml:space="preserve">Articulación con patrimonio y cultura talleres de sentido del territorio </w:t>
      </w:r>
    </w:p>
    <w:p w14:paraId="4D7502EC" w14:textId="77777777" w:rsidR="00FB77D6" w:rsidRPr="002D6345" w:rsidRDefault="00FB77D6" w:rsidP="00FB77D6">
      <w:pPr>
        <w:widowControl w:val="0"/>
        <w:spacing w:before="240" w:after="240"/>
        <w:jc w:val="both"/>
        <w:rPr>
          <w:rFonts w:ascii="Times New Roman" w:hAnsi="Times New Roman" w:cs="Times New Roman"/>
          <w:b/>
          <w:snapToGrid w:val="0"/>
          <w:color w:val="000000" w:themeColor="text1"/>
          <w:lang w:val="es-CO"/>
        </w:rPr>
      </w:pPr>
      <w:r w:rsidRPr="00F77A12">
        <w:rPr>
          <w:rFonts w:ascii="Times New Roman" w:hAnsi="Times New Roman" w:cs="Times New Roman"/>
          <w:b/>
          <w:snapToGrid w:val="0"/>
          <w:color w:val="000000" w:themeColor="text1"/>
        </w:rPr>
        <w:t xml:space="preserve">Oferta de servicios de la </w:t>
      </w:r>
      <w:r>
        <w:rPr>
          <w:rFonts w:ascii="Times New Roman" w:hAnsi="Times New Roman" w:cs="Times New Roman"/>
          <w:b/>
          <w:snapToGrid w:val="0"/>
          <w:color w:val="000000" w:themeColor="text1"/>
        </w:rPr>
        <w:t>Unidad de Protección Integral</w:t>
      </w:r>
    </w:p>
    <w:tbl>
      <w:tblPr>
        <w:tblW w:w="9340" w:type="dxa"/>
        <w:tblCellMar>
          <w:left w:w="70" w:type="dxa"/>
          <w:right w:w="70" w:type="dxa"/>
        </w:tblCellMar>
        <w:tblLook w:val="04A0" w:firstRow="1" w:lastRow="0" w:firstColumn="1" w:lastColumn="0" w:noHBand="0" w:noVBand="1"/>
      </w:tblPr>
      <w:tblGrid>
        <w:gridCol w:w="2260"/>
        <w:gridCol w:w="2820"/>
        <w:gridCol w:w="4260"/>
      </w:tblGrid>
      <w:tr w:rsidR="00FB77D6" w:rsidRPr="002D6345" w14:paraId="0A10876B" w14:textId="77777777" w:rsidTr="003455AF">
        <w:trPr>
          <w:trHeight w:val="300"/>
        </w:trPr>
        <w:tc>
          <w:tcPr>
            <w:tcW w:w="2260" w:type="dxa"/>
            <w:tcBorders>
              <w:top w:val="single" w:sz="4" w:space="0" w:color="auto"/>
              <w:left w:val="single" w:sz="4" w:space="0" w:color="auto"/>
              <w:bottom w:val="single" w:sz="4" w:space="0" w:color="auto"/>
              <w:right w:val="single" w:sz="4" w:space="0" w:color="auto"/>
            </w:tcBorders>
            <w:shd w:val="clear" w:color="000000" w:fill="F7C7AC"/>
            <w:noWrap/>
            <w:vAlign w:val="bottom"/>
            <w:hideMark/>
          </w:tcPr>
          <w:p w14:paraId="1CFDF014" w14:textId="77777777" w:rsidR="00FB77D6" w:rsidRPr="002D6345" w:rsidRDefault="00FB77D6" w:rsidP="003455AF">
            <w:pPr>
              <w:spacing w:after="0" w:line="240" w:lineRule="auto"/>
              <w:rPr>
                <w:rFonts w:ascii="Aptos Narrow" w:eastAsia="Times New Roman" w:hAnsi="Aptos Narrow" w:cs="Times New Roman"/>
                <w:color w:val="000000"/>
                <w:lang w:val="es-CO" w:eastAsia="es-CO"/>
              </w:rPr>
            </w:pPr>
            <w:r>
              <w:rPr>
                <w:rFonts w:ascii="Aptos Narrow" w:eastAsia="Times New Roman" w:hAnsi="Aptos Narrow" w:cs="Times New Roman"/>
                <w:color w:val="000000"/>
                <w:lang w:val="es-CO" w:eastAsia="es-CO"/>
              </w:rPr>
              <w:t>MIERCOLES</w:t>
            </w:r>
          </w:p>
        </w:tc>
        <w:tc>
          <w:tcPr>
            <w:tcW w:w="2820" w:type="dxa"/>
            <w:tcBorders>
              <w:top w:val="single" w:sz="4" w:space="0" w:color="auto"/>
              <w:left w:val="nil"/>
              <w:bottom w:val="single" w:sz="4" w:space="0" w:color="auto"/>
              <w:right w:val="single" w:sz="4" w:space="0" w:color="auto"/>
            </w:tcBorders>
            <w:shd w:val="clear" w:color="000000" w:fill="F7C7AC"/>
            <w:noWrap/>
            <w:vAlign w:val="bottom"/>
            <w:hideMark/>
          </w:tcPr>
          <w:p w14:paraId="54EFE8A9" w14:textId="77777777" w:rsidR="00FB77D6" w:rsidRPr="002D6345" w:rsidRDefault="00FB77D6" w:rsidP="003455AF">
            <w:pPr>
              <w:spacing w:after="0" w:line="240" w:lineRule="auto"/>
              <w:rPr>
                <w:rFonts w:ascii="Aptos Narrow" w:eastAsia="Times New Roman" w:hAnsi="Aptos Narrow" w:cs="Times New Roman"/>
                <w:color w:val="000000"/>
                <w:lang w:val="es-CO" w:eastAsia="es-CO"/>
              </w:rPr>
            </w:pPr>
            <w:r>
              <w:rPr>
                <w:rFonts w:ascii="Aptos Narrow" w:eastAsia="Times New Roman" w:hAnsi="Aptos Narrow" w:cs="Times New Roman"/>
                <w:color w:val="000000"/>
                <w:lang w:val="es-CO" w:eastAsia="es-CO"/>
              </w:rPr>
              <w:t xml:space="preserve">VIERNES </w:t>
            </w:r>
          </w:p>
        </w:tc>
        <w:tc>
          <w:tcPr>
            <w:tcW w:w="4260" w:type="dxa"/>
            <w:tcBorders>
              <w:top w:val="single" w:sz="4" w:space="0" w:color="auto"/>
              <w:left w:val="nil"/>
              <w:bottom w:val="single" w:sz="4" w:space="0" w:color="auto"/>
              <w:right w:val="single" w:sz="4" w:space="0" w:color="auto"/>
            </w:tcBorders>
            <w:shd w:val="clear" w:color="000000" w:fill="F7C7AC"/>
            <w:noWrap/>
            <w:vAlign w:val="bottom"/>
            <w:hideMark/>
          </w:tcPr>
          <w:p w14:paraId="12BD7A7B" w14:textId="77777777" w:rsidR="00FB77D6" w:rsidRPr="002D6345" w:rsidRDefault="00FB77D6" w:rsidP="003455AF">
            <w:pPr>
              <w:spacing w:after="0" w:line="240" w:lineRule="auto"/>
              <w:rPr>
                <w:rFonts w:ascii="Aptos Narrow" w:eastAsia="Times New Roman" w:hAnsi="Aptos Narrow" w:cs="Times New Roman"/>
                <w:color w:val="000000"/>
                <w:lang w:val="es-CO" w:eastAsia="es-CO"/>
              </w:rPr>
            </w:pPr>
            <w:r w:rsidRPr="002D6345">
              <w:rPr>
                <w:rFonts w:ascii="Aptos Narrow" w:eastAsia="Times New Roman" w:hAnsi="Aptos Narrow" w:cs="Times New Roman"/>
                <w:color w:val="000000"/>
                <w:lang w:val="es-CO" w:eastAsia="es-CO"/>
              </w:rPr>
              <w:t xml:space="preserve">SABADO </w:t>
            </w:r>
          </w:p>
        </w:tc>
      </w:tr>
      <w:tr w:rsidR="00FB77D6" w:rsidRPr="002D6345" w14:paraId="4F6CC5EB" w14:textId="77777777" w:rsidTr="001A1C18">
        <w:trPr>
          <w:trHeight w:val="1200"/>
        </w:trPr>
        <w:tc>
          <w:tcPr>
            <w:tcW w:w="2260" w:type="dxa"/>
            <w:tcBorders>
              <w:top w:val="nil"/>
              <w:left w:val="single" w:sz="4" w:space="0" w:color="auto"/>
              <w:bottom w:val="single" w:sz="4" w:space="0" w:color="auto"/>
              <w:right w:val="single" w:sz="4" w:space="0" w:color="auto"/>
            </w:tcBorders>
            <w:vAlign w:val="center"/>
            <w:hideMark/>
          </w:tcPr>
          <w:p w14:paraId="3727D955" w14:textId="77777777" w:rsidR="00FB77D6" w:rsidRPr="002D6345" w:rsidRDefault="00FB77D6" w:rsidP="003455AF">
            <w:pPr>
              <w:spacing w:after="0" w:line="240" w:lineRule="auto"/>
              <w:rPr>
                <w:rFonts w:ascii="Aptos Narrow" w:eastAsia="Times New Roman" w:hAnsi="Aptos Narrow" w:cs="Times New Roman"/>
                <w:color w:val="000000"/>
                <w:lang w:val="es-CO" w:eastAsia="es-CO"/>
              </w:rPr>
            </w:pPr>
            <w:r w:rsidRPr="002D6345">
              <w:rPr>
                <w:rFonts w:ascii="Aptos Narrow" w:eastAsia="Times New Roman" w:hAnsi="Aptos Narrow" w:cs="Times New Roman"/>
                <w:color w:val="000000"/>
                <w:lang w:val="es-CO" w:eastAsia="es-CO"/>
              </w:rPr>
              <w:t>TALLER LUDICO PEDAGOGICO-</w:t>
            </w:r>
            <w:r>
              <w:rPr>
                <w:rFonts w:ascii="Aptos Narrow" w:eastAsia="Times New Roman" w:hAnsi="Aptos Narrow" w:cs="Times New Roman"/>
                <w:color w:val="000000"/>
                <w:lang w:val="es-CO" w:eastAsia="es-CO"/>
              </w:rPr>
              <w:t xml:space="preserve"> Patrimonio y cultura de la localidad de la candelaria.</w:t>
            </w:r>
            <w:r w:rsidRPr="002D6345">
              <w:rPr>
                <w:rFonts w:ascii="Aptos Narrow" w:eastAsia="Times New Roman" w:hAnsi="Aptos Narrow" w:cs="Times New Roman"/>
                <w:color w:val="000000"/>
                <w:lang w:val="es-CO" w:eastAsia="es-CO"/>
              </w:rPr>
              <w:br/>
              <w:t xml:space="preserve"> HORARIO DE</w:t>
            </w:r>
            <w:r>
              <w:rPr>
                <w:rFonts w:ascii="Aptos Narrow" w:eastAsia="Times New Roman" w:hAnsi="Aptos Narrow" w:cs="Times New Roman"/>
                <w:color w:val="000000"/>
                <w:lang w:val="es-CO" w:eastAsia="es-CO"/>
              </w:rPr>
              <w:t xml:space="preserve"> 2:00 PM </w:t>
            </w:r>
            <w:r w:rsidRPr="002D6345">
              <w:rPr>
                <w:rFonts w:ascii="Aptos Narrow" w:eastAsia="Times New Roman" w:hAnsi="Aptos Narrow" w:cs="Times New Roman"/>
                <w:color w:val="000000"/>
                <w:lang w:val="es-CO" w:eastAsia="es-CO"/>
              </w:rPr>
              <w:t xml:space="preserve">A </w:t>
            </w:r>
            <w:r>
              <w:rPr>
                <w:rFonts w:ascii="Aptos Narrow" w:eastAsia="Times New Roman" w:hAnsi="Aptos Narrow" w:cs="Times New Roman"/>
                <w:color w:val="000000"/>
                <w:lang w:val="es-CO" w:eastAsia="es-CO"/>
              </w:rPr>
              <w:t xml:space="preserve">4:30 PM </w:t>
            </w:r>
            <w:r w:rsidRPr="002D6345">
              <w:rPr>
                <w:rFonts w:ascii="Aptos Narrow" w:eastAsia="Times New Roman" w:hAnsi="Aptos Narrow" w:cs="Times New Roman"/>
                <w:color w:val="000000"/>
                <w:lang w:val="es-CO" w:eastAsia="es-CO"/>
              </w:rPr>
              <w:t xml:space="preserve"> </w:t>
            </w:r>
          </w:p>
        </w:tc>
        <w:tc>
          <w:tcPr>
            <w:tcW w:w="2820" w:type="dxa"/>
            <w:tcBorders>
              <w:top w:val="nil"/>
              <w:left w:val="nil"/>
              <w:bottom w:val="single" w:sz="4" w:space="0" w:color="auto"/>
              <w:right w:val="single" w:sz="4" w:space="0" w:color="auto"/>
            </w:tcBorders>
            <w:vAlign w:val="center"/>
            <w:hideMark/>
          </w:tcPr>
          <w:p w14:paraId="0EC953F8" w14:textId="77777777" w:rsidR="00FB77D6" w:rsidRDefault="00FB77D6" w:rsidP="003455AF">
            <w:pPr>
              <w:spacing w:after="0" w:line="240" w:lineRule="auto"/>
              <w:rPr>
                <w:rFonts w:ascii="Aptos Narrow" w:eastAsia="Times New Roman" w:hAnsi="Aptos Narrow" w:cs="Times New Roman"/>
                <w:color w:val="000000"/>
                <w:lang w:val="es-CO" w:eastAsia="es-CO"/>
              </w:rPr>
            </w:pPr>
            <w:r w:rsidRPr="002D6345">
              <w:rPr>
                <w:rFonts w:ascii="Aptos Narrow" w:eastAsia="Times New Roman" w:hAnsi="Aptos Narrow" w:cs="Times New Roman"/>
                <w:color w:val="000000"/>
                <w:lang w:val="es-CO" w:eastAsia="es-CO"/>
              </w:rPr>
              <w:t xml:space="preserve">TALLER DE ARTES </w:t>
            </w:r>
          </w:p>
          <w:p w14:paraId="5CA70C83" w14:textId="2C2BF271" w:rsidR="00FB77D6" w:rsidRPr="002D6345" w:rsidRDefault="00FB77D6" w:rsidP="003455AF">
            <w:pPr>
              <w:spacing w:after="0" w:line="240" w:lineRule="auto"/>
              <w:rPr>
                <w:rFonts w:ascii="Aptos Narrow" w:eastAsia="Times New Roman" w:hAnsi="Aptos Narrow" w:cs="Times New Roman"/>
                <w:color w:val="000000"/>
                <w:lang w:val="es-CO" w:eastAsia="es-CO"/>
              </w:rPr>
            </w:pPr>
            <w:r w:rsidRPr="002D6345">
              <w:rPr>
                <w:rFonts w:ascii="Aptos Narrow" w:eastAsia="Times New Roman" w:hAnsi="Aptos Narrow" w:cs="Times New Roman"/>
                <w:color w:val="000000"/>
                <w:lang w:val="es-CO" w:eastAsia="es-CO"/>
              </w:rPr>
              <w:t xml:space="preserve">HORARIO </w:t>
            </w:r>
            <w:r>
              <w:rPr>
                <w:rFonts w:ascii="Aptos Narrow" w:eastAsia="Times New Roman" w:hAnsi="Aptos Narrow" w:cs="Times New Roman"/>
                <w:color w:val="000000"/>
                <w:lang w:val="es-CO" w:eastAsia="es-CO"/>
              </w:rPr>
              <w:t xml:space="preserve">2:00 PM </w:t>
            </w:r>
            <w:r w:rsidRPr="002D6345">
              <w:rPr>
                <w:rFonts w:ascii="Aptos Narrow" w:eastAsia="Times New Roman" w:hAnsi="Aptos Narrow" w:cs="Times New Roman"/>
                <w:color w:val="000000"/>
                <w:lang w:val="es-CO" w:eastAsia="es-CO"/>
              </w:rPr>
              <w:t xml:space="preserve">A </w:t>
            </w:r>
            <w:r>
              <w:rPr>
                <w:rFonts w:ascii="Aptos Narrow" w:eastAsia="Times New Roman" w:hAnsi="Aptos Narrow" w:cs="Times New Roman"/>
                <w:color w:val="000000"/>
                <w:lang w:val="es-CO" w:eastAsia="es-CO"/>
              </w:rPr>
              <w:t xml:space="preserve">4:30 PM </w:t>
            </w:r>
            <w:r w:rsidRPr="002D6345">
              <w:rPr>
                <w:rFonts w:ascii="Aptos Narrow" w:eastAsia="Times New Roman" w:hAnsi="Aptos Narrow" w:cs="Times New Roman"/>
                <w:color w:val="000000"/>
                <w:lang w:val="es-CO" w:eastAsia="es-CO"/>
              </w:rPr>
              <w:t xml:space="preserve"> </w:t>
            </w:r>
          </w:p>
        </w:tc>
        <w:tc>
          <w:tcPr>
            <w:tcW w:w="4260" w:type="dxa"/>
            <w:tcBorders>
              <w:top w:val="nil"/>
              <w:left w:val="nil"/>
              <w:bottom w:val="single" w:sz="4" w:space="0" w:color="auto"/>
              <w:right w:val="single" w:sz="4" w:space="0" w:color="auto"/>
            </w:tcBorders>
            <w:noWrap/>
            <w:vAlign w:val="center"/>
            <w:hideMark/>
          </w:tcPr>
          <w:p w14:paraId="0F97D901" w14:textId="77777777" w:rsidR="00FB77D6" w:rsidRPr="002D6345" w:rsidRDefault="00FB77D6" w:rsidP="003455AF">
            <w:pPr>
              <w:spacing w:after="0" w:line="240" w:lineRule="auto"/>
              <w:rPr>
                <w:rFonts w:ascii="Aptos Narrow" w:eastAsia="Times New Roman" w:hAnsi="Aptos Narrow" w:cs="Times New Roman"/>
                <w:color w:val="000000"/>
                <w:lang w:val="es-CO" w:eastAsia="es-CO"/>
              </w:rPr>
            </w:pPr>
            <w:r w:rsidRPr="002D6345">
              <w:rPr>
                <w:rFonts w:ascii="Aptos Narrow" w:eastAsia="Times New Roman" w:hAnsi="Aptos Narrow" w:cs="Times New Roman"/>
                <w:color w:val="000000"/>
                <w:lang w:val="es-CO" w:eastAsia="es-CO"/>
              </w:rPr>
              <w:t>TALLER DEPORTIVO HORARIO 1:30 A 3:30 PM</w:t>
            </w:r>
          </w:p>
        </w:tc>
      </w:tr>
    </w:tbl>
    <w:p w14:paraId="415EF502" w14:textId="5DCBDBC5" w:rsidR="00FB77D6" w:rsidRPr="00F77A12" w:rsidRDefault="001A1C18" w:rsidP="00FB77D6">
      <w:pPr>
        <w:jc w:val="both"/>
        <w:rPr>
          <w:rFonts w:ascii="Times New Roman" w:hAnsi="Times New Roman" w:cs="Times New Roman"/>
          <w:b/>
          <w:snapToGrid w:val="0"/>
          <w:color w:val="000000" w:themeColor="text1"/>
        </w:rPr>
      </w:pPr>
      <w:r>
        <w:rPr>
          <w:rFonts w:ascii="Times New Roman" w:hAnsi="Times New Roman" w:cs="Times New Roman"/>
          <w:b/>
          <w:snapToGrid w:val="0"/>
          <w:color w:val="000000" w:themeColor="text1"/>
        </w:rPr>
        <w:br/>
      </w:r>
      <w:r w:rsidR="00FB77D6" w:rsidRPr="00F77A12">
        <w:rPr>
          <w:rFonts w:ascii="Times New Roman" w:hAnsi="Times New Roman" w:cs="Times New Roman"/>
          <w:b/>
          <w:snapToGrid w:val="0"/>
          <w:color w:val="000000" w:themeColor="text1"/>
        </w:rPr>
        <w:t>Acciones adelantadas desde los componentes de derechos:</w:t>
      </w:r>
    </w:p>
    <w:p w14:paraId="72EA1C40" w14:textId="77777777" w:rsidR="00FB77D6" w:rsidRPr="00F77A12" w:rsidRDefault="00FB77D6" w:rsidP="00FB77D6">
      <w:pPr>
        <w:widowControl w:val="0"/>
        <w:spacing w:before="240" w:after="240"/>
        <w:jc w:val="both"/>
        <w:rPr>
          <w:rFonts w:ascii="Times New Roman" w:hAnsi="Times New Roman" w:cs="Times New Roman"/>
          <w:bCs/>
          <w:snapToGrid w:val="0"/>
          <w:color w:val="000000" w:themeColor="text1"/>
        </w:rPr>
      </w:pPr>
      <w:r w:rsidRPr="00F77A12">
        <w:rPr>
          <w:rFonts w:ascii="Times New Roman" w:hAnsi="Times New Roman" w:cs="Times New Roman"/>
          <w:bCs/>
          <w:snapToGrid w:val="0"/>
          <w:color w:val="000000" w:themeColor="text1"/>
        </w:rPr>
        <w:t>Avances por componentes durante el mes:</w:t>
      </w:r>
      <w:r>
        <w:rPr>
          <w:rFonts w:ascii="Times New Roman" w:hAnsi="Times New Roman" w:cs="Times New Roman"/>
          <w:bCs/>
          <w:snapToGrid w:val="0"/>
          <w:color w:val="000000" w:themeColor="text1"/>
        </w:rPr>
        <w:t xml:space="preserve"> durante este mes no se cuenta con el apoyo de ningún componente </w:t>
      </w:r>
    </w:p>
    <w:p w14:paraId="1A4AAAE1" w14:textId="77777777" w:rsidR="00FB77D6" w:rsidRDefault="00FB77D6" w:rsidP="00FB77D6">
      <w:pPr>
        <w:widowControl w:val="0"/>
        <w:spacing w:before="240" w:after="240"/>
        <w:jc w:val="both"/>
        <w:rPr>
          <w:rFonts w:ascii="Times New Roman" w:hAnsi="Times New Roman" w:cs="Times New Roman"/>
          <w:b/>
          <w:snapToGrid w:val="0"/>
          <w:color w:val="000000" w:themeColor="text1"/>
        </w:rPr>
      </w:pPr>
      <w:r>
        <w:rPr>
          <w:rFonts w:ascii="Times New Roman" w:hAnsi="Times New Roman" w:cs="Times New Roman"/>
          <w:b/>
          <w:snapToGrid w:val="0"/>
          <w:color w:val="000000" w:themeColor="text1"/>
        </w:rPr>
        <w:t>Articulaciones</w:t>
      </w:r>
    </w:p>
    <w:p w14:paraId="3D8A354F" w14:textId="77777777" w:rsidR="00FB77D6" w:rsidRPr="00FB77D6" w:rsidRDefault="00FB77D6" w:rsidP="00FB77D6">
      <w:pPr>
        <w:pStyle w:val="Prrafodelista"/>
        <w:widowControl w:val="0"/>
        <w:numPr>
          <w:ilvl w:val="0"/>
          <w:numId w:val="22"/>
        </w:numPr>
        <w:spacing w:before="240" w:after="240"/>
        <w:jc w:val="both"/>
        <w:rPr>
          <w:bCs/>
          <w:snapToGrid w:val="0"/>
          <w:color w:val="000000" w:themeColor="text1"/>
        </w:rPr>
      </w:pPr>
      <w:r w:rsidRPr="00FB77D6">
        <w:rPr>
          <w:bCs/>
          <w:snapToGrid w:val="0"/>
          <w:color w:val="000000" w:themeColor="text1"/>
        </w:rPr>
        <w:t>Articulación con casas comunitarias belén y Egipto para préstamo de espacios.</w:t>
      </w:r>
    </w:p>
    <w:p w14:paraId="7A2BDAAF" w14:textId="77777777" w:rsidR="00FB77D6" w:rsidRPr="00FB77D6" w:rsidRDefault="00FB77D6" w:rsidP="00FB77D6">
      <w:pPr>
        <w:pStyle w:val="Prrafodelista"/>
        <w:widowControl w:val="0"/>
        <w:numPr>
          <w:ilvl w:val="0"/>
          <w:numId w:val="22"/>
        </w:numPr>
        <w:spacing w:before="240" w:after="240"/>
        <w:jc w:val="both"/>
        <w:rPr>
          <w:bCs/>
          <w:snapToGrid w:val="0"/>
          <w:color w:val="000000" w:themeColor="text1"/>
        </w:rPr>
      </w:pPr>
      <w:r w:rsidRPr="00FB77D6">
        <w:rPr>
          <w:bCs/>
          <w:snapToGrid w:val="0"/>
          <w:color w:val="000000" w:themeColor="text1"/>
        </w:rPr>
        <w:t xml:space="preserve">Articulación con patrimonio y cultura para embellecimiento de la fachada de casa Belén. </w:t>
      </w:r>
    </w:p>
    <w:p w14:paraId="7F71543F" w14:textId="32441C49" w:rsidR="00FB77D6" w:rsidRPr="00FB77D6" w:rsidRDefault="00FB77D6" w:rsidP="00FB77D6">
      <w:pPr>
        <w:pStyle w:val="Prrafodelista"/>
        <w:widowControl w:val="0"/>
        <w:numPr>
          <w:ilvl w:val="0"/>
          <w:numId w:val="22"/>
        </w:numPr>
        <w:spacing w:before="240" w:after="240"/>
        <w:jc w:val="both"/>
        <w:rPr>
          <w:bCs/>
          <w:snapToGrid w:val="0"/>
          <w:color w:val="000000" w:themeColor="text1"/>
        </w:rPr>
      </w:pPr>
      <w:r w:rsidRPr="00FB77D6">
        <w:rPr>
          <w:bCs/>
          <w:snapToGrid w:val="0"/>
          <w:color w:val="000000" w:themeColor="text1"/>
        </w:rPr>
        <w:t xml:space="preserve">Articulación con DADEP para pintura de la fachada de casa </w:t>
      </w:r>
      <w:r w:rsidRPr="00FB77D6">
        <w:rPr>
          <w:bCs/>
          <w:snapToGrid w:val="0"/>
          <w:color w:val="000000" w:themeColor="text1"/>
        </w:rPr>
        <w:t>belén</w:t>
      </w:r>
      <w:r w:rsidRPr="00FB77D6">
        <w:rPr>
          <w:bCs/>
          <w:snapToGrid w:val="0"/>
          <w:color w:val="000000" w:themeColor="text1"/>
        </w:rPr>
        <w:t xml:space="preserve"> y su entorno </w:t>
      </w:r>
    </w:p>
    <w:p w14:paraId="39B9EBA6" w14:textId="77777777" w:rsidR="00FB77D6" w:rsidRPr="00FB77D6" w:rsidRDefault="00FB77D6" w:rsidP="00FB77D6">
      <w:pPr>
        <w:pStyle w:val="Prrafodelista"/>
        <w:widowControl w:val="0"/>
        <w:numPr>
          <w:ilvl w:val="0"/>
          <w:numId w:val="22"/>
        </w:numPr>
        <w:spacing w:before="240" w:after="240"/>
        <w:jc w:val="both"/>
        <w:rPr>
          <w:bCs/>
          <w:snapToGrid w:val="0"/>
          <w:color w:val="000000" w:themeColor="text1"/>
        </w:rPr>
      </w:pPr>
      <w:r w:rsidRPr="00FB77D6">
        <w:rPr>
          <w:bCs/>
          <w:snapToGrid w:val="0"/>
          <w:color w:val="000000" w:themeColor="text1"/>
        </w:rPr>
        <w:t xml:space="preserve">Articulación con alcaldía de candelaria para la realización de talleres recreo deportivos. </w:t>
      </w:r>
    </w:p>
    <w:p w14:paraId="2C921566" w14:textId="77777777" w:rsidR="00FB77D6" w:rsidRPr="00FB77D6" w:rsidRDefault="00FB77D6" w:rsidP="00FB77D6">
      <w:pPr>
        <w:pStyle w:val="Prrafodelista"/>
        <w:widowControl w:val="0"/>
        <w:numPr>
          <w:ilvl w:val="0"/>
          <w:numId w:val="22"/>
        </w:numPr>
        <w:spacing w:before="240" w:after="240"/>
        <w:jc w:val="both"/>
        <w:rPr>
          <w:bCs/>
          <w:snapToGrid w:val="0"/>
          <w:color w:val="000000" w:themeColor="text1"/>
        </w:rPr>
      </w:pPr>
      <w:r w:rsidRPr="00FB77D6">
        <w:rPr>
          <w:bCs/>
          <w:snapToGrid w:val="0"/>
          <w:color w:val="000000" w:themeColor="text1"/>
        </w:rPr>
        <w:t xml:space="preserve">Articulación con las estrategias de prevención y caminando relaja para taller </w:t>
      </w:r>
    </w:p>
    <w:p w14:paraId="7B4BB894" w14:textId="77777777" w:rsidR="00FB77D6" w:rsidRPr="00FB77D6" w:rsidRDefault="00FB77D6" w:rsidP="00FB77D6">
      <w:pPr>
        <w:pStyle w:val="Prrafodelista"/>
        <w:widowControl w:val="0"/>
        <w:spacing w:before="240" w:after="240"/>
        <w:jc w:val="both"/>
        <w:rPr>
          <w:bCs/>
          <w:snapToGrid w:val="0"/>
          <w:color w:val="000000" w:themeColor="text1"/>
        </w:rPr>
      </w:pPr>
      <w:r w:rsidRPr="00FB77D6">
        <w:rPr>
          <w:bCs/>
          <w:snapToGrid w:val="0"/>
          <w:color w:val="000000" w:themeColor="text1"/>
        </w:rPr>
        <w:t>de boxeo</w:t>
      </w:r>
    </w:p>
    <w:p w14:paraId="22F4ED65" w14:textId="74E69102" w:rsidR="00FB77D6" w:rsidRPr="00FB77D6" w:rsidRDefault="00FB77D6" w:rsidP="00FB77D6">
      <w:pPr>
        <w:pStyle w:val="Prrafodelista"/>
        <w:widowControl w:val="0"/>
        <w:numPr>
          <w:ilvl w:val="0"/>
          <w:numId w:val="22"/>
        </w:numPr>
        <w:spacing w:before="240" w:after="240"/>
        <w:jc w:val="both"/>
        <w:rPr>
          <w:bCs/>
          <w:snapToGrid w:val="0"/>
          <w:color w:val="000000" w:themeColor="text1"/>
        </w:rPr>
      </w:pPr>
      <w:r w:rsidRPr="00FB77D6">
        <w:rPr>
          <w:bCs/>
          <w:snapToGrid w:val="0"/>
          <w:color w:val="000000" w:themeColor="text1"/>
        </w:rPr>
        <w:t xml:space="preserve">Articulación con secretaria de salud para </w:t>
      </w:r>
      <w:r w:rsidRPr="00FB77D6">
        <w:rPr>
          <w:bCs/>
          <w:snapToGrid w:val="0"/>
          <w:color w:val="000000" w:themeColor="text1"/>
        </w:rPr>
        <w:t>talleres</w:t>
      </w:r>
      <w:r w:rsidRPr="00FB77D6">
        <w:rPr>
          <w:bCs/>
          <w:snapToGrid w:val="0"/>
          <w:color w:val="000000" w:themeColor="text1"/>
        </w:rPr>
        <w:t xml:space="preserve"> de prevención del consumo de sustancias psicoactivas.</w:t>
      </w:r>
    </w:p>
    <w:p w14:paraId="2943F743" w14:textId="77777777" w:rsidR="00FB77D6" w:rsidRDefault="00FB77D6" w:rsidP="00FB77D6">
      <w:pPr>
        <w:widowControl w:val="0"/>
        <w:spacing w:before="240" w:after="240"/>
        <w:jc w:val="both"/>
        <w:rPr>
          <w:rFonts w:ascii="Times New Roman" w:hAnsi="Times New Roman" w:cs="Times New Roman"/>
          <w:b/>
          <w:snapToGrid w:val="0"/>
          <w:color w:val="000000" w:themeColor="text1"/>
        </w:rPr>
      </w:pPr>
      <w:r>
        <w:rPr>
          <w:rFonts w:ascii="Times New Roman" w:hAnsi="Times New Roman" w:cs="Times New Roman"/>
          <w:b/>
          <w:snapToGrid w:val="0"/>
          <w:color w:val="000000" w:themeColor="text1"/>
        </w:rPr>
        <w:t>Retos</w:t>
      </w:r>
    </w:p>
    <w:p w14:paraId="2F718854" w14:textId="77777777" w:rsidR="00FB77D6" w:rsidRPr="00FB77D6" w:rsidRDefault="00FB77D6" w:rsidP="00FB77D6">
      <w:pPr>
        <w:pStyle w:val="Prrafodelista"/>
        <w:widowControl w:val="0"/>
        <w:numPr>
          <w:ilvl w:val="0"/>
          <w:numId w:val="23"/>
        </w:numPr>
        <w:spacing w:before="240" w:after="240"/>
        <w:jc w:val="both"/>
        <w:rPr>
          <w:bCs/>
          <w:snapToGrid w:val="0"/>
          <w:color w:val="000000" w:themeColor="text1"/>
        </w:rPr>
      </w:pPr>
      <w:r w:rsidRPr="00FB77D6">
        <w:rPr>
          <w:bCs/>
          <w:snapToGrid w:val="0"/>
          <w:color w:val="000000" w:themeColor="text1"/>
        </w:rPr>
        <w:t>La reparación de la unidad para hacer uso del equipamiento,</w:t>
      </w:r>
    </w:p>
    <w:p w14:paraId="3187C0D4" w14:textId="77777777" w:rsidR="00FB77D6" w:rsidRPr="00FB77D6" w:rsidRDefault="00FB77D6" w:rsidP="00FB77D6">
      <w:pPr>
        <w:pStyle w:val="Prrafodelista"/>
        <w:widowControl w:val="0"/>
        <w:numPr>
          <w:ilvl w:val="0"/>
          <w:numId w:val="23"/>
        </w:numPr>
        <w:spacing w:before="240" w:after="240"/>
        <w:jc w:val="both"/>
        <w:rPr>
          <w:bCs/>
          <w:snapToGrid w:val="0"/>
          <w:color w:val="000000" w:themeColor="text1"/>
        </w:rPr>
      </w:pPr>
      <w:r w:rsidRPr="00FB77D6">
        <w:rPr>
          <w:bCs/>
          <w:snapToGrid w:val="0"/>
          <w:color w:val="000000" w:themeColor="text1"/>
        </w:rPr>
        <w:t xml:space="preserve">Contar con una bina de promotoría para la realización de recorridos y focalización para la vinculación a los procesos de permanencia.  </w:t>
      </w:r>
    </w:p>
    <w:p w14:paraId="3FFD5557" w14:textId="77777777" w:rsidR="00FB77D6" w:rsidRPr="00FB77D6" w:rsidRDefault="00FB77D6" w:rsidP="00FB77D6">
      <w:pPr>
        <w:pStyle w:val="Prrafodelista"/>
        <w:widowControl w:val="0"/>
        <w:numPr>
          <w:ilvl w:val="0"/>
          <w:numId w:val="23"/>
        </w:numPr>
        <w:spacing w:before="240" w:after="240"/>
        <w:jc w:val="both"/>
        <w:rPr>
          <w:bCs/>
          <w:snapToGrid w:val="0"/>
          <w:color w:val="000000" w:themeColor="text1"/>
        </w:rPr>
      </w:pPr>
      <w:r w:rsidRPr="00FB77D6">
        <w:rPr>
          <w:bCs/>
          <w:snapToGrid w:val="0"/>
          <w:color w:val="000000" w:themeColor="text1"/>
        </w:rPr>
        <w:t xml:space="preserve">La adherencia debido a que se deben trasladar los NNA a diferentes puntos de la localidad. </w:t>
      </w:r>
    </w:p>
    <w:p w14:paraId="74BFB9A7" w14:textId="77777777" w:rsidR="00FB77D6" w:rsidRPr="00FB77D6" w:rsidRDefault="00FB77D6" w:rsidP="00FB77D6">
      <w:pPr>
        <w:pStyle w:val="Prrafodelista"/>
        <w:widowControl w:val="0"/>
        <w:numPr>
          <w:ilvl w:val="0"/>
          <w:numId w:val="23"/>
        </w:numPr>
        <w:spacing w:before="240" w:after="240"/>
        <w:jc w:val="both"/>
        <w:rPr>
          <w:bCs/>
          <w:snapToGrid w:val="0"/>
          <w:color w:val="000000" w:themeColor="text1"/>
        </w:rPr>
      </w:pPr>
      <w:r w:rsidRPr="00FB77D6">
        <w:rPr>
          <w:bCs/>
          <w:snapToGrid w:val="0"/>
          <w:color w:val="000000" w:themeColor="text1"/>
        </w:rPr>
        <w:lastRenderedPageBreak/>
        <w:t xml:space="preserve">La vinculación de nuevos NNA a los procesos que se están realizando </w:t>
      </w:r>
    </w:p>
    <w:p w14:paraId="4155C124" w14:textId="59CCE98E" w:rsidR="002A6469" w:rsidRPr="00545787" w:rsidRDefault="002A6469" w:rsidP="002A6469">
      <w:pPr>
        <w:spacing w:after="0" w:line="240" w:lineRule="auto"/>
        <w:ind w:right="193"/>
        <w:rPr>
          <w:rFonts w:ascii="Times New Roman" w:hAnsi="Times New Roman" w:cs="Times New Roman"/>
          <w:b/>
          <w:color w:val="000000"/>
          <w:spacing w:val="-1"/>
          <w:u w:val="single"/>
        </w:rPr>
      </w:pPr>
      <w:r w:rsidRPr="00545787">
        <w:rPr>
          <w:rFonts w:ascii="Times New Roman" w:hAnsi="Times New Roman" w:cs="Times New Roman"/>
          <w:b/>
          <w:color w:val="000000"/>
          <w:spacing w:val="-1"/>
          <w:u w:val="single"/>
        </w:rPr>
        <w:t>UPI – El Castillo</w:t>
      </w:r>
    </w:p>
    <w:p w14:paraId="416B9A40" w14:textId="25122C46" w:rsidR="00F87F34" w:rsidRPr="00F87F34" w:rsidRDefault="00F87F34" w:rsidP="00F87F34">
      <w:pPr>
        <w:pStyle w:val="paragraph"/>
        <w:spacing w:after="0" w:line="240" w:lineRule="atLeast"/>
        <w:jc w:val="both"/>
        <w:textAlignment w:val="baseline"/>
        <w:rPr>
          <w:sz w:val="22"/>
          <w:szCs w:val="22"/>
          <w:lang w:val="es-ES"/>
        </w:rPr>
      </w:pPr>
      <w:r w:rsidRPr="00F87F34">
        <w:rPr>
          <w:sz w:val="22"/>
          <w:szCs w:val="22"/>
          <w:lang w:val="es-ES"/>
        </w:rPr>
        <w:t xml:space="preserve">Durante el mes de </w:t>
      </w:r>
      <w:r>
        <w:rPr>
          <w:sz w:val="22"/>
          <w:szCs w:val="22"/>
          <w:lang w:val="es-ES"/>
        </w:rPr>
        <w:t>septiembre</w:t>
      </w:r>
      <w:r w:rsidRPr="00F87F34">
        <w:rPr>
          <w:sz w:val="22"/>
          <w:szCs w:val="22"/>
          <w:lang w:val="es-ES"/>
        </w:rPr>
        <w:t xml:space="preserve"> se llevaron a cabo diversas actividades dirigidas a niñas, niños, adolescentes, Estas actividades se desarrollaron utilizando distintas metodologías de trabajo, como: combinación técnica de corte, fade progresivo o degrade suave, exploración conceptual, trabajo intensivo, aprendizaje de dibujo y pintura, el aprendizaje cooperativo, las tareas integradas, la </w:t>
      </w:r>
      <w:r w:rsidRPr="00F87F34">
        <w:rPr>
          <w:sz w:val="22"/>
          <w:szCs w:val="22"/>
          <w:lang w:val="es-ES"/>
        </w:rPr>
        <w:t>gamificación</w:t>
      </w:r>
      <w:r w:rsidRPr="00F87F34">
        <w:rPr>
          <w:sz w:val="22"/>
          <w:szCs w:val="22"/>
          <w:lang w:val="es-ES"/>
        </w:rPr>
        <w:t xml:space="preserve"> y el aprendizaje basado en el pensamiento. El objetivo principal fu fortalecer los procesos territoriales del cuidado de la niñez y diseñar </w:t>
      </w:r>
      <w:r w:rsidRPr="00F87F34">
        <w:rPr>
          <w:sz w:val="22"/>
          <w:szCs w:val="22"/>
          <w:lang w:val="es-ES"/>
        </w:rPr>
        <w:t>estrategias acordes</w:t>
      </w:r>
      <w:r w:rsidRPr="00F87F34">
        <w:rPr>
          <w:sz w:val="22"/>
          <w:szCs w:val="22"/>
          <w:lang w:val="es-ES"/>
        </w:rPr>
        <w:t xml:space="preserve"> con las características de la población del sector, con el fin de mitigar el tiempo que pasan en la calle. </w:t>
      </w:r>
    </w:p>
    <w:p w14:paraId="58095E71" w14:textId="77777777" w:rsidR="00F87F34" w:rsidRPr="00F87F34" w:rsidRDefault="00F87F34" w:rsidP="00F87F34">
      <w:pPr>
        <w:pStyle w:val="paragraph"/>
        <w:spacing w:after="0" w:line="240" w:lineRule="atLeast"/>
        <w:jc w:val="both"/>
        <w:textAlignment w:val="baseline"/>
        <w:rPr>
          <w:sz w:val="22"/>
          <w:szCs w:val="22"/>
          <w:lang w:val="es-ES"/>
        </w:rPr>
      </w:pPr>
      <w:r w:rsidRPr="00F87F34">
        <w:rPr>
          <w:sz w:val="22"/>
          <w:szCs w:val="22"/>
          <w:lang w:val="es-ES"/>
        </w:rPr>
        <w:t>Las actividades estuvieron enfocadas en el desarrollo y la protección integral de niñas, niños y adolescentes, generando espacios seguros donde se promovió el fortalecimiento de actividades manuales, el trabajo en equipo, la comunicación asertiva, el respeto, la práctica deportiva, la inteligencia emocional, entre otras competencias clave para su bienestar.</w:t>
      </w:r>
    </w:p>
    <w:p w14:paraId="0F76AFB7" w14:textId="77777777" w:rsidR="00F87F34" w:rsidRPr="00F87F34" w:rsidRDefault="00F87F34" w:rsidP="00F87F34">
      <w:pPr>
        <w:pStyle w:val="paragraph"/>
        <w:spacing w:after="0" w:line="240" w:lineRule="atLeast"/>
        <w:jc w:val="both"/>
        <w:textAlignment w:val="baseline"/>
        <w:rPr>
          <w:sz w:val="22"/>
          <w:szCs w:val="22"/>
          <w:lang w:val="es-ES"/>
        </w:rPr>
      </w:pPr>
      <w:r w:rsidRPr="00F87F34">
        <w:rPr>
          <w:sz w:val="22"/>
          <w:szCs w:val="22"/>
          <w:lang w:val="es-ES"/>
        </w:rPr>
        <w:t xml:space="preserve">En articulación con la estrategia de prevención del riesgo de explotación sexual comercial de Niños, Niñas y Adolescentes (ESCNNA), se llevaron a cabo talleres con un enfoque en la prevención temprana. Las actividades estuvieron orientadas al reconocimiento de los niños, niñas y adolescentes </w:t>
      </w:r>
    </w:p>
    <w:p w14:paraId="424B2C78" w14:textId="77777777" w:rsidR="00F87F34" w:rsidRPr="00F87F34" w:rsidRDefault="00F87F34" w:rsidP="00F87F34">
      <w:pPr>
        <w:pStyle w:val="paragraph"/>
        <w:spacing w:after="0" w:line="240" w:lineRule="atLeast"/>
        <w:jc w:val="both"/>
        <w:textAlignment w:val="baseline"/>
        <w:rPr>
          <w:sz w:val="22"/>
          <w:szCs w:val="22"/>
          <w:lang w:val="es-ES"/>
        </w:rPr>
      </w:pPr>
      <w:r w:rsidRPr="00F87F34">
        <w:rPr>
          <w:sz w:val="22"/>
          <w:szCs w:val="22"/>
          <w:lang w:val="es-ES"/>
        </w:rPr>
        <w:t xml:space="preserve">Como sujetos de derechos, la identificación de los distintos tipos de violencia y el reconocimiento de espacios seguros, entre otros temas claves   para su protección y bienestar.   </w:t>
      </w:r>
    </w:p>
    <w:p w14:paraId="58F5CAFD" w14:textId="77777777" w:rsidR="00F87F34" w:rsidRPr="00F87F34" w:rsidRDefault="00F87F34" w:rsidP="00F87F34">
      <w:pPr>
        <w:pStyle w:val="paragraph"/>
        <w:spacing w:after="0" w:line="240" w:lineRule="atLeast"/>
        <w:jc w:val="both"/>
        <w:textAlignment w:val="baseline"/>
        <w:rPr>
          <w:sz w:val="22"/>
          <w:szCs w:val="22"/>
          <w:lang w:val="es-ES"/>
        </w:rPr>
      </w:pPr>
      <w:r w:rsidRPr="00F87F34">
        <w:rPr>
          <w:sz w:val="22"/>
          <w:szCs w:val="22"/>
          <w:lang w:val="es-ES"/>
        </w:rPr>
        <w:t>En articulación con la Secretaria De Integración Social e IDARTES, se desarrollaron jornadas de autocuidado dirigidas a ciudadanos habitantes de calle. Durante estas actividades se ofrecieron servicios esenciales como acceso a duchas, entrega de refrigerio, atención en salud y barbería, con el propósito de garantizar el ejercicio de sus derechos fundamentales y dignificar su calidad de vida.</w:t>
      </w:r>
    </w:p>
    <w:p w14:paraId="68792C1E" w14:textId="77777777" w:rsidR="00F87F34" w:rsidRPr="00F87F34" w:rsidRDefault="00F87F34" w:rsidP="00F87F34">
      <w:pPr>
        <w:pStyle w:val="paragraph"/>
        <w:spacing w:after="0" w:line="240" w:lineRule="atLeast"/>
        <w:jc w:val="both"/>
        <w:textAlignment w:val="baseline"/>
        <w:rPr>
          <w:sz w:val="22"/>
          <w:szCs w:val="22"/>
          <w:lang w:val="es-ES"/>
        </w:rPr>
      </w:pPr>
      <w:r w:rsidRPr="00F87F34">
        <w:rPr>
          <w:sz w:val="22"/>
          <w:szCs w:val="22"/>
          <w:lang w:val="es-ES"/>
        </w:rPr>
        <w:t>En articulación con la Manzana del Cuidado, se brinda atención a personas que ejercen labores de cuidado y a población vulnerable de la localidad de Los Mártires, a través del servicio de lavandería comunitaria. Este servicio, que se presta una vez por semana, busca aliviar las cargas del cuidado, dignificar el tiempo de quienes lo ejercen y contribuir al bienestar de las familias beneficiadas.</w:t>
      </w:r>
    </w:p>
    <w:p w14:paraId="0B9E5D6F" w14:textId="77777777" w:rsidR="00F87F34" w:rsidRPr="00F87F34" w:rsidRDefault="00F87F34" w:rsidP="00F87F34">
      <w:pPr>
        <w:pStyle w:val="paragraph"/>
        <w:spacing w:after="0" w:line="240" w:lineRule="atLeast"/>
        <w:jc w:val="both"/>
        <w:textAlignment w:val="baseline"/>
        <w:rPr>
          <w:sz w:val="22"/>
          <w:szCs w:val="22"/>
          <w:lang w:val="es-ES"/>
        </w:rPr>
      </w:pPr>
      <w:r w:rsidRPr="00F87F34">
        <w:rPr>
          <w:sz w:val="22"/>
          <w:szCs w:val="22"/>
          <w:lang w:val="es-ES"/>
        </w:rPr>
        <w:t>En articulación con la estrategia prevención y el colectivo LEX NADIE, desarrollando un taller de barbería dirigido a adolescentes y jóvenes de la comunidad. Esta iniciativa tiene como objetivo brindar herramientas productivas que les permiten formarse en el arte de la barbería, fomentando el desarrollo de vocaciones que les facilite competir en el ámbito laboral.</w:t>
      </w:r>
    </w:p>
    <w:p w14:paraId="55731954" w14:textId="77777777" w:rsidR="00F87F34" w:rsidRPr="00F87F34" w:rsidRDefault="00F87F34" w:rsidP="00F87F34">
      <w:pPr>
        <w:pStyle w:val="paragraph"/>
        <w:spacing w:after="0" w:line="240" w:lineRule="atLeast"/>
        <w:jc w:val="both"/>
        <w:textAlignment w:val="baseline"/>
        <w:rPr>
          <w:sz w:val="22"/>
          <w:szCs w:val="22"/>
          <w:lang w:val="es-ES"/>
        </w:rPr>
      </w:pPr>
      <w:r w:rsidRPr="00F87F34">
        <w:rPr>
          <w:sz w:val="22"/>
          <w:szCs w:val="22"/>
          <w:lang w:val="es-ES"/>
        </w:rPr>
        <w:t xml:space="preserve">En articulación con la Fundación Amor Redentor, se brinda atención integral a la comunidad a través de talleres de formación, espacios de </w:t>
      </w:r>
    </w:p>
    <w:p w14:paraId="74D3E2CF" w14:textId="77777777" w:rsidR="00F87F34" w:rsidRPr="00F87F34" w:rsidRDefault="00F87F34" w:rsidP="00F87F34">
      <w:pPr>
        <w:pStyle w:val="paragraph"/>
        <w:spacing w:after="0" w:line="240" w:lineRule="atLeast"/>
        <w:jc w:val="both"/>
        <w:textAlignment w:val="baseline"/>
        <w:rPr>
          <w:sz w:val="22"/>
          <w:szCs w:val="22"/>
          <w:lang w:val="es-ES"/>
        </w:rPr>
      </w:pPr>
      <w:r w:rsidRPr="00F87F34">
        <w:rPr>
          <w:sz w:val="22"/>
          <w:szCs w:val="22"/>
          <w:lang w:val="es-ES"/>
        </w:rPr>
        <w:t>fortalecimiento para el emprendimiento y actividades de refuerzo escolar dirigidas a niñas y niños. Estas acciones buscan promover el desarrollo personal, educativo y productivo de la población beneficiada, fortalecimiento sus capacidades y oportunidades.</w:t>
      </w:r>
    </w:p>
    <w:p w14:paraId="7FB11ECC" w14:textId="77777777" w:rsidR="00F87F34" w:rsidRPr="00F87F34" w:rsidRDefault="00F87F34" w:rsidP="00F87F34">
      <w:pPr>
        <w:pStyle w:val="paragraph"/>
        <w:spacing w:after="0" w:line="240" w:lineRule="atLeast"/>
        <w:jc w:val="both"/>
        <w:textAlignment w:val="baseline"/>
        <w:rPr>
          <w:sz w:val="22"/>
          <w:szCs w:val="22"/>
          <w:lang w:val="es-ES"/>
        </w:rPr>
      </w:pPr>
      <w:r w:rsidRPr="00F87F34">
        <w:rPr>
          <w:sz w:val="22"/>
          <w:szCs w:val="22"/>
          <w:lang w:val="es-ES"/>
        </w:rPr>
        <w:t>En articulación con el componente de talleres se realiza micro formación en serigrafía fortaleciendo habilidades creativas, técnicas dentro del proceso de serigrafía, contribuyendo a mitigar su permanencia en calle.</w:t>
      </w:r>
    </w:p>
    <w:p w14:paraId="48F78533" w14:textId="1302413F" w:rsidR="00F87F34" w:rsidRPr="00F87F34" w:rsidRDefault="00F87F34" w:rsidP="00F87F34">
      <w:pPr>
        <w:pStyle w:val="paragraph"/>
        <w:spacing w:after="0" w:line="240" w:lineRule="atLeast"/>
        <w:jc w:val="both"/>
        <w:textAlignment w:val="baseline"/>
        <w:rPr>
          <w:sz w:val="22"/>
          <w:szCs w:val="22"/>
          <w:lang w:val="es-ES"/>
        </w:rPr>
      </w:pPr>
      <w:r w:rsidRPr="00F87F34">
        <w:rPr>
          <w:sz w:val="22"/>
          <w:szCs w:val="22"/>
          <w:lang w:val="es-ES"/>
        </w:rPr>
        <w:lastRenderedPageBreak/>
        <w:t xml:space="preserve">En articulación con </w:t>
      </w:r>
      <w:r w:rsidRPr="00F87F34">
        <w:rPr>
          <w:sz w:val="22"/>
          <w:szCs w:val="22"/>
          <w:lang w:val="es-ES"/>
        </w:rPr>
        <w:t>la Gerencia</w:t>
      </w:r>
      <w:r w:rsidRPr="00F87F34">
        <w:rPr>
          <w:sz w:val="22"/>
          <w:szCs w:val="22"/>
          <w:lang w:val="es-ES"/>
        </w:rPr>
        <w:t xml:space="preserve"> de Inserción Socioeconómico se desarrollan talleres orientados a brindar herramientas para la administración eficiente de los recursos personales, fomentar el hábito del ahorro y prevenir prácticas financieras riesgosas en los jóvenes que participan en los procesos formativos del Castillo de las Artes.</w:t>
      </w:r>
    </w:p>
    <w:p w14:paraId="5ABDD090" w14:textId="77777777" w:rsidR="00F87F34" w:rsidRPr="00F87F34" w:rsidRDefault="00F87F34" w:rsidP="00F87F34">
      <w:pPr>
        <w:pStyle w:val="paragraph"/>
        <w:spacing w:after="0" w:line="240" w:lineRule="atLeast"/>
        <w:jc w:val="both"/>
        <w:textAlignment w:val="baseline"/>
        <w:rPr>
          <w:sz w:val="22"/>
          <w:szCs w:val="22"/>
          <w:lang w:val="es-ES"/>
        </w:rPr>
      </w:pPr>
      <w:r w:rsidRPr="00F87F34">
        <w:rPr>
          <w:sz w:val="22"/>
          <w:szCs w:val="22"/>
          <w:lang w:val="es-ES"/>
        </w:rPr>
        <w:t>En articulación con la Gerencia de Estrategias de Corresponsabilidad se brindan talleres a jóvenes para la socialización de convenios, estrategias, dinámicas y modalidades de vinculación, que les permita comprender y apropiar las oportunidades disponibles para su participación en procesos de corresponsabilidad. Esta iniciativa busca fortalecer su sentido de compromiso y responsabilidad, facilitando una toma de decisiones informada y adecuada al momento de postularse a una actividad de corresponsabilidad.</w:t>
      </w:r>
    </w:p>
    <w:p w14:paraId="6D22BBAE" w14:textId="075AE019" w:rsidR="00F87F34" w:rsidRPr="00F87F34" w:rsidRDefault="00F87F34" w:rsidP="00F87F34">
      <w:pPr>
        <w:pStyle w:val="paragraph"/>
        <w:spacing w:after="0" w:line="240" w:lineRule="atLeast"/>
        <w:jc w:val="both"/>
        <w:textAlignment w:val="baseline"/>
        <w:rPr>
          <w:sz w:val="22"/>
          <w:szCs w:val="22"/>
          <w:lang w:val="es-ES"/>
        </w:rPr>
      </w:pPr>
      <w:r w:rsidRPr="00F87F34">
        <w:rPr>
          <w:sz w:val="22"/>
          <w:szCs w:val="22"/>
          <w:lang w:val="es-ES"/>
        </w:rPr>
        <w:t>Participé en la reunión del Comité Interadministrativo Marco, en la cual se trataron temas relacionados con la armonización de los espacios utilizados durante las jornadas de atención dirigidas a niños, niñas y adolescentes en situación de permanencia en calle. El objetivo principal fue identificar estrategias que permitan prevenir cualquier tipo de riesgo en los entornos donde se desarrollan los talleres formativos, garantizando así condiciones seguras y adecuadas para su participación.</w:t>
      </w:r>
    </w:p>
    <w:p w14:paraId="6886E257" w14:textId="2084A725" w:rsidR="00F87F34" w:rsidRPr="00F87F34" w:rsidRDefault="00F87F34" w:rsidP="00F87F34">
      <w:pPr>
        <w:pStyle w:val="paragraph"/>
        <w:spacing w:after="0" w:line="240" w:lineRule="atLeast"/>
        <w:jc w:val="both"/>
        <w:textAlignment w:val="baseline"/>
        <w:rPr>
          <w:sz w:val="22"/>
          <w:szCs w:val="22"/>
          <w:lang w:val="es-ES"/>
        </w:rPr>
      </w:pPr>
      <w:r w:rsidRPr="00F87F34">
        <w:rPr>
          <w:sz w:val="22"/>
          <w:szCs w:val="22"/>
          <w:lang w:val="es-ES"/>
        </w:rPr>
        <w:t xml:space="preserve">Participé en reuniones de organización de trabajo del Convenio Interadministrativo Castillo de las Artes, en las cuales se aprobó la atención y participación de la población </w:t>
      </w:r>
      <w:r w:rsidR="00D55D53" w:rsidRPr="00F87F34">
        <w:rPr>
          <w:sz w:val="22"/>
          <w:szCs w:val="22"/>
          <w:lang w:val="es-ES"/>
        </w:rPr>
        <w:t>en actividades</w:t>
      </w:r>
      <w:r w:rsidRPr="00F87F34">
        <w:rPr>
          <w:sz w:val="22"/>
          <w:szCs w:val="22"/>
          <w:lang w:val="es-ES"/>
        </w:rPr>
        <w:t xml:space="preserve"> y espacios </w:t>
      </w:r>
      <w:r w:rsidR="00D55D53">
        <w:rPr>
          <w:sz w:val="22"/>
          <w:szCs w:val="22"/>
          <w:lang w:val="es-ES"/>
        </w:rPr>
        <w:t>para ensayar</w:t>
      </w:r>
      <w:r w:rsidRPr="00F87F34">
        <w:rPr>
          <w:sz w:val="22"/>
          <w:szCs w:val="22"/>
          <w:lang w:val="es-ES"/>
        </w:rPr>
        <w:t xml:space="preserve"> y talleres semanales, gestionados por las diferentes entidades involucradas.</w:t>
      </w:r>
    </w:p>
    <w:p w14:paraId="19A6259C" w14:textId="77777777" w:rsidR="00F87F34" w:rsidRPr="00F87F34" w:rsidRDefault="00F87F34" w:rsidP="00F87F34">
      <w:pPr>
        <w:pStyle w:val="paragraph"/>
        <w:spacing w:after="0" w:line="240" w:lineRule="atLeast"/>
        <w:jc w:val="both"/>
        <w:textAlignment w:val="baseline"/>
        <w:rPr>
          <w:sz w:val="22"/>
          <w:szCs w:val="22"/>
          <w:lang w:val="es-ES"/>
        </w:rPr>
      </w:pPr>
      <w:r w:rsidRPr="00F87F34">
        <w:rPr>
          <w:sz w:val="22"/>
          <w:szCs w:val="22"/>
          <w:lang w:val="es-ES"/>
        </w:rPr>
        <w:t>Verifique que las actividades diarias programadas en el castillo de las artes cumplieran con los protocolos de seguridad y uso de espacio establecido y aprobado en la mesa técnica del Convenio Interadministrativo. Asimismo, asegure una atención adecuada a la ciudadanía, garantizando el acceso y disfrute de la oferta institucional disponible para la comunidad en general.</w:t>
      </w:r>
    </w:p>
    <w:p w14:paraId="15FD8AC5" w14:textId="77777777" w:rsidR="00F87F34" w:rsidRPr="00F87F34" w:rsidRDefault="00F87F34" w:rsidP="00F87F34">
      <w:pPr>
        <w:pStyle w:val="paragraph"/>
        <w:spacing w:after="0" w:line="240" w:lineRule="atLeast"/>
        <w:jc w:val="both"/>
        <w:textAlignment w:val="baseline"/>
        <w:rPr>
          <w:sz w:val="22"/>
          <w:szCs w:val="22"/>
          <w:lang w:val="es-ES"/>
        </w:rPr>
      </w:pPr>
      <w:r w:rsidRPr="00F87F34">
        <w:rPr>
          <w:sz w:val="22"/>
          <w:szCs w:val="22"/>
          <w:lang w:val="es-ES"/>
        </w:rPr>
        <w:t>Brinde atención a los Niños, Niñas, Adolescentes y jóvenes en vulneración social o riego de habitar calle dentro del rango de edad establecidos por el IDIPRON, con el propósito de orientarlos según sus necesidades, ya fueran territoriales o relacionadas con los componentes de derechos. Asimismo, se les presento la oferta institucional disponible a través de las unidades de protección integral.</w:t>
      </w:r>
    </w:p>
    <w:p w14:paraId="6854D50A" w14:textId="77777777" w:rsidR="00F87F34" w:rsidRPr="0094346F" w:rsidRDefault="00F87F34" w:rsidP="00F87F34">
      <w:pPr>
        <w:pStyle w:val="paragraph"/>
        <w:spacing w:after="0" w:line="240" w:lineRule="atLeast"/>
        <w:jc w:val="both"/>
        <w:textAlignment w:val="baseline"/>
        <w:rPr>
          <w:b/>
          <w:bCs/>
          <w:sz w:val="22"/>
          <w:szCs w:val="22"/>
          <w:lang w:val="es-ES"/>
        </w:rPr>
      </w:pPr>
      <w:r w:rsidRPr="0094346F">
        <w:rPr>
          <w:b/>
          <w:bCs/>
          <w:sz w:val="22"/>
          <w:szCs w:val="22"/>
          <w:lang w:val="es-ES"/>
        </w:rPr>
        <w:t>Oferta</w:t>
      </w:r>
    </w:p>
    <w:tbl>
      <w:tblPr>
        <w:tblW w:w="5920" w:type="dxa"/>
        <w:jc w:val="center"/>
        <w:tblCellMar>
          <w:left w:w="70" w:type="dxa"/>
          <w:right w:w="70" w:type="dxa"/>
        </w:tblCellMar>
        <w:tblLook w:val="04A0" w:firstRow="1" w:lastRow="0" w:firstColumn="1" w:lastColumn="0" w:noHBand="0" w:noVBand="1"/>
      </w:tblPr>
      <w:tblGrid>
        <w:gridCol w:w="1363"/>
        <w:gridCol w:w="2320"/>
        <w:gridCol w:w="2400"/>
      </w:tblGrid>
      <w:tr w:rsidR="00F87F34" w:rsidRPr="00F87F34" w14:paraId="06A27905" w14:textId="77777777" w:rsidTr="0094346F">
        <w:trPr>
          <w:trHeight w:val="300"/>
          <w:jc w:val="center"/>
        </w:trPr>
        <w:tc>
          <w:tcPr>
            <w:tcW w:w="12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97DC6B0" w14:textId="77777777" w:rsidR="00F87F34" w:rsidRPr="00F87F34" w:rsidRDefault="00F87F34" w:rsidP="003455AF">
            <w:pPr>
              <w:spacing w:after="0" w:line="240" w:lineRule="auto"/>
              <w:jc w:val="center"/>
              <w:rPr>
                <w:rFonts w:ascii="Times New Roman" w:eastAsia="Times New Roman" w:hAnsi="Times New Roman" w:cs="Times New Roman"/>
                <w:b/>
                <w:bCs/>
                <w:color w:val="000000"/>
                <w:sz w:val="20"/>
                <w:szCs w:val="20"/>
                <w:lang w:val="es-CO" w:eastAsia="es-CO"/>
              </w:rPr>
            </w:pPr>
            <w:r w:rsidRPr="00F87F34">
              <w:rPr>
                <w:rFonts w:ascii="Times New Roman" w:eastAsia="Times New Roman" w:hAnsi="Times New Roman" w:cs="Times New Roman"/>
                <w:b/>
                <w:bCs/>
                <w:color w:val="000000"/>
                <w:sz w:val="20"/>
                <w:szCs w:val="20"/>
                <w:lang w:val="es-CO" w:eastAsia="es-CO"/>
              </w:rPr>
              <w:t xml:space="preserve">DIA </w:t>
            </w:r>
          </w:p>
        </w:tc>
        <w:tc>
          <w:tcPr>
            <w:tcW w:w="2320" w:type="dxa"/>
            <w:tcBorders>
              <w:top w:val="single" w:sz="4" w:space="0" w:color="auto"/>
              <w:left w:val="nil"/>
              <w:bottom w:val="single" w:sz="4" w:space="0" w:color="auto"/>
              <w:right w:val="single" w:sz="4" w:space="0" w:color="auto"/>
            </w:tcBorders>
            <w:shd w:val="clear" w:color="auto" w:fill="auto"/>
            <w:noWrap/>
            <w:vAlign w:val="bottom"/>
            <w:hideMark/>
          </w:tcPr>
          <w:p w14:paraId="093C108D" w14:textId="77777777" w:rsidR="00F87F34" w:rsidRPr="00F87F34" w:rsidRDefault="00F87F34" w:rsidP="003455AF">
            <w:pPr>
              <w:spacing w:after="0" w:line="240" w:lineRule="auto"/>
              <w:jc w:val="center"/>
              <w:rPr>
                <w:rFonts w:ascii="Times New Roman" w:eastAsia="Times New Roman" w:hAnsi="Times New Roman" w:cs="Times New Roman"/>
                <w:b/>
                <w:bCs/>
                <w:color w:val="000000"/>
                <w:sz w:val="20"/>
                <w:szCs w:val="20"/>
                <w:lang w:val="es-CO" w:eastAsia="es-CO"/>
              </w:rPr>
            </w:pPr>
            <w:r w:rsidRPr="00F87F34">
              <w:rPr>
                <w:rFonts w:ascii="Times New Roman" w:eastAsia="Times New Roman" w:hAnsi="Times New Roman" w:cs="Times New Roman"/>
                <w:b/>
                <w:bCs/>
                <w:color w:val="000000"/>
                <w:sz w:val="20"/>
                <w:szCs w:val="20"/>
                <w:lang w:val="es-CO" w:eastAsia="es-CO"/>
              </w:rPr>
              <w:t>HORARIO</w:t>
            </w:r>
          </w:p>
        </w:tc>
        <w:tc>
          <w:tcPr>
            <w:tcW w:w="2400" w:type="dxa"/>
            <w:tcBorders>
              <w:top w:val="single" w:sz="4" w:space="0" w:color="auto"/>
              <w:left w:val="nil"/>
              <w:bottom w:val="single" w:sz="4" w:space="0" w:color="auto"/>
              <w:right w:val="single" w:sz="4" w:space="0" w:color="auto"/>
            </w:tcBorders>
            <w:shd w:val="clear" w:color="auto" w:fill="auto"/>
            <w:noWrap/>
            <w:vAlign w:val="bottom"/>
            <w:hideMark/>
          </w:tcPr>
          <w:p w14:paraId="6053B70E" w14:textId="77777777" w:rsidR="00F87F34" w:rsidRPr="00F87F34" w:rsidRDefault="00F87F34" w:rsidP="003455AF">
            <w:pPr>
              <w:spacing w:after="0" w:line="240" w:lineRule="auto"/>
              <w:jc w:val="center"/>
              <w:rPr>
                <w:rFonts w:ascii="Times New Roman" w:eastAsia="Times New Roman" w:hAnsi="Times New Roman" w:cs="Times New Roman"/>
                <w:b/>
                <w:bCs/>
                <w:color w:val="000000"/>
                <w:sz w:val="20"/>
                <w:szCs w:val="20"/>
                <w:lang w:val="es-CO" w:eastAsia="es-CO"/>
              </w:rPr>
            </w:pPr>
            <w:r w:rsidRPr="00F87F34">
              <w:rPr>
                <w:rFonts w:ascii="Times New Roman" w:eastAsia="Times New Roman" w:hAnsi="Times New Roman" w:cs="Times New Roman"/>
                <w:b/>
                <w:bCs/>
                <w:color w:val="000000"/>
                <w:sz w:val="20"/>
                <w:szCs w:val="20"/>
                <w:lang w:val="es-CO" w:eastAsia="es-CO"/>
              </w:rPr>
              <w:t>ACTIVIDAD</w:t>
            </w:r>
          </w:p>
        </w:tc>
      </w:tr>
      <w:tr w:rsidR="00F87F34" w:rsidRPr="00F87F34" w14:paraId="2646EACD" w14:textId="77777777" w:rsidTr="0094346F">
        <w:trPr>
          <w:trHeight w:val="300"/>
          <w:jc w:val="center"/>
        </w:trPr>
        <w:tc>
          <w:tcPr>
            <w:tcW w:w="120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2095BA2" w14:textId="77777777" w:rsidR="00F87F34" w:rsidRPr="00F87F34" w:rsidRDefault="00F87F34" w:rsidP="003455AF">
            <w:pPr>
              <w:spacing w:after="0" w:line="240" w:lineRule="auto"/>
              <w:jc w:val="center"/>
              <w:rPr>
                <w:rFonts w:ascii="Times New Roman" w:eastAsia="Times New Roman" w:hAnsi="Times New Roman" w:cs="Times New Roman"/>
                <w:b/>
                <w:bCs/>
                <w:color w:val="000000"/>
                <w:sz w:val="20"/>
                <w:szCs w:val="20"/>
                <w:lang w:val="es-CO" w:eastAsia="es-CO"/>
              </w:rPr>
            </w:pPr>
            <w:r w:rsidRPr="00F87F34">
              <w:rPr>
                <w:rFonts w:ascii="Times New Roman" w:eastAsia="Times New Roman" w:hAnsi="Times New Roman" w:cs="Times New Roman"/>
                <w:b/>
                <w:bCs/>
                <w:color w:val="000000"/>
                <w:sz w:val="20"/>
                <w:szCs w:val="20"/>
                <w:lang w:val="es-CO" w:eastAsia="es-CO"/>
              </w:rPr>
              <w:t>LUNES</w:t>
            </w:r>
          </w:p>
        </w:tc>
        <w:tc>
          <w:tcPr>
            <w:tcW w:w="2320" w:type="dxa"/>
            <w:tcBorders>
              <w:top w:val="nil"/>
              <w:left w:val="nil"/>
              <w:bottom w:val="single" w:sz="4" w:space="0" w:color="auto"/>
              <w:right w:val="single" w:sz="4" w:space="0" w:color="auto"/>
            </w:tcBorders>
            <w:shd w:val="clear" w:color="auto" w:fill="auto"/>
            <w:noWrap/>
            <w:vAlign w:val="bottom"/>
            <w:hideMark/>
          </w:tcPr>
          <w:p w14:paraId="5C0D0CC6" w14:textId="77777777" w:rsidR="00F87F34" w:rsidRPr="00F87F34" w:rsidRDefault="00F87F34" w:rsidP="003455AF">
            <w:pPr>
              <w:spacing w:after="0" w:line="240" w:lineRule="auto"/>
              <w:rPr>
                <w:rFonts w:ascii="Times New Roman" w:eastAsia="Times New Roman" w:hAnsi="Times New Roman" w:cs="Times New Roman"/>
                <w:color w:val="000000"/>
                <w:sz w:val="20"/>
                <w:szCs w:val="20"/>
                <w:lang w:val="es-CO" w:eastAsia="es-CO"/>
              </w:rPr>
            </w:pPr>
            <w:r w:rsidRPr="00F87F34">
              <w:rPr>
                <w:rFonts w:ascii="Times New Roman" w:eastAsia="Times New Roman" w:hAnsi="Times New Roman" w:cs="Times New Roman"/>
                <w:color w:val="000000"/>
                <w:sz w:val="20"/>
                <w:szCs w:val="20"/>
                <w:lang w:val="es-CO" w:eastAsia="es-CO"/>
              </w:rPr>
              <w:t>8:00:00 a. m. A 9:00 PM</w:t>
            </w:r>
          </w:p>
        </w:tc>
        <w:tc>
          <w:tcPr>
            <w:tcW w:w="2400" w:type="dxa"/>
            <w:tcBorders>
              <w:top w:val="nil"/>
              <w:left w:val="nil"/>
              <w:bottom w:val="single" w:sz="4" w:space="0" w:color="auto"/>
              <w:right w:val="single" w:sz="4" w:space="0" w:color="auto"/>
            </w:tcBorders>
            <w:shd w:val="clear" w:color="auto" w:fill="auto"/>
            <w:noWrap/>
            <w:vAlign w:val="bottom"/>
            <w:hideMark/>
          </w:tcPr>
          <w:p w14:paraId="7BAFE73C" w14:textId="77777777" w:rsidR="00F87F34" w:rsidRPr="00F87F34" w:rsidRDefault="00F87F34" w:rsidP="003455AF">
            <w:pPr>
              <w:spacing w:after="0" w:line="240" w:lineRule="auto"/>
              <w:rPr>
                <w:rFonts w:ascii="Times New Roman" w:eastAsia="Times New Roman" w:hAnsi="Times New Roman" w:cs="Times New Roman"/>
                <w:color w:val="000000"/>
                <w:sz w:val="20"/>
                <w:szCs w:val="20"/>
                <w:lang w:val="es-CO" w:eastAsia="es-CO"/>
              </w:rPr>
            </w:pPr>
            <w:r w:rsidRPr="00F87F34">
              <w:rPr>
                <w:rFonts w:ascii="Times New Roman" w:eastAsia="Times New Roman" w:hAnsi="Times New Roman" w:cs="Times New Roman"/>
                <w:color w:val="000000"/>
                <w:sz w:val="20"/>
                <w:szCs w:val="20"/>
                <w:lang w:val="es-CO" w:eastAsia="es-CO"/>
              </w:rPr>
              <w:t>Atención a la comunidad</w:t>
            </w:r>
          </w:p>
        </w:tc>
      </w:tr>
      <w:tr w:rsidR="00F87F34" w:rsidRPr="00F87F34" w14:paraId="2A5808D5" w14:textId="77777777" w:rsidTr="0094346F">
        <w:trPr>
          <w:trHeight w:val="300"/>
          <w:jc w:val="center"/>
        </w:trPr>
        <w:tc>
          <w:tcPr>
            <w:tcW w:w="1200" w:type="dxa"/>
            <w:vMerge/>
            <w:tcBorders>
              <w:top w:val="nil"/>
              <w:left w:val="single" w:sz="4" w:space="0" w:color="auto"/>
              <w:bottom w:val="single" w:sz="4" w:space="0" w:color="auto"/>
              <w:right w:val="single" w:sz="4" w:space="0" w:color="auto"/>
            </w:tcBorders>
            <w:vAlign w:val="center"/>
            <w:hideMark/>
          </w:tcPr>
          <w:p w14:paraId="09AA73A6" w14:textId="77777777" w:rsidR="00F87F34" w:rsidRPr="00F87F34" w:rsidRDefault="00F87F34" w:rsidP="003455AF">
            <w:pPr>
              <w:spacing w:after="0" w:line="240" w:lineRule="auto"/>
              <w:rPr>
                <w:rFonts w:ascii="Times New Roman" w:eastAsia="Times New Roman" w:hAnsi="Times New Roman" w:cs="Times New Roman"/>
                <w:b/>
                <w:bCs/>
                <w:color w:val="000000"/>
                <w:sz w:val="20"/>
                <w:szCs w:val="20"/>
                <w:lang w:val="es-CO" w:eastAsia="es-CO"/>
              </w:rPr>
            </w:pPr>
          </w:p>
        </w:tc>
        <w:tc>
          <w:tcPr>
            <w:tcW w:w="2320" w:type="dxa"/>
            <w:tcBorders>
              <w:top w:val="nil"/>
              <w:left w:val="nil"/>
              <w:bottom w:val="single" w:sz="4" w:space="0" w:color="auto"/>
              <w:right w:val="single" w:sz="4" w:space="0" w:color="auto"/>
            </w:tcBorders>
            <w:shd w:val="clear" w:color="auto" w:fill="auto"/>
            <w:noWrap/>
            <w:vAlign w:val="bottom"/>
            <w:hideMark/>
          </w:tcPr>
          <w:p w14:paraId="6B234B1E" w14:textId="77777777" w:rsidR="00F87F34" w:rsidRPr="00F87F34" w:rsidRDefault="00F87F34" w:rsidP="003455AF">
            <w:pPr>
              <w:spacing w:after="0" w:line="240" w:lineRule="auto"/>
              <w:rPr>
                <w:rFonts w:ascii="Times New Roman" w:eastAsia="Times New Roman" w:hAnsi="Times New Roman" w:cs="Times New Roman"/>
                <w:color w:val="000000"/>
                <w:sz w:val="20"/>
                <w:szCs w:val="20"/>
                <w:lang w:val="es-CO" w:eastAsia="es-CO"/>
              </w:rPr>
            </w:pPr>
            <w:r w:rsidRPr="00F87F34">
              <w:rPr>
                <w:rFonts w:ascii="Times New Roman" w:eastAsia="Times New Roman" w:hAnsi="Times New Roman" w:cs="Times New Roman"/>
                <w:color w:val="000000"/>
                <w:sz w:val="20"/>
                <w:szCs w:val="20"/>
                <w:lang w:val="es-CO" w:eastAsia="es-CO"/>
              </w:rPr>
              <w:t>2:30 pm a 4:30 pm</w:t>
            </w:r>
          </w:p>
        </w:tc>
        <w:tc>
          <w:tcPr>
            <w:tcW w:w="2400" w:type="dxa"/>
            <w:tcBorders>
              <w:top w:val="nil"/>
              <w:left w:val="nil"/>
              <w:bottom w:val="single" w:sz="4" w:space="0" w:color="auto"/>
              <w:right w:val="single" w:sz="4" w:space="0" w:color="auto"/>
            </w:tcBorders>
            <w:shd w:val="clear" w:color="auto" w:fill="auto"/>
            <w:noWrap/>
            <w:vAlign w:val="bottom"/>
            <w:hideMark/>
          </w:tcPr>
          <w:p w14:paraId="4405B75B" w14:textId="77777777" w:rsidR="00F87F34" w:rsidRPr="00F87F34" w:rsidRDefault="00F87F34" w:rsidP="003455AF">
            <w:pPr>
              <w:spacing w:after="0" w:line="240" w:lineRule="auto"/>
              <w:rPr>
                <w:rFonts w:ascii="Times New Roman" w:eastAsia="Times New Roman" w:hAnsi="Times New Roman" w:cs="Times New Roman"/>
                <w:color w:val="000000"/>
                <w:sz w:val="20"/>
                <w:szCs w:val="20"/>
                <w:lang w:val="es-CO" w:eastAsia="es-CO"/>
              </w:rPr>
            </w:pPr>
            <w:r w:rsidRPr="00F87F34">
              <w:rPr>
                <w:rFonts w:ascii="Times New Roman" w:eastAsia="Times New Roman" w:hAnsi="Times New Roman" w:cs="Times New Roman"/>
                <w:color w:val="000000"/>
                <w:sz w:val="20"/>
                <w:szCs w:val="20"/>
                <w:lang w:val="es-CO" w:eastAsia="es-CO"/>
              </w:rPr>
              <w:t>Taller ESCNNA</w:t>
            </w:r>
          </w:p>
        </w:tc>
      </w:tr>
      <w:tr w:rsidR="00F87F34" w:rsidRPr="00F87F34" w14:paraId="70A15CDD" w14:textId="77777777" w:rsidTr="0094346F">
        <w:trPr>
          <w:trHeight w:val="300"/>
          <w:jc w:val="center"/>
        </w:trPr>
        <w:tc>
          <w:tcPr>
            <w:tcW w:w="120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E57A701" w14:textId="77777777" w:rsidR="00F87F34" w:rsidRPr="00F87F34" w:rsidRDefault="00F87F34" w:rsidP="003455AF">
            <w:pPr>
              <w:spacing w:after="0" w:line="240" w:lineRule="auto"/>
              <w:jc w:val="center"/>
              <w:rPr>
                <w:rFonts w:ascii="Times New Roman" w:eastAsia="Times New Roman" w:hAnsi="Times New Roman" w:cs="Times New Roman"/>
                <w:b/>
                <w:bCs/>
                <w:color w:val="000000"/>
                <w:sz w:val="20"/>
                <w:szCs w:val="20"/>
                <w:lang w:val="es-CO" w:eastAsia="es-CO"/>
              </w:rPr>
            </w:pPr>
            <w:r w:rsidRPr="00F87F34">
              <w:rPr>
                <w:rFonts w:ascii="Times New Roman" w:eastAsia="Times New Roman" w:hAnsi="Times New Roman" w:cs="Times New Roman"/>
                <w:b/>
                <w:bCs/>
                <w:color w:val="000000"/>
                <w:sz w:val="20"/>
                <w:szCs w:val="20"/>
                <w:lang w:val="es-CO" w:eastAsia="es-CO"/>
              </w:rPr>
              <w:t>MARTES</w:t>
            </w:r>
          </w:p>
        </w:tc>
        <w:tc>
          <w:tcPr>
            <w:tcW w:w="2320" w:type="dxa"/>
            <w:tcBorders>
              <w:top w:val="nil"/>
              <w:left w:val="nil"/>
              <w:bottom w:val="single" w:sz="4" w:space="0" w:color="auto"/>
              <w:right w:val="single" w:sz="4" w:space="0" w:color="auto"/>
            </w:tcBorders>
            <w:shd w:val="clear" w:color="auto" w:fill="auto"/>
            <w:noWrap/>
            <w:vAlign w:val="bottom"/>
            <w:hideMark/>
          </w:tcPr>
          <w:p w14:paraId="53AE79C0" w14:textId="77777777" w:rsidR="00F87F34" w:rsidRPr="00F87F34" w:rsidRDefault="00F87F34" w:rsidP="003455AF">
            <w:pPr>
              <w:spacing w:after="0" w:line="240" w:lineRule="auto"/>
              <w:rPr>
                <w:rFonts w:ascii="Times New Roman" w:eastAsia="Times New Roman" w:hAnsi="Times New Roman" w:cs="Times New Roman"/>
                <w:color w:val="000000"/>
                <w:sz w:val="20"/>
                <w:szCs w:val="20"/>
                <w:lang w:val="es-CO" w:eastAsia="es-CO"/>
              </w:rPr>
            </w:pPr>
            <w:r w:rsidRPr="00F87F34">
              <w:rPr>
                <w:rFonts w:ascii="Times New Roman" w:eastAsia="Times New Roman" w:hAnsi="Times New Roman" w:cs="Times New Roman"/>
                <w:color w:val="000000"/>
                <w:sz w:val="20"/>
                <w:szCs w:val="20"/>
                <w:lang w:val="es-CO" w:eastAsia="es-CO"/>
              </w:rPr>
              <w:t>8:00:00 a. m. A 9:00 PM</w:t>
            </w:r>
          </w:p>
        </w:tc>
        <w:tc>
          <w:tcPr>
            <w:tcW w:w="2400" w:type="dxa"/>
            <w:tcBorders>
              <w:top w:val="nil"/>
              <w:left w:val="nil"/>
              <w:bottom w:val="single" w:sz="4" w:space="0" w:color="auto"/>
              <w:right w:val="single" w:sz="4" w:space="0" w:color="auto"/>
            </w:tcBorders>
            <w:shd w:val="clear" w:color="auto" w:fill="auto"/>
            <w:noWrap/>
            <w:vAlign w:val="bottom"/>
            <w:hideMark/>
          </w:tcPr>
          <w:p w14:paraId="678190EA" w14:textId="77777777" w:rsidR="00F87F34" w:rsidRPr="00F87F34" w:rsidRDefault="00F87F34" w:rsidP="003455AF">
            <w:pPr>
              <w:spacing w:after="0" w:line="240" w:lineRule="auto"/>
              <w:rPr>
                <w:rFonts w:ascii="Times New Roman" w:eastAsia="Times New Roman" w:hAnsi="Times New Roman" w:cs="Times New Roman"/>
                <w:color w:val="000000"/>
                <w:sz w:val="20"/>
                <w:szCs w:val="20"/>
                <w:lang w:val="es-CO" w:eastAsia="es-CO"/>
              </w:rPr>
            </w:pPr>
            <w:r w:rsidRPr="00F87F34">
              <w:rPr>
                <w:rFonts w:ascii="Times New Roman" w:eastAsia="Times New Roman" w:hAnsi="Times New Roman" w:cs="Times New Roman"/>
                <w:color w:val="000000"/>
                <w:sz w:val="20"/>
                <w:szCs w:val="20"/>
                <w:lang w:val="es-CO" w:eastAsia="es-CO"/>
              </w:rPr>
              <w:t>Atención a la comunidad</w:t>
            </w:r>
          </w:p>
        </w:tc>
      </w:tr>
      <w:tr w:rsidR="00F87F34" w:rsidRPr="00F87F34" w14:paraId="53837A41" w14:textId="77777777" w:rsidTr="0094346F">
        <w:trPr>
          <w:trHeight w:val="300"/>
          <w:jc w:val="center"/>
        </w:trPr>
        <w:tc>
          <w:tcPr>
            <w:tcW w:w="1200" w:type="dxa"/>
            <w:vMerge/>
            <w:tcBorders>
              <w:top w:val="nil"/>
              <w:left w:val="single" w:sz="4" w:space="0" w:color="auto"/>
              <w:bottom w:val="single" w:sz="4" w:space="0" w:color="auto"/>
              <w:right w:val="single" w:sz="4" w:space="0" w:color="auto"/>
            </w:tcBorders>
            <w:vAlign w:val="center"/>
            <w:hideMark/>
          </w:tcPr>
          <w:p w14:paraId="79746DC9" w14:textId="77777777" w:rsidR="00F87F34" w:rsidRPr="00F87F34" w:rsidRDefault="00F87F34" w:rsidP="003455AF">
            <w:pPr>
              <w:spacing w:after="0" w:line="240" w:lineRule="auto"/>
              <w:rPr>
                <w:rFonts w:ascii="Times New Roman" w:eastAsia="Times New Roman" w:hAnsi="Times New Roman" w:cs="Times New Roman"/>
                <w:b/>
                <w:bCs/>
                <w:color w:val="000000"/>
                <w:sz w:val="20"/>
                <w:szCs w:val="20"/>
                <w:lang w:val="es-CO" w:eastAsia="es-CO"/>
              </w:rPr>
            </w:pPr>
          </w:p>
        </w:tc>
        <w:tc>
          <w:tcPr>
            <w:tcW w:w="2320" w:type="dxa"/>
            <w:tcBorders>
              <w:top w:val="nil"/>
              <w:left w:val="nil"/>
              <w:bottom w:val="single" w:sz="4" w:space="0" w:color="auto"/>
              <w:right w:val="single" w:sz="4" w:space="0" w:color="auto"/>
            </w:tcBorders>
            <w:shd w:val="clear" w:color="auto" w:fill="auto"/>
            <w:noWrap/>
            <w:vAlign w:val="bottom"/>
            <w:hideMark/>
          </w:tcPr>
          <w:p w14:paraId="02A4C09E" w14:textId="77777777" w:rsidR="00F87F34" w:rsidRPr="00F87F34" w:rsidRDefault="00F87F34" w:rsidP="003455AF">
            <w:pPr>
              <w:spacing w:after="0" w:line="240" w:lineRule="auto"/>
              <w:rPr>
                <w:rFonts w:ascii="Times New Roman" w:eastAsia="Times New Roman" w:hAnsi="Times New Roman" w:cs="Times New Roman"/>
                <w:color w:val="000000"/>
                <w:sz w:val="20"/>
                <w:szCs w:val="20"/>
                <w:lang w:val="es-CO" w:eastAsia="es-CO"/>
              </w:rPr>
            </w:pPr>
            <w:r w:rsidRPr="00F87F34">
              <w:rPr>
                <w:rFonts w:ascii="Times New Roman" w:eastAsia="Times New Roman" w:hAnsi="Times New Roman" w:cs="Times New Roman"/>
                <w:color w:val="000000"/>
                <w:sz w:val="20"/>
                <w:szCs w:val="20"/>
                <w:lang w:val="es-CO" w:eastAsia="es-CO"/>
              </w:rPr>
              <w:t>09:00 a.m. a 11:00 a.m.</w:t>
            </w:r>
          </w:p>
        </w:tc>
        <w:tc>
          <w:tcPr>
            <w:tcW w:w="2400" w:type="dxa"/>
            <w:tcBorders>
              <w:top w:val="nil"/>
              <w:left w:val="nil"/>
              <w:bottom w:val="single" w:sz="4" w:space="0" w:color="auto"/>
              <w:right w:val="single" w:sz="4" w:space="0" w:color="auto"/>
            </w:tcBorders>
            <w:shd w:val="clear" w:color="auto" w:fill="auto"/>
            <w:noWrap/>
            <w:vAlign w:val="bottom"/>
            <w:hideMark/>
          </w:tcPr>
          <w:p w14:paraId="057E25F9" w14:textId="77777777" w:rsidR="00F87F34" w:rsidRPr="00F87F34" w:rsidRDefault="00F87F34" w:rsidP="003455AF">
            <w:pPr>
              <w:spacing w:after="0" w:line="240" w:lineRule="auto"/>
              <w:rPr>
                <w:rFonts w:ascii="Times New Roman" w:eastAsia="Times New Roman" w:hAnsi="Times New Roman" w:cs="Times New Roman"/>
                <w:color w:val="000000"/>
                <w:sz w:val="20"/>
                <w:szCs w:val="20"/>
                <w:lang w:val="es-CO" w:eastAsia="es-CO"/>
              </w:rPr>
            </w:pPr>
            <w:r w:rsidRPr="00F87F34">
              <w:rPr>
                <w:rFonts w:ascii="Times New Roman" w:eastAsia="Times New Roman" w:hAnsi="Times New Roman" w:cs="Times New Roman"/>
                <w:color w:val="000000"/>
                <w:sz w:val="20"/>
                <w:szCs w:val="20"/>
                <w:lang w:val="es-CO" w:eastAsia="es-CO"/>
              </w:rPr>
              <w:t>semillero A</w:t>
            </w:r>
          </w:p>
        </w:tc>
      </w:tr>
      <w:tr w:rsidR="00F87F34" w:rsidRPr="00F87F34" w14:paraId="0171C67B" w14:textId="77777777" w:rsidTr="0094346F">
        <w:trPr>
          <w:trHeight w:val="300"/>
          <w:jc w:val="center"/>
        </w:trPr>
        <w:tc>
          <w:tcPr>
            <w:tcW w:w="1200" w:type="dxa"/>
            <w:vMerge/>
            <w:tcBorders>
              <w:top w:val="nil"/>
              <w:left w:val="single" w:sz="4" w:space="0" w:color="auto"/>
              <w:bottom w:val="single" w:sz="4" w:space="0" w:color="auto"/>
              <w:right w:val="single" w:sz="4" w:space="0" w:color="auto"/>
            </w:tcBorders>
            <w:vAlign w:val="center"/>
            <w:hideMark/>
          </w:tcPr>
          <w:p w14:paraId="75F5F44E" w14:textId="77777777" w:rsidR="00F87F34" w:rsidRPr="00F87F34" w:rsidRDefault="00F87F34" w:rsidP="003455AF">
            <w:pPr>
              <w:spacing w:after="0" w:line="240" w:lineRule="auto"/>
              <w:rPr>
                <w:rFonts w:ascii="Times New Roman" w:eastAsia="Times New Roman" w:hAnsi="Times New Roman" w:cs="Times New Roman"/>
                <w:b/>
                <w:bCs/>
                <w:color w:val="000000"/>
                <w:sz w:val="20"/>
                <w:szCs w:val="20"/>
                <w:lang w:val="es-CO" w:eastAsia="es-CO"/>
              </w:rPr>
            </w:pPr>
          </w:p>
        </w:tc>
        <w:tc>
          <w:tcPr>
            <w:tcW w:w="2320" w:type="dxa"/>
            <w:tcBorders>
              <w:top w:val="nil"/>
              <w:left w:val="nil"/>
              <w:bottom w:val="single" w:sz="4" w:space="0" w:color="auto"/>
              <w:right w:val="single" w:sz="4" w:space="0" w:color="auto"/>
            </w:tcBorders>
            <w:shd w:val="clear" w:color="auto" w:fill="auto"/>
            <w:noWrap/>
            <w:vAlign w:val="bottom"/>
            <w:hideMark/>
          </w:tcPr>
          <w:p w14:paraId="77AA4A0C" w14:textId="77777777" w:rsidR="00F87F34" w:rsidRPr="00F87F34" w:rsidRDefault="00F87F34" w:rsidP="003455AF">
            <w:pPr>
              <w:spacing w:after="0" w:line="240" w:lineRule="auto"/>
              <w:rPr>
                <w:rFonts w:ascii="Times New Roman" w:eastAsia="Times New Roman" w:hAnsi="Times New Roman" w:cs="Times New Roman"/>
                <w:color w:val="000000"/>
                <w:sz w:val="20"/>
                <w:szCs w:val="20"/>
                <w:lang w:val="es-CO" w:eastAsia="es-CO"/>
              </w:rPr>
            </w:pPr>
            <w:r w:rsidRPr="00F87F34">
              <w:rPr>
                <w:rFonts w:ascii="Times New Roman" w:eastAsia="Times New Roman" w:hAnsi="Times New Roman" w:cs="Times New Roman"/>
                <w:color w:val="000000"/>
                <w:sz w:val="20"/>
                <w:szCs w:val="20"/>
                <w:lang w:val="es-CO" w:eastAsia="es-CO"/>
              </w:rPr>
              <w:t>09:00 a.m. a 11:00 a.m.</w:t>
            </w:r>
          </w:p>
        </w:tc>
        <w:tc>
          <w:tcPr>
            <w:tcW w:w="2400" w:type="dxa"/>
            <w:tcBorders>
              <w:top w:val="nil"/>
              <w:left w:val="nil"/>
              <w:bottom w:val="single" w:sz="4" w:space="0" w:color="auto"/>
              <w:right w:val="single" w:sz="4" w:space="0" w:color="auto"/>
            </w:tcBorders>
            <w:shd w:val="clear" w:color="auto" w:fill="auto"/>
            <w:noWrap/>
            <w:vAlign w:val="bottom"/>
            <w:hideMark/>
          </w:tcPr>
          <w:p w14:paraId="5AE795FC" w14:textId="77777777" w:rsidR="00F87F34" w:rsidRPr="00F87F34" w:rsidRDefault="00F87F34" w:rsidP="003455AF">
            <w:pPr>
              <w:spacing w:after="0" w:line="240" w:lineRule="auto"/>
              <w:rPr>
                <w:rFonts w:ascii="Times New Roman" w:eastAsia="Times New Roman" w:hAnsi="Times New Roman" w:cs="Times New Roman"/>
                <w:color w:val="000000"/>
                <w:sz w:val="20"/>
                <w:szCs w:val="20"/>
                <w:lang w:val="es-CO" w:eastAsia="es-CO"/>
              </w:rPr>
            </w:pPr>
            <w:r w:rsidRPr="00F87F34">
              <w:rPr>
                <w:rFonts w:ascii="Times New Roman" w:eastAsia="Times New Roman" w:hAnsi="Times New Roman" w:cs="Times New Roman"/>
                <w:color w:val="000000"/>
                <w:sz w:val="20"/>
                <w:szCs w:val="20"/>
                <w:lang w:val="es-CO" w:eastAsia="es-CO"/>
              </w:rPr>
              <w:t>semillero C</w:t>
            </w:r>
          </w:p>
        </w:tc>
      </w:tr>
      <w:tr w:rsidR="00F87F34" w:rsidRPr="00F87F34" w14:paraId="253E7C8E" w14:textId="77777777" w:rsidTr="0094346F">
        <w:trPr>
          <w:trHeight w:val="300"/>
          <w:jc w:val="center"/>
        </w:trPr>
        <w:tc>
          <w:tcPr>
            <w:tcW w:w="1200" w:type="dxa"/>
            <w:vMerge/>
            <w:tcBorders>
              <w:top w:val="nil"/>
              <w:left w:val="single" w:sz="4" w:space="0" w:color="auto"/>
              <w:bottom w:val="single" w:sz="4" w:space="0" w:color="auto"/>
              <w:right w:val="single" w:sz="4" w:space="0" w:color="auto"/>
            </w:tcBorders>
            <w:vAlign w:val="center"/>
            <w:hideMark/>
          </w:tcPr>
          <w:p w14:paraId="04D81FAC" w14:textId="77777777" w:rsidR="00F87F34" w:rsidRPr="00F87F34" w:rsidRDefault="00F87F34" w:rsidP="003455AF">
            <w:pPr>
              <w:spacing w:after="0" w:line="240" w:lineRule="auto"/>
              <w:rPr>
                <w:rFonts w:ascii="Times New Roman" w:eastAsia="Times New Roman" w:hAnsi="Times New Roman" w:cs="Times New Roman"/>
                <w:b/>
                <w:bCs/>
                <w:color w:val="000000"/>
                <w:sz w:val="20"/>
                <w:szCs w:val="20"/>
                <w:lang w:val="es-CO" w:eastAsia="es-CO"/>
              </w:rPr>
            </w:pPr>
          </w:p>
        </w:tc>
        <w:tc>
          <w:tcPr>
            <w:tcW w:w="2320" w:type="dxa"/>
            <w:tcBorders>
              <w:top w:val="nil"/>
              <w:left w:val="nil"/>
              <w:bottom w:val="single" w:sz="4" w:space="0" w:color="auto"/>
              <w:right w:val="single" w:sz="4" w:space="0" w:color="auto"/>
            </w:tcBorders>
            <w:shd w:val="clear" w:color="auto" w:fill="auto"/>
            <w:noWrap/>
            <w:vAlign w:val="bottom"/>
            <w:hideMark/>
          </w:tcPr>
          <w:p w14:paraId="7243CBCB" w14:textId="77777777" w:rsidR="00F87F34" w:rsidRPr="00F87F34" w:rsidRDefault="00F87F34" w:rsidP="003455AF">
            <w:pPr>
              <w:spacing w:after="0" w:line="240" w:lineRule="auto"/>
              <w:rPr>
                <w:rFonts w:ascii="Times New Roman" w:eastAsia="Times New Roman" w:hAnsi="Times New Roman" w:cs="Times New Roman"/>
                <w:color w:val="000000"/>
                <w:sz w:val="20"/>
                <w:szCs w:val="20"/>
                <w:lang w:val="es-CO" w:eastAsia="es-CO"/>
              </w:rPr>
            </w:pPr>
            <w:r w:rsidRPr="00F87F34">
              <w:rPr>
                <w:rFonts w:ascii="Times New Roman" w:eastAsia="Times New Roman" w:hAnsi="Times New Roman" w:cs="Times New Roman"/>
                <w:color w:val="000000"/>
                <w:sz w:val="20"/>
                <w:szCs w:val="20"/>
                <w:lang w:val="es-CO" w:eastAsia="es-CO"/>
              </w:rPr>
              <w:t>2:30 pm a 4:30 pm</w:t>
            </w:r>
          </w:p>
        </w:tc>
        <w:tc>
          <w:tcPr>
            <w:tcW w:w="2400" w:type="dxa"/>
            <w:tcBorders>
              <w:top w:val="nil"/>
              <w:left w:val="nil"/>
              <w:bottom w:val="single" w:sz="4" w:space="0" w:color="auto"/>
              <w:right w:val="single" w:sz="4" w:space="0" w:color="auto"/>
            </w:tcBorders>
            <w:shd w:val="clear" w:color="auto" w:fill="auto"/>
            <w:noWrap/>
            <w:vAlign w:val="bottom"/>
            <w:hideMark/>
          </w:tcPr>
          <w:p w14:paraId="2DEE2CEE" w14:textId="77777777" w:rsidR="00F87F34" w:rsidRPr="00F87F34" w:rsidRDefault="00F87F34" w:rsidP="003455AF">
            <w:pPr>
              <w:spacing w:after="0" w:line="240" w:lineRule="auto"/>
              <w:rPr>
                <w:rFonts w:ascii="Times New Roman" w:eastAsia="Times New Roman" w:hAnsi="Times New Roman" w:cs="Times New Roman"/>
                <w:color w:val="000000"/>
                <w:sz w:val="20"/>
                <w:szCs w:val="20"/>
                <w:lang w:val="es-CO" w:eastAsia="es-CO"/>
              </w:rPr>
            </w:pPr>
            <w:r w:rsidRPr="00F87F34">
              <w:rPr>
                <w:rFonts w:ascii="Times New Roman" w:eastAsia="Times New Roman" w:hAnsi="Times New Roman" w:cs="Times New Roman"/>
                <w:color w:val="000000"/>
                <w:sz w:val="20"/>
                <w:szCs w:val="20"/>
                <w:lang w:val="es-CO" w:eastAsia="es-CO"/>
              </w:rPr>
              <w:t>Taller ESCNNA</w:t>
            </w:r>
          </w:p>
        </w:tc>
      </w:tr>
      <w:tr w:rsidR="00F87F34" w:rsidRPr="00F87F34" w14:paraId="4AAFF81C" w14:textId="77777777" w:rsidTr="0094346F">
        <w:trPr>
          <w:trHeight w:val="300"/>
          <w:jc w:val="center"/>
        </w:trPr>
        <w:tc>
          <w:tcPr>
            <w:tcW w:w="1200" w:type="dxa"/>
            <w:vMerge/>
            <w:tcBorders>
              <w:top w:val="nil"/>
              <w:left w:val="single" w:sz="4" w:space="0" w:color="auto"/>
              <w:bottom w:val="single" w:sz="4" w:space="0" w:color="auto"/>
              <w:right w:val="single" w:sz="4" w:space="0" w:color="auto"/>
            </w:tcBorders>
            <w:vAlign w:val="center"/>
            <w:hideMark/>
          </w:tcPr>
          <w:p w14:paraId="693D221C" w14:textId="77777777" w:rsidR="00F87F34" w:rsidRPr="00F87F34" w:rsidRDefault="00F87F34" w:rsidP="003455AF">
            <w:pPr>
              <w:spacing w:after="0" w:line="240" w:lineRule="auto"/>
              <w:rPr>
                <w:rFonts w:ascii="Times New Roman" w:eastAsia="Times New Roman" w:hAnsi="Times New Roman" w:cs="Times New Roman"/>
                <w:b/>
                <w:bCs/>
                <w:color w:val="000000"/>
                <w:sz w:val="20"/>
                <w:szCs w:val="20"/>
                <w:lang w:val="es-CO" w:eastAsia="es-CO"/>
              </w:rPr>
            </w:pPr>
          </w:p>
        </w:tc>
        <w:tc>
          <w:tcPr>
            <w:tcW w:w="2320" w:type="dxa"/>
            <w:tcBorders>
              <w:top w:val="nil"/>
              <w:left w:val="nil"/>
              <w:bottom w:val="single" w:sz="4" w:space="0" w:color="auto"/>
              <w:right w:val="single" w:sz="4" w:space="0" w:color="auto"/>
            </w:tcBorders>
            <w:shd w:val="clear" w:color="auto" w:fill="auto"/>
            <w:noWrap/>
            <w:vAlign w:val="bottom"/>
            <w:hideMark/>
          </w:tcPr>
          <w:p w14:paraId="695273CC" w14:textId="77777777" w:rsidR="00F87F34" w:rsidRPr="00F87F34" w:rsidRDefault="00F87F34" w:rsidP="003455AF">
            <w:pPr>
              <w:spacing w:after="0" w:line="240" w:lineRule="auto"/>
              <w:rPr>
                <w:rFonts w:ascii="Times New Roman" w:eastAsia="Times New Roman" w:hAnsi="Times New Roman" w:cs="Times New Roman"/>
                <w:color w:val="000000"/>
                <w:sz w:val="20"/>
                <w:szCs w:val="20"/>
                <w:lang w:val="es-CO" w:eastAsia="es-CO"/>
              </w:rPr>
            </w:pPr>
            <w:r w:rsidRPr="00F87F34">
              <w:rPr>
                <w:rFonts w:ascii="Times New Roman" w:eastAsia="Times New Roman" w:hAnsi="Times New Roman" w:cs="Times New Roman"/>
                <w:color w:val="000000"/>
                <w:sz w:val="20"/>
                <w:szCs w:val="20"/>
                <w:lang w:val="es-CO" w:eastAsia="es-CO"/>
              </w:rPr>
              <w:t>2:00 pm a 5:00 pm</w:t>
            </w:r>
          </w:p>
        </w:tc>
        <w:tc>
          <w:tcPr>
            <w:tcW w:w="2400" w:type="dxa"/>
            <w:tcBorders>
              <w:top w:val="nil"/>
              <w:left w:val="nil"/>
              <w:bottom w:val="single" w:sz="4" w:space="0" w:color="auto"/>
              <w:right w:val="single" w:sz="4" w:space="0" w:color="auto"/>
            </w:tcBorders>
            <w:shd w:val="clear" w:color="auto" w:fill="auto"/>
            <w:noWrap/>
            <w:vAlign w:val="bottom"/>
            <w:hideMark/>
          </w:tcPr>
          <w:p w14:paraId="1B313AF8" w14:textId="77777777" w:rsidR="00F87F34" w:rsidRPr="00F87F34" w:rsidRDefault="00F87F34" w:rsidP="003455AF">
            <w:pPr>
              <w:spacing w:after="0" w:line="240" w:lineRule="auto"/>
              <w:rPr>
                <w:rFonts w:ascii="Times New Roman" w:eastAsia="Times New Roman" w:hAnsi="Times New Roman" w:cs="Times New Roman"/>
                <w:color w:val="000000"/>
                <w:sz w:val="20"/>
                <w:szCs w:val="20"/>
                <w:lang w:val="es-CO" w:eastAsia="es-CO"/>
              </w:rPr>
            </w:pPr>
            <w:r w:rsidRPr="00F87F34">
              <w:rPr>
                <w:rFonts w:ascii="Times New Roman" w:eastAsia="Times New Roman" w:hAnsi="Times New Roman" w:cs="Times New Roman"/>
                <w:color w:val="000000"/>
                <w:sz w:val="20"/>
                <w:szCs w:val="20"/>
                <w:lang w:val="es-CO" w:eastAsia="es-CO"/>
              </w:rPr>
              <w:t>Taller Serigrafía</w:t>
            </w:r>
          </w:p>
        </w:tc>
      </w:tr>
      <w:tr w:rsidR="00F87F34" w:rsidRPr="00F87F34" w14:paraId="423A8AF5" w14:textId="77777777" w:rsidTr="0094346F">
        <w:trPr>
          <w:trHeight w:val="300"/>
          <w:jc w:val="center"/>
        </w:trPr>
        <w:tc>
          <w:tcPr>
            <w:tcW w:w="120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BCE36F7" w14:textId="77777777" w:rsidR="00F87F34" w:rsidRPr="00F87F34" w:rsidRDefault="00F87F34" w:rsidP="003455AF">
            <w:pPr>
              <w:spacing w:after="0" w:line="240" w:lineRule="auto"/>
              <w:jc w:val="center"/>
              <w:rPr>
                <w:rFonts w:ascii="Times New Roman" w:eastAsia="Times New Roman" w:hAnsi="Times New Roman" w:cs="Times New Roman"/>
                <w:b/>
                <w:bCs/>
                <w:color w:val="000000"/>
                <w:sz w:val="20"/>
                <w:szCs w:val="20"/>
                <w:lang w:val="es-CO" w:eastAsia="es-CO"/>
              </w:rPr>
            </w:pPr>
            <w:r w:rsidRPr="00F87F34">
              <w:rPr>
                <w:rFonts w:ascii="Times New Roman" w:eastAsia="Times New Roman" w:hAnsi="Times New Roman" w:cs="Times New Roman"/>
                <w:b/>
                <w:bCs/>
                <w:color w:val="000000"/>
                <w:sz w:val="20"/>
                <w:szCs w:val="20"/>
                <w:lang w:val="es-CO" w:eastAsia="es-CO"/>
              </w:rPr>
              <w:t>MIERCOLES</w:t>
            </w:r>
          </w:p>
        </w:tc>
        <w:tc>
          <w:tcPr>
            <w:tcW w:w="2320" w:type="dxa"/>
            <w:tcBorders>
              <w:top w:val="nil"/>
              <w:left w:val="nil"/>
              <w:bottom w:val="single" w:sz="4" w:space="0" w:color="auto"/>
              <w:right w:val="single" w:sz="4" w:space="0" w:color="auto"/>
            </w:tcBorders>
            <w:shd w:val="clear" w:color="auto" w:fill="auto"/>
            <w:noWrap/>
            <w:vAlign w:val="bottom"/>
            <w:hideMark/>
          </w:tcPr>
          <w:p w14:paraId="111F980C" w14:textId="77777777" w:rsidR="00F87F34" w:rsidRPr="00F87F34" w:rsidRDefault="00F87F34" w:rsidP="003455AF">
            <w:pPr>
              <w:spacing w:after="0" w:line="240" w:lineRule="auto"/>
              <w:rPr>
                <w:rFonts w:ascii="Times New Roman" w:eastAsia="Times New Roman" w:hAnsi="Times New Roman" w:cs="Times New Roman"/>
                <w:color w:val="000000"/>
                <w:sz w:val="20"/>
                <w:szCs w:val="20"/>
                <w:lang w:val="es-CO" w:eastAsia="es-CO"/>
              </w:rPr>
            </w:pPr>
            <w:r w:rsidRPr="00F87F34">
              <w:rPr>
                <w:rFonts w:ascii="Times New Roman" w:eastAsia="Times New Roman" w:hAnsi="Times New Roman" w:cs="Times New Roman"/>
                <w:color w:val="000000"/>
                <w:sz w:val="20"/>
                <w:szCs w:val="20"/>
                <w:lang w:val="es-CO" w:eastAsia="es-CO"/>
              </w:rPr>
              <w:t>8:00a. m. A 9:00 pm</w:t>
            </w:r>
          </w:p>
        </w:tc>
        <w:tc>
          <w:tcPr>
            <w:tcW w:w="2400" w:type="dxa"/>
            <w:tcBorders>
              <w:top w:val="nil"/>
              <w:left w:val="nil"/>
              <w:bottom w:val="single" w:sz="4" w:space="0" w:color="auto"/>
              <w:right w:val="single" w:sz="4" w:space="0" w:color="auto"/>
            </w:tcBorders>
            <w:shd w:val="clear" w:color="auto" w:fill="auto"/>
            <w:noWrap/>
            <w:vAlign w:val="bottom"/>
            <w:hideMark/>
          </w:tcPr>
          <w:p w14:paraId="0418B092" w14:textId="77777777" w:rsidR="00F87F34" w:rsidRPr="00F87F34" w:rsidRDefault="00F87F34" w:rsidP="003455AF">
            <w:pPr>
              <w:spacing w:after="0" w:line="240" w:lineRule="auto"/>
              <w:rPr>
                <w:rFonts w:ascii="Times New Roman" w:eastAsia="Times New Roman" w:hAnsi="Times New Roman" w:cs="Times New Roman"/>
                <w:color w:val="000000"/>
                <w:sz w:val="20"/>
                <w:szCs w:val="20"/>
                <w:lang w:val="es-CO" w:eastAsia="es-CO"/>
              </w:rPr>
            </w:pPr>
            <w:r w:rsidRPr="00F87F34">
              <w:rPr>
                <w:rFonts w:ascii="Times New Roman" w:eastAsia="Times New Roman" w:hAnsi="Times New Roman" w:cs="Times New Roman"/>
                <w:color w:val="000000"/>
                <w:sz w:val="20"/>
                <w:szCs w:val="20"/>
                <w:lang w:val="es-CO" w:eastAsia="es-CO"/>
              </w:rPr>
              <w:t>Atención a la comunidad</w:t>
            </w:r>
          </w:p>
        </w:tc>
      </w:tr>
      <w:tr w:rsidR="00F87F34" w:rsidRPr="00F87F34" w14:paraId="29F3F433" w14:textId="77777777" w:rsidTr="0094346F">
        <w:trPr>
          <w:trHeight w:val="300"/>
          <w:jc w:val="center"/>
        </w:trPr>
        <w:tc>
          <w:tcPr>
            <w:tcW w:w="1200" w:type="dxa"/>
            <w:vMerge/>
            <w:tcBorders>
              <w:top w:val="nil"/>
              <w:left w:val="single" w:sz="4" w:space="0" w:color="auto"/>
              <w:bottom w:val="single" w:sz="4" w:space="0" w:color="auto"/>
              <w:right w:val="single" w:sz="4" w:space="0" w:color="auto"/>
            </w:tcBorders>
            <w:vAlign w:val="center"/>
            <w:hideMark/>
          </w:tcPr>
          <w:p w14:paraId="5AF1C280" w14:textId="77777777" w:rsidR="00F87F34" w:rsidRPr="00F87F34" w:rsidRDefault="00F87F34" w:rsidP="003455AF">
            <w:pPr>
              <w:spacing w:after="0" w:line="240" w:lineRule="auto"/>
              <w:rPr>
                <w:rFonts w:ascii="Times New Roman" w:eastAsia="Times New Roman" w:hAnsi="Times New Roman" w:cs="Times New Roman"/>
                <w:b/>
                <w:bCs/>
                <w:color w:val="000000"/>
                <w:sz w:val="20"/>
                <w:szCs w:val="20"/>
                <w:lang w:val="es-CO" w:eastAsia="es-CO"/>
              </w:rPr>
            </w:pPr>
          </w:p>
        </w:tc>
        <w:tc>
          <w:tcPr>
            <w:tcW w:w="2320" w:type="dxa"/>
            <w:tcBorders>
              <w:top w:val="nil"/>
              <w:left w:val="nil"/>
              <w:bottom w:val="single" w:sz="4" w:space="0" w:color="auto"/>
              <w:right w:val="single" w:sz="4" w:space="0" w:color="auto"/>
            </w:tcBorders>
            <w:shd w:val="clear" w:color="auto" w:fill="auto"/>
            <w:noWrap/>
            <w:vAlign w:val="bottom"/>
            <w:hideMark/>
          </w:tcPr>
          <w:p w14:paraId="07BF9F1E" w14:textId="77777777" w:rsidR="00F87F34" w:rsidRPr="00F87F34" w:rsidRDefault="00F87F34" w:rsidP="003455AF">
            <w:pPr>
              <w:spacing w:after="0" w:line="240" w:lineRule="auto"/>
              <w:rPr>
                <w:rFonts w:ascii="Times New Roman" w:eastAsia="Times New Roman" w:hAnsi="Times New Roman" w:cs="Times New Roman"/>
                <w:color w:val="000000"/>
                <w:sz w:val="20"/>
                <w:szCs w:val="20"/>
                <w:lang w:val="es-CO" w:eastAsia="es-CO"/>
              </w:rPr>
            </w:pPr>
            <w:r w:rsidRPr="00F87F34">
              <w:rPr>
                <w:rFonts w:ascii="Times New Roman" w:eastAsia="Times New Roman" w:hAnsi="Times New Roman" w:cs="Times New Roman"/>
                <w:color w:val="000000"/>
                <w:sz w:val="20"/>
                <w:szCs w:val="20"/>
                <w:lang w:val="es-CO" w:eastAsia="es-CO"/>
              </w:rPr>
              <w:t>09:00 a.m. a 11:00 a.m.</w:t>
            </w:r>
          </w:p>
        </w:tc>
        <w:tc>
          <w:tcPr>
            <w:tcW w:w="2400" w:type="dxa"/>
            <w:tcBorders>
              <w:top w:val="nil"/>
              <w:left w:val="nil"/>
              <w:bottom w:val="single" w:sz="4" w:space="0" w:color="auto"/>
              <w:right w:val="single" w:sz="4" w:space="0" w:color="auto"/>
            </w:tcBorders>
            <w:shd w:val="clear" w:color="auto" w:fill="auto"/>
            <w:noWrap/>
            <w:vAlign w:val="bottom"/>
            <w:hideMark/>
          </w:tcPr>
          <w:p w14:paraId="5D47E39D" w14:textId="77777777" w:rsidR="00F87F34" w:rsidRPr="00F87F34" w:rsidRDefault="00F87F34" w:rsidP="003455AF">
            <w:pPr>
              <w:spacing w:after="0" w:line="240" w:lineRule="auto"/>
              <w:rPr>
                <w:rFonts w:ascii="Times New Roman" w:eastAsia="Times New Roman" w:hAnsi="Times New Roman" w:cs="Times New Roman"/>
                <w:color w:val="000000"/>
                <w:sz w:val="20"/>
                <w:szCs w:val="20"/>
                <w:lang w:val="es-CO" w:eastAsia="es-CO"/>
              </w:rPr>
            </w:pPr>
            <w:r w:rsidRPr="00F87F34">
              <w:rPr>
                <w:rFonts w:ascii="Times New Roman" w:eastAsia="Times New Roman" w:hAnsi="Times New Roman" w:cs="Times New Roman"/>
                <w:color w:val="000000"/>
                <w:sz w:val="20"/>
                <w:szCs w:val="20"/>
                <w:lang w:val="es-CO" w:eastAsia="es-CO"/>
              </w:rPr>
              <w:t>semillero B</w:t>
            </w:r>
          </w:p>
        </w:tc>
      </w:tr>
      <w:tr w:rsidR="00F87F34" w:rsidRPr="00F87F34" w14:paraId="31C0AE0E" w14:textId="77777777" w:rsidTr="0094346F">
        <w:trPr>
          <w:trHeight w:val="300"/>
          <w:jc w:val="center"/>
        </w:trPr>
        <w:tc>
          <w:tcPr>
            <w:tcW w:w="1200" w:type="dxa"/>
            <w:vMerge/>
            <w:tcBorders>
              <w:top w:val="nil"/>
              <w:left w:val="single" w:sz="4" w:space="0" w:color="auto"/>
              <w:bottom w:val="single" w:sz="4" w:space="0" w:color="auto"/>
              <w:right w:val="single" w:sz="4" w:space="0" w:color="auto"/>
            </w:tcBorders>
            <w:vAlign w:val="center"/>
            <w:hideMark/>
          </w:tcPr>
          <w:p w14:paraId="0EEC0D2A" w14:textId="77777777" w:rsidR="00F87F34" w:rsidRPr="00F87F34" w:rsidRDefault="00F87F34" w:rsidP="003455AF">
            <w:pPr>
              <w:spacing w:after="0" w:line="240" w:lineRule="auto"/>
              <w:rPr>
                <w:rFonts w:ascii="Times New Roman" w:eastAsia="Times New Roman" w:hAnsi="Times New Roman" w:cs="Times New Roman"/>
                <w:b/>
                <w:bCs/>
                <w:color w:val="000000"/>
                <w:sz w:val="20"/>
                <w:szCs w:val="20"/>
                <w:lang w:val="es-CO" w:eastAsia="es-CO"/>
              </w:rPr>
            </w:pPr>
          </w:p>
        </w:tc>
        <w:tc>
          <w:tcPr>
            <w:tcW w:w="2320" w:type="dxa"/>
            <w:tcBorders>
              <w:top w:val="nil"/>
              <w:left w:val="nil"/>
              <w:bottom w:val="single" w:sz="4" w:space="0" w:color="auto"/>
              <w:right w:val="single" w:sz="4" w:space="0" w:color="auto"/>
            </w:tcBorders>
            <w:shd w:val="clear" w:color="auto" w:fill="auto"/>
            <w:noWrap/>
            <w:vAlign w:val="bottom"/>
            <w:hideMark/>
          </w:tcPr>
          <w:p w14:paraId="10C1C66C" w14:textId="77777777" w:rsidR="00F87F34" w:rsidRPr="00F87F34" w:rsidRDefault="00F87F34" w:rsidP="003455AF">
            <w:pPr>
              <w:spacing w:after="0" w:line="240" w:lineRule="auto"/>
              <w:rPr>
                <w:rFonts w:ascii="Times New Roman" w:eastAsia="Times New Roman" w:hAnsi="Times New Roman" w:cs="Times New Roman"/>
                <w:color w:val="000000"/>
                <w:sz w:val="20"/>
                <w:szCs w:val="20"/>
                <w:lang w:val="es-CO" w:eastAsia="es-CO"/>
              </w:rPr>
            </w:pPr>
            <w:r w:rsidRPr="00F87F34">
              <w:rPr>
                <w:rFonts w:ascii="Times New Roman" w:eastAsia="Times New Roman" w:hAnsi="Times New Roman" w:cs="Times New Roman"/>
                <w:color w:val="000000"/>
                <w:sz w:val="20"/>
                <w:szCs w:val="20"/>
                <w:lang w:val="es-CO" w:eastAsia="es-CO"/>
              </w:rPr>
              <w:t>09:00 a.m. a 11:00 a.m.</w:t>
            </w:r>
          </w:p>
        </w:tc>
        <w:tc>
          <w:tcPr>
            <w:tcW w:w="2400" w:type="dxa"/>
            <w:tcBorders>
              <w:top w:val="nil"/>
              <w:left w:val="nil"/>
              <w:bottom w:val="single" w:sz="4" w:space="0" w:color="auto"/>
              <w:right w:val="single" w:sz="4" w:space="0" w:color="auto"/>
            </w:tcBorders>
            <w:shd w:val="clear" w:color="auto" w:fill="auto"/>
            <w:noWrap/>
            <w:vAlign w:val="bottom"/>
            <w:hideMark/>
          </w:tcPr>
          <w:p w14:paraId="74E5DF9E" w14:textId="77777777" w:rsidR="00F87F34" w:rsidRPr="00F87F34" w:rsidRDefault="00F87F34" w:rsidP="003455AF">
            <w:pPr>
              <w:spacing w:after="0" w:line="240" w:lineRule="auto"/>
              <w:rPr>
                <w:rFonts w:ascii="Times New Roman" w:eastAsia="Times New Roman" w:hAnsi="Times New Roman" w:cs="Times New Roman"/>
                <w:color w:val="000000"/>
                <w:sz w:val="20"/>
                <w:szCs w:val="20"/>
                <w:lang w:val="es-CO" w:eastAsia="es-CO"/>
              </w:rPr>
            </w:pPr>
            <w:r w:rsidRPr="00F87F34">
              <w:rPr>
                <w:rFonts w:ascii="Times New Roman" w:eastAsia="Times New Roman" w:hAnsi="Times New Roman" w:cs="Times New Roman"/>
                <w:color w:val="000000"/>
                <w:sz w:val="20"/>
                <w:szCs w:val="20"/>
                <w:lang w:val="es-CO" w:eastAsia="es-CO"/>
              </w:rPr>
              <w:t>semillero C</w:t>
            </w:r>
          </w:p>
        </w:tc>
      </w:tr>
      <w:tr w:rsidR="00F87F34" w:rsidRPr="00F87F34" w14:paraId="37E22815" w14:textId="77777777" w:rsidTr="0094346F">
        <w:trPr>
          <w:trHeight w:val="300"/>
          <w:jc w:val="center"/>
        </w:trPr>
        <w:tc>
          <w:tcPr>
            <w:tcW w:w="1200" w:type="dxa"/>
            <w:vMerge/>
            <w:tcBorders>
              <w:top w:val="nil"/>
              <w:left w:val="single" w:sz="4" w:space="0" w:color="auto"/>
              <w:bottom w:val="single" w:sz="4" w:space="0" w:color="auto"/>
              <w:right w:val="single" w:sz="4" w:space="0" w:color="auto"/>
            </w:tcBorders>
            <w:vAlign w:val="center"/>
            <w:hideMark/>
          </w:tcPr>
          <w:p w14:paraId="47E21A17" w14:textId="77777777" w:rsidR="00F87F34" w:rsidRPr="00F87F34" w:rsidRDefault="00F87F34" w:rsidP="003455AF">
            <w:pPr>
              <w:spacing w:after="0" w:line="240" w:lineRule="auto"/>
              <w:rPr>
                <w:rFonts w:ascii="Times New Roman" w:eastAsia="Times New Roman" w:hAnsi="Times New Roman" w:cs="Times New Roman"/>
                <w:b/>
                <w:bCs/>
                <w:color w:val="000000"/>
                <w:sz w:val="20"/>
                <w:szCs w:val="20"/>
                <w:lang w:val="es-CO" w:eastAsia="es-CO"/>
              </w:rPr>
            </w:pPr>
          </w:p>
        </w:tc>
        <w:tc>
          <w:tcPr>
            <w:tcW w:w="2320" w:type="dxa"/>
            <w:tcBorders>
              <w:top w:val="nil"/>
              <w:left w:val="nil"/>
              <w:bottom w:val="single" w:sz="4" w:space="0" w:color="auto"/>
              <w:right w:val="single" w:sz="4" w:space="0" w:color="auto"/>
            </w:tcBorders>
            <w:shd w:val="clear" w:color="auto" w:fill="auto"/>
            <w:noWrap/>
            <w:vAlign w:val="bottom"/>
            <w:hideMark/>
          </w:tcPr>
          <w:p w14:paraId="480FB760" w14:textId="77777777" w:rsidR="00F87F34" w:rsidRPr="00F87F34" w:rsidRDefault="00F87F34" w:rsidP="003455AF">
            <w:pPr>
              <w:spacing w:after="0" w:line="240" w:lineRule="auto"/>
              <w:rPr>
                <w:rFonts w:ascii="Times New Roman" w:eastAsia="Times New Roman" w:hAnsi="Times New Roman" w:cs="Times New Roman"/>
                <w:color w:val="000000"/>
                <w:sz w:val="20"/>
                <w:szCs w:val="20"/>
                <w:lang w:val="es-CO" w:eastAsia="es-CO"/>
              </w:rPr>
            </w:pPr>
            <w:r w:rsidRPr="00F87F34">
              <w:rPr>
                <w:rFonts w:ascii="Times New Roman" w:eastAsia="Times New Roman" w:hAnsi="Times New Roman" w:cs="Times New Roman"/>
                <w:color w:val="000000"/>
                <w:sz w:val="20"/>
                <w:szCs w:val="20"/>
                <w:lang w:val="es-CO" w:eastAsia="es-CO"/>
              </w:rPr>
              <w:t>3:00 p.m.  a 5.00 pm</w:t>
            </w:r>
          </w:p>
        </w:tc>
        <w:tc>
          <w:tcPr>
            <w:tcW w:w="2400" w:type="dxa"/>
            <w:tcBorders>
              <w:top w:val="nil"/>
              <w:left w:val="nil"/>
              <w:bottom w:val="single" w:sz="4" w:space="0" w:color="auto"/>
              <w:right w:val="single" w:sz="4" w:space="0" w:color="auto"/>
            </w:tcBorders>
            <w:shd w:val="clear" w:color="auto" w:fill="auto"/>
            <w:noWrap/>
            <w:vAlign w:val="bottom"/>
            <w:hideMark/>
          </w:tcPr>
          <w:p w14:paraId="1DFAC19B" w14:textId="77777777" w:rsidR="00F87F34" w:rsidRPr="00F87F34" w:rsidRDefault="00F87F34" w:rsidP="003455AF">
            <w:pPr>
              <w:spacing w:after="0" w:line="240" w:lineRule="auto"/>
              <w:rPr>
                <w:rFonts w:ascii="Times New Roman" w:eastAsia="Times New Roman" w:hAnsi="Times New Roman" w:cs="Times New Roman"/>
                <w:color w:val="000000"/>
                <w:sz w:val="20"/>
                <w:szCs w:val="20"/>
                <w:lang w:val="es-CO" w:eastAsia="es-CO"/>
              </w:rPr>
            </w:pPr>
            <w:r w:rsidRPr="00F87F34">
              <w:rPr>
                <w:rFonts w:ascii="Times New Roman" w:eastAsia="Times New Roman" w:hAnsi="Times New Roman" w:cs="Times New Roman"/>
                <w:color w:val="000000"/>
                <w:sz w:val="20"/>
                <w:szCs w:val="20"/>
                <w:lang w:val="es-CO" w:eastAsia="es-CO"/>
              </w:rPr>
              <w:t>Escuela Territorio</w:t>
            </w:r>
          </w:p>
        </w:tc>
      </w:tr>
      <w:tr w:rsidR="00F87F34" w:rsidRPr="00F87F34" w14:paraId="677EED25" w14:textId="77777777" w:rsidTr="0094346F">
        <w:trPr>
          <w:trHeight w:val="300"/>
          <w:jc w:val="center"/>
        </w:trPr>
        <w:tc>
          <w:tcPr>
            <w:tcW w:w="1200" w:type="dxa"/>
            <w:vMerge/>
            <w:tcBorders>
              <w:top w:val="nil"/>
              <w:left w:val="single" w:sz="4" w:space="0" w:color="auto"/>
              <w:bottom w:val="single" w:sz="4" w:space="0" w:color="auto"/>
              <w:right w:val="single" w:sz="4" w:space="0" w:color="auto"/>
            </w:tcBorders>
            <w:vAlign w:val="center"/>
            <w:hideMark/>
          </w:tcPr>
          <w:p w14:paraId="7A28801F" w14:textId="77777777" w:rsidR="00F87F34" w:rsidRPr="00F87F34" w:rsidRDefault="00F87F34" w:rsidP="003455AF">
            <w:pPr>
              <w:spacing w:after="0" w:line="240" w:lineRule="auto"/>
              <w:rPr>
                <w:rFonts w:ascii="Times New Roman" w:eastAsia="Times New Roman" w:hAnsi="Times New Roman" w:cs="Times New Roman"/>
                <w:b/>
                <w:bCs/>
                <w:color w:val="000000"/>
                <w:sz w:val="20"/>
                <w:szCs w:val="20"/>
                <w:lang w:val="es-CO" w:eastAsia="es-CO"/>
              </w:rPr>
            </w:pPr>
          </w:p>
        </w:tc>
        <w:tc>
          <w:tcPr>
            <w:tcW w:w="2320" w:type="dxa"/>
            <w:tcBorders>
              <w:top w:val="nil"/>
              <w:left w:val="nil"/>
              <w:bottom w:val="single" w:sz="4" w:space="0" w:color="auto"/>
              <w:right w:val="single" w:sz="4" w:space="0" w:color="auto"/>
            </w:tcBorders>
            <w:shd w:val="clear" w:color="auto" w:fill="auto"/>
            <w:noWrap/>
            <w:vAlign w:val="bottom"/>
            <w:hideMark/>
          </w:tcPr>
          <w:p w14:paraId="7EC824F0" w14:textId="77777777" w:rsidR="00F87F34" w:rsidRPr="00F87F34" w:rsidRDefault="00F87F34" w:rsidP="003455AF">
            <w:pPr>
              <w:spacing w:after="0" w:line="240" w:lineRule="auto"/>
              <w:rPr>
                <w:rFonts w:ascii="Times New Roman" w:eastAsia="Times New Roman" w:hAnsi="Times New Roman" w:cs="Times New Roman"/>
                <w:color w:val="000000"/>
                <w:sz w:val="20"/>
                <w:szCs w:val="20"/>
                <w:lang w:val="es-CO" w:eastAsia="es-CO"/>
              </w:rPr>
            </w:pPr>
            <w:r w:rsidRPr="00F87F34">
              <w:rPr>
                <w:rFonts w:ascii="Times New Roman" w:eastAsia="Times New Roman" w:hAnsi="Times New Roman" w:cs="Times New Roman"/>
                <w:color w:val="000000"/>
                <w:sz w:val="20"/>
                <w:szCs w:val="20"/>
                <w:lang w:val="es-CO" w:eastAsia="es-CO"/>
              </w:rPr>
              <w:t>2:00 pm a 5:00 pm</w:t>
            </w:r>
          </w:p>
        </w:tc>
        <w:tc>
          <w:tcPr>
            <w:tcW w:w="2400" w:type="dxa"/>
            <w:tcBorders>
              <w:top w:val="nil"/>
              <w:left w:val="nil"/>
              <w:bottom w:val="single" w:sz="4" w:space="0" w:color="auto"/>
              <w:right w:val="single" w:sz="4" w:space="0" w:color="auto"/>
            </w:tcBorders>
            <w:shd w:val="clear" w:color="auto" w:fill="auto"/>
            <w:noWrap/>
            <w:vAlign w:val="bottom"/>
            <w:hideMark/>
          </w:tcPr>
          <w:p w14:paraId="5F3DF8CE" w14:textId="77777777" w:rsidR="00F87F34" w:rsidRPr="00F87F34" w:rsidRDefault="00F87F34" w:rsidP="003455AF">
            <w:pPr>
              <w:spacing w:after="0" w:line="240" w:lineRule="auto"/>
              <w:rPr>
                <w:rFonts w:ascii="Times New Roman" w:eastAsia="Times New Roman" w:hAnsi="Times New Roman" w:cs="Times New Roman"/>
                <w:color w:val="000000"/>
                <w:sz w:val="20"/>
                <w:szCs w:val="20"/>
                <w:lang w:val="es-CO" w:eastAsia="es-CO"/>
              </w:rPr>
            </w:pPr>
            <w:r w:rsidRPr="00F87F34">
              <w:rPr>
                <w:rFonts w:ascii="Times New Roman" w:eastAsia="Times New Roman" w:hAnsi="Times New Roman" w:cs="Times New Roman"/>
                <w:color w:val="000000"/>
                <w:sz w:val="20"/>
                <w:szCs w:val="20"/>
                <w:lang w:val="es-CO" w:eastAsia="es-CO"/>
              </w:rPr>
              <w:t>Taller Serigrafía</w:t>
            </w:r>
          </w:p>
        </w:tc>
      </w:tr>
      <w:tr w:rsidR="00F87F34" w:rsidRPr="00F87F34" w14:paraId="1FB1F728" w14:textId="77777777" w:rsidTr="0094346F">
        <w:trPr>
          <w:trHeight w:val="300"/>
          <w:jc w:val="center"/>
        </w:trPr>
        <w:tc>
          <w:tcPr>
            <w:tcW w:w="120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B5C9D61" w14:textId="77777777" w:rsidR="00F87F34" w:rsidRPr="00F87F34" w:rsidRDefault="00F87F34" w:rsidP="003455AF">
            <w:pPr>
              <w:spacing w:after="0" w:line="240" w:lineRule="auto"/>
              <w:jc w:val="center"/>
              <w:rPr>
                <w:rFonts w:ascii="Times New Roman" w:eastAsia="Times New Roman" w:hAnsi="Times New Roman" w:cs="Times New Roman"/>
                <w:b/>
                <w:bCs/>
                <w:color w:val="000000"/>
                <w:sz w:val="20"/>
                <w:szCs w:val="20"/>
                <w:lang w:val="es-CO" w:eastAsia="es-CO"/>
              </w:rPr>
            </w:pPr>
            <w:r w:rsidRPr="00F87F34">
              <w:rPr>
                <w:rFonts w:ascii="Times New Roman" w:eastAsia="Times New Roman" w:hAnsi="Times New Roman" w:cs="Times New Roman"/>
                <w:b/>
                <w:bCs/>
                <w:color w:val="000000"/>
                <w:sz w:val="20"/>
                <w:szCs w:val="20"/>
                <w:lang w:val="es-CO" w:eastAsia="es-CO"/>
              </w:rPr>
              <w:lastRenderedPageBreak/>
              <w:t>JUEVES</w:t>
            </w:r>
          </w:p>
        </w:tc>
        <w:tc>
          <w:tcPr>
            <w:tcW w:w="2320" w:type="dxa"/>
            <w:tcBorders>
              <w:top w:val="nil"/>
              <w:left w:val="nil"/>
              <w:bottom w:val="single" w:sz="4" w:space="0" w:color="auto"/>
              <w:right w:val="single" w:sz="4" w:space="0" w:color="auto"/>
            </w:tcBorders>
            <w:shd w:val="clear" w:color="auto" w:fill="auto"/>
            <w:noWrap/>
            <w:vAlign w:val="bottom"/>
            <w:hideMark/>
          </w:tcPr>
          <w:p w14:paraId="7B0E4C28" w14:textId="77777777" w:rsidR="00F87F34" w:rsidRPr="00F87F34" w:rsidRDefault="00F87F34" w:rsidP="003455AF">
            <w:pPr>
              <w:spacing w:after="0" w:line="240" w:lineRule="auto"/>
              <w:rPr>
                <w:rFonts w:ascii="Times New Roman" w:eastAsia="Times New Roman" w:hAnsi="Times New Roman" w:cs="Times New Roman"/>
                <w:color w:val="000000"/>
                <w:sz w:val="20"/>
                <w:szCs w:val="20"/>
                <w:lang w:val="es-CO" w:eastAsia="es-CO"/>
              </w:rPr>
            </w:pPr>
            <w:r w:rsidRPr="00F87F34">
              <w:rPr>
                <w:rFonts w:ascii="Times New Roman" w:eastAsia="Times New Roman" w:hAnsi="Times New Roman" w:cs="Times New Roman"/>
                <w:color w:val="000000"/>
                <w:sz w:val="20"/>
                <w:szCs w:val="20"/>
                <w:lang w:val="es-CO" w:eastAsia="es-CO"/>
              </w:rPr>
              <w:t>8:00 a. m. a  9:00 PM</w:t>
            </w:r>
          </w:p>
        </w:tc>
        <w:tc>
          <w:tcPr>
            <w:tcW w:w="2400" w:type="dxa"/>
            <w:tcBorders>
              <w:top w:val="nil"/>
              <w:left w:val="nil"/>
              <w:bottom w:val="single" w:sz="4" w:space="0" w:color="auto"/>
              <w:right w:val="single" w:sz="4" w:space="0" w:color="auto"/>
            </w:tcBorders>
            <w:shd w:val="clear" w:color="auto" w:fill="auto"/>
            <w:noWrap/>
            <w:vAlign w:val="bottom"/>
            <w:hideMark/>
          </w:tcPr>
          <w:p w14:paraId="6E8C8407" w14:textId="77777777" w:rsidR="00F87F34" w:rsidRPr="00F87F34" w:rsidRDefault="00F87F34" w:rsidP="003455AF">
            <w:pPr>
              <w:spacing w:after="0" w:line="240" w:lineRule="auto"/>
              <w:rPr>
                <w:rFonts w:ascii="Times New Roman" w:eastAsia="Times New Roman" w:hAnsi="Times New Roman" w:cs="Times New Roman"/>
                <w:color w:val="000000"/>
                <w:sz w:val="20"/>
                <w:szCs w:val="20"/>
                <w:lang w:val="es-CO" w:eastAsia="es-CO"/>
              </w:rPr>
            </w:pPr>
            <w:r w:rsidRPr="00F87F34">
              <w:rPr>
                <w:rFonts w:ascii="Times New Roman" w:eastAsia="Times New Roman" w:hAnsi="Times New Roman" w:cs="Times New Roman"/>
                <w:color w:val="000000"/>
                <w:sz w:val="20"/>
                <w:szCs w:val="20"/>
                <w:lang w:val="es-CO" w:eastAsia="es-CO"/>
              </w:rPr>
              <w:t>Atención a la comunidad</w:t>
            </w:r>
          </w:p>
        </w:tc>
      </w:tr>
      <w:tr w:rsidR="00F87F34" w:rsidRPr="00F87F34" w14:paraId="3134649B" w14:textId="77777777" w:rsidTr="0094346F">
        <w:trPr>
          <w:trHeight w:val="300"/>
          <w:jc w:val="center"/>
        </w:trPr>
        <w:tc>
          <w:tcPr>
            <w:tcW w:w="1200" w:type="dxa"/>
            <w:vMerge/>
            <w:tcBorders>
              <w:top w:val="nil"/>
              <w:left w:val="single" w:sz="4" w:space="0" w:color="auto"/>
              <w:bottom w:val="single" w:sz="4" w:space="0" w:color="auto"/>
              <w:right w:val="single" w:sz="4" w:space="0" w:color="auto"/>
            </w:tcBorders>
            <w:vAlign w:val="center"/>
            <w:hideMark/>
          </w:tcPr>
          <w:p w14:paraId="096381B1" w14:textId="77777777" w:rsidR="00F87F34" w:rsidRPr="00F87F34" w:rsidRDefault="00F87F34" w:rsidP="003455AF">
            <w:pPr>
              <w:spacing w:after="0" w:line="240" w:lineRule="auto"/>
              <w:rPr>
                <w:rFonts w:ascii="Times New Roman" w:eastAsia="Times New Roman" w:hAnsi="Times New Roman" w:cs="Times New Roman"/>
                <w:b/>
                <w:bCs/>
                <w:color w:val="000000"/>
                <w:sz w:val="20"/>
                <w:szCs w:val="20"/>
                <w:lang w:val="es-CO" w:eastAsia="es-CO"/>
              </w:rPr>
            </w:pPr>
          </w:p>
        </w:tc>
        <w:tc>
          <w:tcPr>
            <w:tcW w:w="2320" w:type="dxa"/>
            <w:tcBorders>
              <w:top w:val="nil"/>
              <w:left w:val="nil"/>
              <w:bottom w:val="single" w:sz="4" w:space="0" w:color="auto"/>
              <w:right w:val="single" w:sz="4" w:space="0" w:color="auto"/>
            </w:tcBorders>
            <w:shd w:val="clear" w:color="auto" w:fill="auto"/>
            <w:noWrap/>
            <w:vAlign w:val="bottom"/>
            <w:hideMark/>
          </w:tcPr>
          <w:p w14:paraId="497313B4" w14:textId="77777777" w:rsidR="00F87F34" w:rsidRPr="00F87F34" w:rsidRDefault="00F87F34" w:rsidP="003455AF">
            <w:pPr>
              <w:spacing w:after="0" w:line="240" w:lineRule="auto"/>
              <w:rPr>
                <w:rFonts w:ascii="Times New Roman" w:eastAsia="Times New Roman" w:hAnsi="Times New Roman" w:cs="Times New Roman"/>
                <w:color w:val="000000"/>
                <w:sz w:val="20"/>
                <w:szCs w:val="20"/>
                <w:lang w:val="es-CO" w:eastAsia="es-CO"/>
              </w:rPr>
            </w:pPr>
            <w:r w:rsidRPr="00F87F34">
              <w:rPr>
                <w:rFonts w:ascii="Times New Roman" w:eastAsia="Times New Roman" w:hAnsi="Times New Roman" w:cs="Times New Roman"/>
                <w:color w:val="000000"/>
                <w:sz w:val="20"/>
                <w:szCs w:val="20"/>
                <w:lang w:val="es-CO" w:eastAsia="es-CO"/>
              </w:rPr>
              <w:t>09:00 a.m. a 11:00 a.m.</w:t>
            </w:r>
          </w:p>
        </w:tc>
        <w:tc>
          <w:tcPr>
            <w:tcW w:w="2400" w:type="dxa"/>
            <w:tcBorders>
              <w:top w:val="nil"/>
              <w:left w:val="nil"/>
              <w:bottom w:val="single" w:sz="4" w:space="0" w:color="auto"/>
              <w:right w:val="single" w:sz="4" w:space="0" w:color="auto"/>
            </w:tcBorders>
            <w:shd w:val="clear" w:color="auto" w:fill="auto"/>
            <w:noWrap/>
            <w:vAlign w:val="bottom"/>
            <w:hideMark/>
          </w:tcPr>
          <w:p w14:paraId="5EC7C744" w14:textId="77777777" w:rsidR="00F87F34" w:rsidRPr="00F87F34" w:rsidRDefault="00F87F34" w:rsidP="003455AF">
            <w:pPr>
              <w:spacing w:after="0" w:line="240" w:lineRule="auto"/>
              <w:rPr>
                <w:rFonts w:ascii="Times New Roman" w:eastAsia="Times New Roman" w:hAnsi="Times New Roman" w:cs="Times New Roman"/>
                <w:color w:val="000000"/>
                <w:sz w:val="20"/>
                <w:szCs w:val="20"/>
                <w:lang w:val="es-CO" w:eastAsia="es-CO"/>
              </w:rPr>
            </w:pPr>
            <w:r w:rsidRPr="00F87F34">
              <w:rPr>
                <w:rFonts w:ascii="Times New Roman" w:eastAsia="Times New Roman" w:hAnsi="Times New Roman" w:cs="Times New Roman"/>
                <w:color w:val="000000"/>
                <w:sz w:val="20"/>
                <w:szCs w:val="20"/>
                <w:lang w:val="es-CO" w:eastAsia="es-CO"/>
              </w:rPr>
              <w:t>semillero A</w:t>
            </w:r>
          </w:p>
        </w:tc>
      </w:tr>
      <w:tr w:rsidR="00F87F34" w:rsidRPr="00F87F34" w14:paraId="0DA22B5A" w14:textId="77777777" w:rsidTr="0094346F">
        <w:trPr>
          <w:trHeight w:val="300"/>
          <w:jc w:val="center"/>
        </w:trPr>
        <w:tc>
          <w:tcPr>
            <w:tcW w:w="1200" w:type="dxa"/>
            <w:vMerge/>
            <w:tcBorders>
              <w:top w:val="nil"/>
              <w:left w:val="single" w:sz="4" w:space="0" w:color="auto"/>
              <w:bottom w:val="single" w:sz="4" w:space="0" w:color="auto"/>
              <w:right w:val="single" w:sz="4" w:space="0" w:color="auto"/>
            </w:tcBorders>
            <w:vAlign w:val="center"/>
            <w:hideMark/>
          </w:tcPr>
          <w:p w14:paraId="42044D2C" w14:textId="77777777" w:rsidR="00F87F34" w:rsidRPr="00F87F34" w:rsidRDefault="00F87F34" w:rsidP="003455AF">
            <w:pPr>
              <w:spacing w:after="0" w:line="240" w:lineRule="auto"/>
              <w:rPr>
                <w:rFonts w:ascii="Times New Roman" w:eastAsia="Times New Roman" w:hAnsi="Times New Roman" w:cs="Times New Roman"/>
                <w:b/>
                <w:bCs/>
                <w:color w:val="000000"/>
                <w:sz w:val="20"/>
                <w:szCs w:val="20"/>
                <w:lang w:val="es-CO" w:eastAsia="es-CO"/>
              </w:rPr>
            </w:pPr>
          </w:p>
        </w:tc>
        <w:tc>
          <w:tcPr>
            <w:tcW w:w="2320" w:type="dxa"/>
            <w:tcBorders>
              <w:top w:val="nil"/>
              <w:left w:val="nil"/>
              <w:bottom w:val="single" w:sz="4" w:space="0" w:color="auto"/>
              <w:right w:val="single" w:sz="4" w:space="0" w:color="auto"/>
            </w:tcBorders>
            <w:shd w:val="clear" w:color="auto" w:fill="auto"/>
            <w:noWrap/>
            <w:vAlign w:val="bottom"/>
            <w:hideMark/>
          </w:tcPr>
          <w:p w14:paraId="3A117A09" w14:textId="77777777" w:rsidR="00F87F34" w:rsidRPr="00F87F34" w:rsidRDefault="00F87F34" w:rsidP="003455AF">
            <w:pPr>
              <w:spacing w:after="0" w:line="240" w:lineRule="auto"/>
              <w:rPr>
                <w:rFonts w:ascii="Times New Roman" w:eastAsia="Times New Roman" w:hAnsi="Times New Roman" w:cs="Times New Roman"/>
                <w:color w:val="000000"/>
                <w:sz w:val="20"/>
                <w:szCs w:val="20"/>
                <w:lang w:val="es-CO" w:eastAsia="es-CO"/>
              </w:rPr>
            </w:pPr>
            <w:r w:rsidRPr="00F87F34">
              <w:rPr>
                <w:rFonts w:ascii="Times New Roman" w:eastAsia="Times New Roman" w:hAnsi="Times New Roman" w:cs="Times New Roman"/>
                <w:color w:val="000000"/>
                <w:sz w:val="20"/>
                <w:szCs w:val="20"/>
                <w:lang w:val="es-CO" w:eastAsia="es-CO"/>
              </w:rPr>
              <w:t>09:00 a.m. a 11:00 a.m.</w:t>
            </w:r>
          </w:p>
        </w:tc>
        <w:tc>
          <w:tcPr>
            <w:tcW w:w="2400" w:type="dxa"/>
            <w:tcBorders>
              <w:top w:val="nil"/>
              <w:left w:val="nil"/>
              <w:bottom w:val="single" w:sz="4" w:space="0" w:color="auto"/>
              <w:right w:val="single" w:sz="4" w:space="0" w:color="auto"/>
            </w:tcBorders>
            <w:shd w:val="clear" w:color="auto" w:fill="auto"/>
            <w:noWrap/>
            <w:vAlign w:val="bottom"/>
            <w:hideMark/>
          </w:tcPr>
          <w:p w14:paraId="4B837812" w14:textId="77777777" w:rsidR="00F87F34" w:rsidRPr="00F87F34" w:rsidRDefault="00F87F34" w:rsidP="003455AF">
            <w:pPr>
              <w:spacing w:after="0" w:line="240" w:lineRule="auto"/>
              <w:rPr>
                <w:rFonts w:ascii="Times New Roman" w:eastAsia="Times New Roman" w:hAnsi="Times New Roman" w:cs="Times New Roman"/>
                <w:color w:val="000000"/>
                <w:sz w:val="20"/>
                <w:szCs w:val="20"/>
                <w:lang w:val="es-CO" w:eastAsia="es-CO"/>
              </w:rPr>
            </w:pPr>
            <w:r w:rsidRPr="00F87F34">
              <w:rPr>
                <w:rFonts w:ascii="Times New Roman" w:eastAsia="Times New Roman" w:hAnsi="Times New Roman" w:cs="Times New Roman"/>
                <w:color w:val="000000"/>
                <w:sz w:val="20"/>
                <w:szCs w:val="20"/>
                <w:lang w:val="es-CO" w:eastAsia="es-CO"/>
              </w:rPr>
              <w:t>semillero C</w:t>
            </w:r>
          </w:p>
        </w:tc>
      </w:tr>
      <w:tr w:rsidR="00F87F34" w:rsidRPr="00F87F34" w14:paraId="3B654635" w14:textId="77777777" w:rsidTr="0094346F">
        <w:trPr>
          <w:trHeight w:val="300"/>
          <w:jc w:val="center"/>
        </w:trPr>
        <w:tc>
          <w:tcPr>
            <w:tcW w:w="1200" w:type="dxa"/>
            <w:vMerge/>
            <w:tcBorders>
              <w:top w:val="nil"/>
              <w:left w:val="single" w:sz="4" w:space="0" w:color="auto"/>
              <w:bottom w:val="single" w:sz="4" w:space="0" w:color="auto"/>
              <w:right w:val="single" w:sz="4" w:space="0" w:color="auto"/>
            </w:tcBorders>
            <w:vAlign w:val="center"/>
            <w:hideMark/>
          </w:tcPr>
          <w:p w14:paraId="2165C2E3" w14:textId="77777777" w:rsidR="00F87F34" w:rsidRPr="00F87F34" w:rsidRDefault="00F87F34" w:rsidP="003455AF">
            <w:pPr>
              <w:spacing w:after="0" w:line="240" w:lineRule="auto"/>
              <w:rPr>
                <w:rFonts w:ascii="Times New Roman" w:eastAsia="Times New Roman" w:hAnsi="Times New Roman" w:cs="Times New Roman"/>
                <w:b/>
                <w:bCs/>
                <w:color w:val="000000"/>
                <w:sz w:val="20"/>
                <w:szCs w:val="20"/>
                <w:lang w:val="es-CO" w:eastAsia="es-CO"/>
              </w:rPr>
            </w:pPr>
          </w:p>
        </w:tc>
        <w:tc>
          <w:tcPr>
            <w:tcW w:w="2320" w:type="dxa"/>
            <w:tcBorders>
              <w:top w:val="nil"/>
              <w:left w:val="nil"/>
              <w:bottom w:val="single" w:sz="4" w:space="0" w:color="auto"/>
              <w:right w:val="single" w:sz="4" w:space="0" w:color="auto"/>
            </w:tcBorders>
            <w:shd w:val="clear" w:color="auto" w:fill="auto"/>
            <w:noWrap/>
            <w:vAlign w:val="bottom"/>
            <w:hideMark/>
          </w:tcPr>
          <w:p w14:paraId="57F231DD" w14:textId="77777777" w:rsidR="00F87F34" w:rsidRPr="00F87F34" w:rsidRDefault="00F87F34" w:rsidP="003455AF">
            <w:pPr>
              <w:spacing w:after="0" w:line="240" w:lineRule="auto"/>
              <w:rPr>
                <w:rFonts w:ascii="Times New Roman" w:eastAsia="Times New Roman" w:hAnsi="Times New Roman" w:cs="Times New Roman"/>
                <w:color w:val="000000"/>
                <w:sz w:val="20"/>
                <w:szCs w:val="20"/>
                <w:lang w:val="es-CO" w:eastAsia="es-CO"/>
              </w:rPr>
            </w:pPr>
            <w:r w:rsidRPr="00F87F34">
              <w:rPr>
                <w:rFonts w:ascii="Times New Roman" w:eastAsia="Times New Roman" w:hAnsi="Times New Roman" w:cs="Times New Roman"/>
                <w:color w:val="000000"/>
                <w:sz w:val="20"/>
                <w:szCs w:val="20"/>
                <w:lang w:val="es-CO" w:eastAsia="es-CO"/>
              </w:rPr>
              <w:t>3:00 a.m.  a 5.00 pm</w:t>
            </w:r>
          </w:p>
        </w:tc>
        <w:tc>
          <w:tcPr>
            <w:tcW w:w="2400" w:type="dxa"/>
            <w:tcBorders>
              <w:top w:val="nil"/>
              <w:left w:val="nil"/>
              <w:bottom w:val="single" w:sz="4" w:space="0" w:color="auto"/>
              <w:right w:val="single" w:sz="4" w:space="0" w:color="auto"/>
            </w:tcBorders>
            <w:shd w:val="clear" w:color="auto" w:fill="auto"/>
            <w:noWrap/>
            <w:vAlign w:val="bottom"/>
            <w:hideMark/>
          </w:tcPr>
          <w:p w14:paraId="016FDC5B" w14:textId="77777777" w:rsidR="00F87F34" w:rsidRPr="00F87F34" w:rsidRDefault="00F87F34" w:rsidP="003455AF">
            <w:pPr>
              <w:spacing w:after="0" w:line="240" w:lineRule="auto"/>
              <w:rPr>
                <w:rFonts w:ascii="Times New Roman" w:eastAsia="Times New Roman" w:hAnsi="Times New Roman" w:cs="Times New Roman"/>
                <w:color w:val="000000"/>
                <w:sz w:val="20"/>
                <w:szCs w:val="20"/>
                <w:lang w:val="es-CO" w:eastAsia="es-CO"/>
              </w:rPr>
            </w:pPr>
            <w:r w:rsidRPr="00F87F34">
              <w:rPr>
                <w:rFonts w:ascii="Times New Roman" w:eastAsia="Times New Roman" w:hAnsi="Times New Roman" w:cs="Times New Roman"/>
                <w:color w:val="000000"/>
                <w:sz w:val="20"/>
                <w:szCs w:val="20"/>
                <w:lang w:val="es-CO" w:eastAsia="es-CO"/>
              </w:rPr>
              <w:t>Taller Boxeo</w:t>
            </w:r>
          </w:p>
        </w:tc>
      </w:tr>
      <w:tr w:rsidR="00F87F34" w:rsidRPr="00F87F34" w14:paraId="764341E5" w14:textId="77777777" w:rsidTr="0094346F">
        <w:trPr>
          <w:trHeight w:val="300"/>
          <w:jc w:val="center"/>
        </w:trPr>
        <w:tc>
          <w:tcPr>
            <w:tcW w:w="1200" w:type="dxa"/>
            <w:vMerge/>
            <w:tcBorders>
              <w:top w:val="nil"/>
              <w:left w:val="single" w:sz="4" w:space="0" w:color="auto"/>
              <w:bottom w:val="single" w:sz="4" w:space="0" w:color="auto"/>
              <w:right w:val="single" w:sz="4" w:space="0" w:color="auto"/>
            </w:tcBorders>
            <w:vAlign w:val="center"/>
            <w:hideMark/>
          </w:tcPr>
          <w:p w14:paraId="37432D1B" w14:textId="77777777" w:rsidR="00F87F34" w:rsidRPr="00F87F34" w:rsidRDefault="00F87F34" w:rsidP="003455AF">
            <w:pPr>
              <w:spacing w:after="0" w:line="240" w:lineRule="auto"/>
              <w:rPr>
                <w:rFonts w:ascii="Times New Roman" w:eastAsia="Times New Roman" w:hAnsi="Times New Roman" w:cs="Times New Roman"/>
                <w:b/>
                <w:bCs/>
                <w:color w:val="000000"/>
                <w:sz w:val="20"/>
                <w:szCs w:val="20"/>
                <w:lang w:val="es-CO" w:eastAsia="es-CO"/>
              </w:rPr>
            </w:pPr>
          </w:p>
        </w:tc>
        <w:tc>
          <w:tcPr>
            <w:tcW w:w="2320" w:type="dxa"/>
            <w:tcBorders>
              <w:top w:val="nil"/>
              <w:left w:val="nil"/>
              <w:bottom w:val="single" w:sz="4" w:space="0" w:color="auto"/>
              <w:right w:val="single" w:sz="4" w:space="0" w:color="auto"/>
            </w:tcBorders>
            <w:shd w:val="clear" w:color="auto" w:fill="auto"/>
            <w:noWrap/>
            <w:vAlign w:val="bottom"/>
            <w:hideMark/>
          </w:tcPr>
          <w:p w14:paraId="27263F8C" w14:textId="77777777" w:rsidR="00F87F34" w:rsidRPr="00F87F34" w:rsidRDefault="00F87F34" w:rsidP="003455AF">
            <w:pPr>
              <w:spacing w:after="0" w:line="240" w:lineRule="auto"/>
              <w:rPr>
                <w:rFonts w:ascii="Times New Roman" w:eastAsia="Times New Roman" w:hAnsi="Times New Roman" w:cs="Times New Roman"/>
                <w:color w:val="000000"/>
                <w:sz w:val="20"/>
                <w:szCs w:val="20"/>
                <w:lang w:val="es-CO" w:eastAsia="es-CO"/>
              </w:rPr>
            </w:pPr>
            <w:r w:rsidRPr="00F87F34">
              <w:rPr>
                <w:rFonts w:ascii="Times New Roman" w:eastAsia="Times New Roman" w:hAnsi="Times New Roman" w:cs="Times New Roman"/>
                <w:color w:val="000000"/>
                <w:sz w:val="20"/>
                <w:szCs w:val="20"/>
                <w:lang w:val="es-CO" w:eastAsia="es-CO"/>
              </w:rPr>
              <w:t>2:00 pm a 5:00 pm</w:t>
            </w:r>
          </w:p>
        </w:tc>
        <w:tc>
          <w:tcPr>
            <w:tcW w:w="2400" w:type="dxa"/>
            <w:tcBorders>
              <w:top w:val="nil"/>
              <w:left w:val="nil"/>
              <w:bottom w:val="single" w:sz="4" w:space="0" w:color="auto"/>
              <w:right w:val="single" w:sz="4" w:space="0" w:color="auto"/>
            </w:tcBorders>
            <w:shd w:val="clear" w:color="auto" w:fill="auto"/>
            <w:noWrap/>
            <w:vAlign w:val="bottom"/>
            <w:hideMark/>
          </w:tcPr>
          <w:p w14:paraId="0160B66E" w14:textId="77777777" w:rsidR="00F87F34" w:rsidRPr="00F87F34" w:rsidRDefault="00F87F34" w:rsidP="003455AF">
            <w:pPr>
              <w:spacing w:after="0" w:line="240" w:lineRule="auto"/>
              <w:rPr>
                <w:rFonts w:ascii="Times New Roman" w:eastAsia="Times New Roman" w:hAnsi="Times New Roman" w:cs="Times New Roman"/>
                <w:color w:val="000000"/>
                <w:sz w:val="20"/>
                <w:szCs w:val="20"/>
                <w:lang w:val="es-CO" w:eastAsia="es-CO"/>
              </w:rPr>
            </w:pPr>
            <w:r w:rsidRPr="00F87F34">
              <w:rPr>
                <w:rFonts w:ascii="Times New Roman" w:eastAsia="Times New Roman" w:hAnsi="Times New Roman" w:cs="Times New Roman"/>
                <w:color w:val="000000"/>
                <w:sz w:val="20"/>
                <w:szCs w:val="20"/>
                <w:lang w:val="es-CO" w:eastAsia="es-CO"/>
              </w:rPr>
              <w:t>Taller SCREAM</w:t>
            </w:r>
          </w:p>
        </w:tc>
      </w:tr>
      <w:tr w:rsidR="00F87F34" w:rsidRPr="00F87F34" w14:paraId="0108BB7A" w14:textId="77777777" w:rsidTr="0094346F">
        <w:trPr>
          <w:trHeight w:val="300"/>
          <w:jc w:val="center"/>
        </w:trPr>
        <w:tc>
          <w:tcPr>
            <w:tcW w:w="120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D43E748" w14:textId="77777777" w:rsidR="00F87F34" w:rsidRPr="00F87F34" w:rsidRDefault="00F87F34" w:rsidP="003455AF">
            <w:pPr>
              <w:spacing w:after="0" w:line="240" w:lineRule="auto"/>
              <w:jc w:val="center"/>
              <w:rPr>
                <w:rFonts w:ascii="Times New Roman" w:eastAsia="Times New Roman" w:hAnsi="Times New Roman" w:cs="Times New Roman"/>
                <w:b/>
                <w:bCs/>
                <w:color w:val="000000"/>
                <w:sz w:val="20"/>
                <w:szCs w:val="20"/>
                <w:lang w:val="es-CO" w:eastAsia="es-CO"/>
              </w:rPr>
            </w:pPr>
            <w:r w:rsidRPr="00F87F34">
              <w:rPr>
                <w:rFonts w:ascii="Times New Roman" w:eastAsia="Times New Roman" w:hAnsi="Times New Roman" w:cs="Times New Roman"/>
                <w:b/>
                <w:bCs/>
                <w:color w:val="000000"/>
                <w:sz w:val="20"/>
                <w:szCs w:val="20"/>
                <w:lang w:val="es-CO" w:eastAsia="es-CO"/>
              </w:rPr>
              <w:t>VIERNES</w:t>
            </w:r>
          </w:p>
        </w:tc>
        <w:tc>
          <w:tcPr>
            <w:tcW w:w="2320" w:type="dxa"/>
            <w:tcBorders>
              <w:top w:val="nil"/>
              <w:left w:val="nil"/>
              <w:bottom w:val="single" w:sz="4" w:space="0" w:color="auto"/>
              <w:right w:val="single" w:sz="4" w:space="0" w:color="auto"/>
            </w:tcBorders>
            <w:shd w:val="clear" w:color="auto" w:fill="auto"/>
            <w:noWrap/>
            <w:vAlign w:val="bottom"/>
            <w:hideMark/>
          </w:tcPr>
          <w:p w14:paraId="010C6231" w14:textId="77777777" w:rsidR="00F87F34" w:rsidRPr="00F87F34" w:rsidRDefault="00F87F34" w:rsidP="003455AF">
            <w:pPr>
              <w:spacing w:after="0" w:line="240" w:lineRule="auto"/>
              <w:rPr>
                <w:rFonts w:ascii="Times New Roman" w:eastAsia="Times New Roman" w:hAnsi="Times New Roman" w:cs="Times New Roman"/>
                <w:color w:val="000000"/>
                <w:sz w:val="20"/>
                <w:szCs w:val="20"/>
                <w:lang w:val="es-CO" w:eastAsia="es-CO"/>
              </w:rPr>
            </w:pPr>
            <w:r w:rsidRPr="00F87F34">
              <w:rPr>
                <w:rFonts w:ascii="Times New Roman" w:eastAsia="Times New Roman" w:hAnsi="Times New Roman" w:cs="Times New Roman"/>
                <w:color w:val="000000"/>
                <w:sz w:val="20"/>
                <w:szCs w:val="20"/>
                <w:lang w:val="es-CO" w:eastAsia="es-CO"/>
              </w:rPr>
              <w:t>8:00:00 a. m. A 9:00 pm</w:t>
            </w:r>
          </w:p>
        </w:tc>
        <w:tc>
          <w:tcPr>
            <w:tcW w:w="2400" w:type="dxa"/>
            <w:tcBorders>
              <w:top w:val="nil"/>
              <w:left w:val="nil"/>
              <w:bottom w:val="single" w:sz="4" w:space="0" w:color="auto"/>
              <w:right w:val="single" w:sz="4" w:space="0" w:color="auto"/>
            </w:tcBorders>
            <w:shd w:val="clear" w:color="auto" w:fill="auto"/>
            <w:noWrap/>
            <w:vAlign w:val="bottom"/>
            <w:hideMark/>
          </w:tcPr>
          <w:p w14:paraId="531FABA5" w14:textId="77777777" w:rsidR="00F87F34" w:rsidRPr="00F87F34" w:rsidRDefault="00F87F34" w:rsidP="003455AF">
            <w:pPr>
              <w:spacing w:after="0" w:line="240" w:lineRule="auto"/>
              <w:rPr>
                <w:rFonts w:ascii="Times New Roman" w:eastAsia="Times New Roman" w:hAnsi="Times New Roman" w:cs="Times New Roman"/>
                <w:color w:val="000000"/>
                <w:sz w:val="20"/>
                <w:szCs w:val="20"/>
                <w:lang w:val="es-CO" w:eastAsia="es-CO"/>
              </w:rPr>
            </w:pPr>
            <w:r w:rsidRPr="00F87F34">
              <w:rPr>
                <w:rFonts w:ascii="Times New Roman" w:eastAsia="Times New Roman" w:hAnsi="Times New Roman" w:cs="Times New Roman"/>
                <w:color w:val="000000"/>
                <w:sz w:val="20"/>
                <w:szCs w:val="20"/>
                <w:lang w:val="es-CO" w:eastAsia="es-CO"/>
              </w:rPr>
              <w:t>Atención a la comunidad</w:t>
            </w:r>
          </w:p>
        </w:tc>
      </w:tr>
      <w:tr w:rsidR="00F87F34" w:rsidRPr="00F87F34" w14:paraId="70920E04" w14:textId="77777777" w:rsidTr="0094346F">
        <w:trPr>
          <w:trHeight w:val="300"/>
          <w:jc w:val="center"/>
        </w:trPr>
        <w:tc>
          <w:tcPr>
            <w:tcW w:w="1200" w:type="dxa"/>
            <w:vMerge/>
            <w:tcBorders>
              <w:top w:val="nil"/>
              <w:left w:val="single" w:sz="4" w:space="0" w:color="auto"/>
              <w:bottom w:val="single" w:sz="4" w:space="0" w:color="auto"/>
              <w:right w:val="single" w:sz="4" w:space="0" w:color="auto"/>
            </w:tcBorders>
            <w:vAlign w:val="center"/>
            <w:hideMark/>
          </w:tcPr>
          <w:p w14:paraId="470CF0CA" w14:textId="77777777" w:rsidR="00F87F34" w:rsidRPr="00F87F34" w:rsidRDefault="00F87F34" w:rsidP="003455AF">
            <w:pPr>
              <w:spacing w:after="0" w:line="240" w:lineRule="auto"/>
              <w:rPr>
                <w:rFonts w:ascii="Times New Roman" w:eastAsia="Times New Roman" w:hAnsi="Times New Roman" w:cs="Times New Roman"/>
                <w:b/>
                <w:bCs/>
                <w:color w:val="000000"/>
                <w:sz w:val="20"/>
                <w:szCs w:val="20"/>
                <w:lang w:val="es-CO" w:eastAsia="es-CO"/>
              </w:rPr>
            </w:pPr>
          </w:p>
        </w:tc>
        <w:tc>
          <w:tcPr>
            <w:tcW w:w="2320" w:type="dxa"/>
            <w:tcBorders>
              <w:top w:val="nil"/>
              <w:left w:val="nil"/>
              <w:bottom w:val="single" w:sz="4" w:space="0" w:color="auto"/>
              <w:right w:val="single" w:sz="4" w:space="0" w:color="auto"/>
            </w:tcBorders>
            <w:shd w:val="clear" w:color="auto" w:fill="auto"/>
            <w:noWrap/>
            <w:vAlign w:val="bottom"/>
            <w:hideMark/>
          </w:tcPr>
          <w:p w14:paraId="567E5B6F" w14:textId="77777777" w:rsidR="00F87F34" w:rsidRPr="00F87F34" w:rsidRDefault="00F87F34" w:rsidP="003455AF">
            <w:pPr>
              <w:spacing w:after="0" w:line="240" w:lineRule="auto"/>
              <w:rPr>
                <w:rFonts w:ascii="Times New Roman" w:eastAsia="Times New Roman" w:hAnsi="Times New Roman" w:cs="Times New Roman"/>
                <w:color w:val="000000"/>
                <w:sz w:val="20"/>
                <w:szCs w:val="20"/>
                <w:lang w:val="es-CO" w:eastAsia="es-CO"/>
              </w:rPr>
            </w:pPr>
            <w:r w:rsidRPr="00F87F34">
              <w:rPr>
                <w:rFonts w:ascii="Times New Roman" w:eastAsia="Times New Roman" w:hAnsi="Times New Roman" w:cs="Times New Roman"/>
                <w:color w:val="000000"/>
                <w:sz w:val="20"/>
                <w:szCs w:val="20"/>
                <w:lang w:val="es-CO" w:eastAsia="es-CO"/>
              </w:rPr>
              <w:t>09:00 a.m. a 11:00 a.m.</w:t>
            </w:r>
          </w:p>
        </w:tc>
        <w:tc>
          <w:tcPr>
            <w:tcW w:w="2400" w:type="dxa"/>
            <w:tcBorders>
              <w:top w:val="nil"/>
              <w:left w:val="nil"/>
              <w:bottom w:val="single" w:sz="4" w:space="0" w:color="auto"/>
              <w:right w:val="single" w:sz="4" w:space="0" w:color="auto"/>
            </w:tcBorders>
            <w:shd w:val="clear" w:color="auto" w:fill="auto"/>
            <w:noWrap/>
            <w:vAlign w:val="bottom"/>
            <w:hideMark/>
          </w:tcPr>
          <w:p w14:paraId="4886A5C3" w14:textId="77777777" w:rsidR="00F87F34" w:rsidRPr="00F87F34" w:rsidRDefault="00F87F34" w:rsidP="003455AF">
            <w:pPr>
              <w:spacing w:after="0" w:line="240" w:lineRule="auto"/>
              <w:rPr>
                <w:rFonts w:ascii="Times New Roman" w:eastAsia="Times New Roman" w:hAnsi="Times New Roman" w:cs="Times New Roman"/>
                <w:color w:val="000000"/>
                <w:sz w:val="20"/>
                <w:szCs w:val="20"/>
                <w:lang w:val="es-CO" w:eastAsia="es-CO"/>
              </w:rPr>
            </w:pPr>
            <w:r w:rsidRPr="00F87F34">
              <w:rPr>
                <w:rFonts w:ascii="Times New Roman" w:eastAsia="Times New Roman" w:hAnsi="Times New Roman" w:cs="Times New Roman"/>
                <w:color w:val="000000"/>
                <w:sz w:val="20"/>
                <w:szCs w:val="20"/>
                <w:lang w:val="es-CO" w:eastAsia="es-CO"/>
              </w:rPr>
              <w:t>semillero B</w:t>
            </w:r>
          </w:p>
        </w:tc>
      </w:tr>
      <w:tr w:rsidR="00F87F34" w:rsidRPr="00F87F34" w14:paraId="76786AAC" w14:textId="77777777" w:rsidTr="0094346F">
        <w:trPr>
          <w:trHeight w:val="300"/>
          <w:jc w:val="center"/>
        </w:trPr>
        <w:tc>
          <w:tcPr>
            <w:tcW w:w="1200" w:type="dxa"/>
            <w:vMerge/>
            <w:tcBorders>
              <w:top w:val="nil"/>
              <w:left w:val="single" w:sz="4" w:space="0" w:color="auto"/>
              <w:bottom w:val="single" w:sz="4" w:space="0" w:color="auto"/>
              <w:right w:val="single" w:sz="4" w:space="0" w:color="auto"/>
            </w:tcBorders>
            <w:vAlign w:val="center"/>
            <w:hideMark/>
          </w:tcPr>
          <w:p w14:paraId="2E30AA0A" w14:textId="77777777" w:rsidR="00F87F34" w:rsidRPr="00F87F34" w:rsidRDefault="00F87F34" w:rsidP="003455AF">
            <w:pPr>
              <w:spacing w:after="0" w:line="240" w:lineRule="auto"/>
              <w:rPr>
                <w:rFonts w:ascii="Times New Roman" w:eastAsia="Times New Roman" w:hAnsi="Times New Roman" w:cs="Times New Roman"/>
                <w:b/>
                <w:bCs/>
                <w:color w:val="000000"/>
                <w:sz w:val="20"/>
                <w:szCs w:val="20"/>
                <w:lang w:val="es-CO" w:eastAsia="es-CO"/>
              </w:rPr>
            </w:pPr>
          </w:p>
        </w:tc>
        <w:tc>
          <w:tcPr>
            <w:tcW w:w="2320" w:type="dxa"/>
            <w:tcBorders>
              <w:top w:val="nil"/>
              <w:left w:val="nil"/>
              <w:bottom w:val="single" w:sz="4" w:space="0" w:color="auto"/>
              <w:right w:val="single" w:sz="4" w:space="0" w:color="auto"/>
            </w:tcBorders>
            <w:shd w:val="clear" w:color="auto" w:fill="auto"/>
            <w:noWrap/>
            <w:vAlign w:val="bottom"/>
            <w:hideMark/>
          </w:tcPr>
          <w:p w14:paraId="1BF7FB68" w14:textId="77777777" w:rsidR="00F87F34" w:rsidRPr="00F87F34" w:rsidRDefault="00F87F34" w:rsidP="003455AF">
            <w:pPr>
              <w:spacing w:after="0" w:line="240" w:lineRule="auto"/>
              <w:rPr>
                <w:rFonts w:ascii="Times New Roman" w:eastAsia="Times New Roman" w:hAnsi="Times New Roman" w:cs="Times New Roman"/>
                <w:color w:val="000000"/>
                <w:sz w:val="20"/>
                <w:szCs w:val="20"/>
                <w:lang w:val="es-CO" w:eastAsia="es-CO"/>
              </w:rPr>
            </w:pPr>
            <w:r w:rsidRPr="00F87F34">
              <w:rPr>
                <w:rFonts w:ascii="Times New Roman" w:eastAsia="Times New Roman" w:hAnsi="Times New Roman" w:cs="Times New Roman"/>
                <w:color w:val="000000"/>
                <w:sz w:val="20"/>
                <w:szCs w:val="20"/>
                <w:lang w:val="es-CO" w:eastAsia="es-CO"/>
              </w:rPr>
              <w:t>09:00 a.m. a 11:00 a.m.</w:t>
            </w:r>
          </w:p>
        </w:tc>
        <w:tc>
          <w:tcPr>
            <w:tcW w:w="2400" w:type="dxa"/>
            <w:tcBorders>
              <w:top w:val="nil"/>
              <w:left w:val="nil"/>
              <w:bottom w:val="single" w:sz="4" w:space="0" w:color="auto"/>
              <w:right w:val="single" w:sz="4" w:space="0" w:color="auto"/>
            </w:tcBorders>
            <w:shd w:val="clear" w:color="auto" w:fill="auto"/>
            <w:noWrap/>
            <w:vAlign w:val="bottom"/>
            <w:hideMark/>
          </w:tcPr>
          <w:p w14:paraId="137479FC" w14:textId="77777777" w:rsidR="00F87F34" w:rsidRPr="00F87F34" w:rsidRDefault="00F87F34" w:rsidP="003455AF">
            <w:pPr>
              <w:spacing w:after="0" w:line="240" w:lineRule="auto"/>
              <w:rPr>
                <w:rFonts w:ascii="Times New Roman" w:eastAsia="Times New Roman" w:hAnsi="Times New Roman" w:cs="Times New Roman"/>
                <w:color w:val="000000"/>
                <w:sz w:val="20"/>
                <w:szCs w:val="20"/>
                <w:lang w:val="es-CO" w:eastAsia="es-CO"/>
              </w:rPr>
            </w:pPr>
            <w:r w:rsidRPr="00F87F34">
              <w:rPr>
                <w:rFonts w:ascii="Times New Roman" w:eastAsia="Times New Roman" w:hAnsi="Times New Roman" w:cs="Times New Roman"/>
                <w:color w:val="000000"/>
                <w:sz w:val="20"/>
                <w:szCs w:val="20"/>
                <w:lang w:val="es-CO" w:eastAsia="es-CO"/>
              </w:rPr>
              <w:t>semillero C</w:t>
            </w:r>
          </w:p>
        </w:tc>
      </w:tr>
      <w:tr w:rsidR="00F87F34" w:rsidRPr="00F87F34" w14:paraId="688BC4F4" w14:textId="77777777" w:rsidTr="0094346F">
        <w:trPr>
          <w:trHeight w:val="300"/>
          <w:jc w:val="center"/>
        </w:trPr>
        <w:tc>
          <w:tcPr>
            <w:tcW w:w="1200" w:type="dxa"/>
            <w:vMerge/>
            <w:tcBorders>
              <w:top w:val="nil"/>
              <w:left w:val="single" w:sz="4" w:space="0" w:color="auto"/>
              <w:bottom w:val="single" w:sz="4" w:space="0" w:color="auto"/>
              <w:right w:val="single" w:sz="4" w:space="0" w:color="auto"/>
            </w:tcBorders>
            <w:vAlign w:val="center"/>
            <w:hideMark/>
          </w:tcPr>
          <w:p w14:paraId="04A1362F" w14:textId="77777777" w:rsidR="00F87F34" w:rsidRPr="00F87F34" w:rsidRDefault="00F87F34" w:rsidP="003455AF">
            <w:pPr>
              <w:spacing w:after="0" w:line="240" w:lineRule="auto"/>
              <w:rPr>
                <w:rFonts w:ascii="Times New Roman" w:eastAsia="Times New Roman" w:hAnsi="Times New Roman" w:cs="Times New Roman"/>
                <w:b/>
                <w:bCs/>
                <w:color w:val="000000"/>
                <w:sz w:val="20"/>
                <w:szCs w:val="20"/>
                <w:lang w:val="es-CO" w:eastAsia="es-CO"/>
              </w:rPr>
            </w:pPr>
          </w:p>
        </w:tc>
        <w:tc>
          <w:tcPr>
            <w:tcW w:w="2320" w:type="dxa"/>
            <w:tcBorders>
              <w:top w:val="nil"/>
              <w:left w:val="nil"/>
              <w:bottom w:val="single" w:sz="4" w:space="0" w:color="auto"/>
              <w:right w:val="single" w:sz="4" w:space="0" w:color="auto"/>
            </w:tcBorders>
            <w:shd w:val="clear" w:color="auto" w:fill="auto"/>
            <w:noWrap/>
            <w:vAlign w:val="bottom"/>
            <w:hideMark/>
          </w:tcPr>
          <w:p w14:paraId="37A8598E" w14:textId="77777777" w:rsidR="00F87F34" w:rsidRPr="00F87F34" w:rsidRDefault="00F87F34" w:rsidP="003455AF">
            <w:pPr>
              <w:spacing w:after="0" w:line="240" w:lineRule="auto"/>
              <w:rPr>
                <w:rFonts w:ascii="Times New Roman" w:eastAsia="Times New Roman" w:hAnsi="Times New Roman" w:cs="Times New Roman"/>
                <w:color w:val="000000"/>
                <w:sz w:val="20"/>
                <w:szCs w:val="20"/>
                <w:lang w:val="es-CO" w:eastAsia="es-CO"/>
              </w:rPr>
            </w:pPr>
            <w:r w:rsidRPr="00F87F34">
              <w:rPr>
                <w:rFonts w:ascii="Times New Roman" w:eastAsia="Times New Roman" w:hAnsi="Times New Roman" w:cs="Times New Roman"/>
                <w:color w:val="000000"/>
                <w:sz w:val="20"/>
                <w:szCs w:val="20"/>
                <w:lang w:val="es-CO" w:eastAsia="es-CO"/>
              </w:rPr>
              <w:t>2:00 pm a 5:00 pm</w:t>
            </w:r>
          </w:p>
        </w:tc>
        <w:tc>
          <w:tcPr>
            <w:tcW w:w="2400" w:type="dxa"/>
            <w:tcBorders>
              <w:top w:val="nil"/>
              <w:left w:val="nil"/>
              <w:bottom w:val="single" w:sz="4" w:space="0" w:color="auto"/>
              <w:right w:val="single" w:sz="4" w:space="0" w:color="auto"/>
            </w:tcBorders>
            <w:shd w:val="clear" w:color="auto" w:fill="auto"/>
            <w:noWrap/>
            <w:vAlign w:val="bottom"/>
            <w:hideMark/>
          </w:tcPr>
          <w:p w14:paraId="50806411" w14:textId="77777777" w:rsidR="00F87F34" w:rsidRPr="00F87F34" w:rsidRDefault="00F87F34" w:rsidP="003455AF">
            <w:pPr>
              <w:spacing w:after="0" w:line="240" w:lineRule="auto"/>
              <w:rPr>
                <w:rFonts w:ascii="Times New Roman" w:eastAsia="Times New Roman" w:hAnsi="Times New Roman" w:cs="Times New Roman"/>
                <w:color w:val="000000"/>
                <w:sz w:val="20"/>
                <w:szCs w:val="20"/>
                <w:lang w:val="es-CO" w:eastAsia="es-CO"/>
              </w:rPr>
            </w:pPr>
            <w:r w:rsidRPr="00F87F34">
              <w:rPr>
                <w:rFonts w:ascii="Times New Roman" w:eastAsia="Times New Roman" w:hAnsi="Times New Roman" w:cs="Times New Roman"/>
                <w:color w:val="000000"/>
                <w:sz w:val="20"/>
                <w:szCs w:val="20"/>
                <w:lang w:val="es-CO" w:eastAsia="es-CO"/>
              </w:rPr>
              <w:t>Taller SCREAM</w:t>
            </w:r>
          </w:p>
        </w:tc>
      </w:tr>
      <w:tr w:rsidR="00F87F34" w:rsidRPr="00F87F34" w14:paraId="1C799BD7" w14:textId="77777777" w:rsidTr="0094346F">
        <w:trPr>
          <w:trHeight w:val="300"/>
          <w:jc w:val="center"/>
        </w:trPr>
        <w:tc>
          <w:tcPr>
            <w:tcW w:w="120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50FAA3E" w14:textId="77777777" w:rsidR="00F87F34" w:rsidRPr="00F87F34" w:rsidRDefault="00F87F34" w:rsidP="003455AF">
            <w:pPr>
              <w:spacing w:after="0" w:line="240" w:lineRule="auto"/>
              <w:jc w:val="center"/>
              <w:rPr>
                <w:rFonts w:ascii="Times New Roman" w:eastAsia="Times New Roman" w:hAnsi="Times New Roman" w:cs="Times New Roman"/>
                <w:b/>
                <w:bCs/>
                <w:color w:val="000000"/>
                <w:sz w:val="20"/>
                <w:szCs w:val="20"/>
                <w:lang w:val="es-CO" w:eastAsia="es-CO"/>
              </w:rPr>
            </w:pPr>
            <w:r w:rsidRPr="00F87F34">
              <w:rPr>
                <w:rFonts w:ascii="Times New Roman" w:eastAsia="Times New Roman" w:hAnsi="Times New Roman" w:cs="Times New Roman"/>
                <w:b/>
                <w:bCs/>
                <w:color w:val="000000"/>
                <w:sz w:val="20"/>
                <w:szCs w:val="20"/>
                <w:lang w:val="es-CO" w:eastAsia="es-CO"/>
              </w:rPr>
              <w:t>SABADOS</w:t>
            </w:r>
          </w:p>
        </w:tc>
        <w:tc>
          <w:tcPr>
            <w:tcW w:w="2320" w:type="dxa"/>
            <w:tcBorders>
              <w:top w:val="nil"/>
              <w:left w:val="nil"/>
              <w:bottom w:val="single" w:sz="4" w:space="0" w:color="auto"/>
              <w:right w:val="single" w:sz="4" w:space="0" w:color="auto"/>
            </w:tcBorders>
            <w:shd w:val="clear" w:color="auto" w:fill="auto"/>
            <w:noWrap/>
            <w:vAlign w:val="bottom"/>
            <w:hideMark/>
          </w:tcPr>
          <w:p w14:paraId="5502F20D" w14:textId="77777777" w:rsidR="00F87F34" w:rsidRPr="00F87F34" w:rsidRDefault="00F87F34" w:rsidP="003455AF">
            <w:pPr>
              <w:spacing w:after="0" w:line="240" w:lineRule="auto"/>
              <w:rPr>
                <w:rFonts w:ascii="Times New Roman" w:eastAsia="Times New Roman" w:hAnsi="Times New Roman" w:cs="Times New Roman"/>
                <w:color w:val="000000"/>
                <w:sz w:val="20"/>
                <w:szCs w:val="20"/>
                <w:lang w:val="es-CO" w:eastAsia="es-CO"/>
              </w:rPr>
            </w:pPr>
            <w:r w:rsidRPr="00F87F34">
              <w:rPr>
                <w:rFonts w:ascii="Times New Roman" w:eastAsia="Times New Roman" w:hAnsi="Times New Roman" w:cs="Times New Roman"/>
                <w:color w:val="000000"/>
                <w:sz w:val="20"/>
                <w:szCs w:val="20"/>
                <w:lang w:val="es-CO" w:eastAsia="es-CO"/>
              </w:rPr>
              <w:t>8:00:00 a. m. A 12:00 pm</w:t>
            </w:r>
          </w:p>
        </w:tc>
        <w:tc>
          <w:tcPr>
            <w:tcW w:w="2400" w:type="dxa"/>
            <w:tcBorders>
              <w:top w:val="nil"/>
              <w:left w:val="nil"/>
              <w:bottom w:val="single" w:sz="4" w:space="0" w:color="auto"/>
              <w:right w:val="single" w:sz="4" w:space="0" w:color="auto"/>
            </w:tcBorders>
            <w:shd w:val="clear" w:color="auto" w:fill="auto"/>
            <w:noWrap/>
            <w:vAlign w:val="bottom"/>
            <w:hideMark/>
          </w:tcPr>
          <w:p w14:paraId="6D0CBB48" w14:textId="77777777" w:rsidR="00F87F34" w:rsidRPr="00F87F34" w:rsidRDefault="00F87F34" w:rsidP="003455AF">
            <w:pPr>
              <w:spacing w:after="0" w:line="240" w:lineRule="auto"/>
              <w:rPr>
                <w:rFonts w:ascii="Times New Roman" w:eastAsia="Times New Roman" w:hAnsi="Times New Roman" w:cs="Times New Roman"/>
                <w:color w:val="000000"/>
                <w:sz w:val="20"/>
                <w:szCs w:val="20"/>
                <w:lang w:val="es-CO" w:eastAsia="es-CO"/>
              </w:rPr>
            </w:pPr>
            <w:r w:rsidRPr="00F87F34">
              <w:rPr>
                <w:rFonts w:ascii="Times New Roman" w:eastAsia="Times New Roman" w:hAnsi="Times New Roman" w:cs="Times New Roman"/>
                <w:color w:val="000000"/>
                <w:sz w:val="20"/>
                <w:szCs w:val="20"/>
                <w:lang w:val="es-CO" w:eastAsia="es-CO"/>
              </w:rPr>
              <w:t>Atención a la comunidad</w:t>
            </w:r>
          </w:p>
        </w:tc>
      </w:tr>
      <w:tr w:rsidR="00F87F34" w:rsidRPr="00F87F34" w14:paraId="22898E17" w14:textId="77777777" w:rsidTr="0094346F">
        <w:trPr>
          <w:trHeight w:val="300"/>
          <w:jc w:val="center"/>
        </w:trPr>
        <w:tc>
          <w:tcPr>
            <w:tcW w:w="1200" w:type="dxa"/>
            <w:vMerge/>
            <w:tcBorders>
              <w:top w:val="nil"/>
              <w:left w:val="single" w:sz="4" w:space="0" w:color="auto"/>
              <w:bottom w:val="single" w:sz="4" w:space="0" w:color="auto"/>
              <w:right w:val="single" w:sz="4" w:space="0" w:color="auto"/>
            </w:tcBorders>
            <w:vAlign w:val="center"/>
            <w:hideMark/>
          </w:tcPr>
          <w:p w14:paraId="005C4321" w14:textId="77777777" w:rsidR="00F87F34" w:rsidRPr="00F87F34" w:rsidRDefault="00F87F34" w:rsidP="003455AF">
            <w:pPr>
              <w:spacing w:after="0" w:line="240" w:lineRule="auto"/>
              <w:rPr>
                <w:rFonts w:ascii="Times New Roman" w:eastAsia="Times New Roman" w:hAnsi="Times New Roman" w:cs="Times New Roman"/>
                <w:b/>
                <w:bCs/>
                <w:color w:val="000000"/>
                <w:sz w:val="20"/>
                <w:szCs w:val="20"/>
                <w:lang w:val="es-CO" w:eastAsia="es-CO"/>
              </w:rPr>
            </w:pPr>
          </w:p>
        </w:tc>
        <w:tc>
          <w:tcPr>
            <w:tcW w:w="2320" w:type="dxa"/>
            <w:tcBorders>
              <w:top w:val="nil"/>
              <w:left w:val="nil"/>
              <w:bottom w:val="single" w:sz="4" w:space="0" w:color="auto"/>
              <w:right w:val="single" w:sz="4" w:space="0" w:color="auto"/>
            </w:tcBorders>
            <w:shd w:val="clear" w:color="auto" w:fill="auto"/>
            <w:noWrap/>
            <w:vAlign w:val="bottom"/>
            <w:hideMark/>
          </w:tcPr>
          <w:p w14:paraId="6E87E90E" w14:textId="77777777" w:rsidR="00F87F34" w:rsidRPr="00F87F34" w:rsidRDefault="00F87F34" w:rsidP="003455AF">
            <w:pPr>
              <w:spacing w:after="0" w:line="240" w:lineRule="auto"/>
              <w:rPr>
                <w:rFonts w:ascii="Times New Roman" w:eastAsia="Times New Roman" w:hAnsi="Times New Roman" w:cs="Times New Roman"/>
                <w:color w:val="000000"/>
                <w:sz w:val="20"/>
                <w:szCs w:val="20"/>
                <w:lang w:val="es-CO" w:eastAsia="es-CO"/>
              </w:rPr>
            </w:pPr>
            <w:r w:rsidRPr="00F87F34">
              <w:rPr>
                <w:rFonts w:ascii="Times New Roman" w:eastAsia="Times New Roman" w:hAnsi="Times New Roman" w:cs="Times New Roman"/>
                <w:color w:val="000000"/>
                <w:sz w:val="20"/>
                <w:szCs w:val="20"/>
                <w:lang w:val="es-CO" w:eastAsia="es-CO"/>
              </w:rPr>
              <w:t>10:00 a.m.  a 12:00 pm</w:t>
            </w:r>
          </w:p>
        </w:tc>
        <w:tc>
          <w:tcPr>
            <w:tcW w:w="2400" w:type="dxa"/>
            <w:tcBorders>
              <w:top w:val="nil"/>
              <w:left w:val="nil"/>
              <w:bottom w:val="single" w:sz="4" w:space="0" w:color="auto"/>
              <w:right w:val="single" w:sz="4" w:space="0" w:color="auto"/>
            </w:tcBorders>
            <w:shd w:val="clear" w:color="auto" w:fill="auto"/>
            <w:noWrap/>
            <w:vAlign w:val="bottom"/>
            <w:hideMark/>
          </w:tcPr>
          <w:p w14:paraId="6F04B466" w14:textId="77777777" w:rsidR="00F87F34" w:rsidRPr="00F87F34" w:rsidRDefault="00F87F34" w:rsidP="003455AF">
            <w:pPr>
              <w:spacing w:after="0" w:line="240" w:lineRule="auto"/>
              <w:rPr>
                <w:rFonts w:ascii="Times New Roman" w:eastAsia="Times New Roman" w:hAnsi="Times New Roman" w:cs="Times New Roman"/>
                <w:color w:val="000000"/>
                <w:sz w:val="20"/>
                <w:szCs w:val="20"/>
                <w:lang w:val="es-CO" w:eastAsia="es-CO"/>
              </w:rPr>
            </w:pPr>
            <w:r w:rsidRPr="00F87F34">
              <w:rPr>
                <w:rFonts w:ascii="Times New Roman" w:eastAsia="Times New Roman" w:hAnsi="Times New Roman" w:cs="Times New Roman"/>
                <w:color w:val="000000"/>
                <w:sz w:val="20"/>
                <w:szCs w:val="20"/>
                <w:lang w:val="es-CO" w:eastAsia="es-CO"/>
              </w:rPr>
              <w:t>Taller de Barbería</w:t>
            </w:r>
          </w:p>
        </w:tc>
      </w:tr>
    </w:tbl>
    <w:p w14:paraId="32AA0CB7" w14:textId="1272B3FB" w:rsidR="00F87F34" w:rsidRPr="00F87F34" w:rsidRDefault="00F87F34" w:rsidP="00F87F34">
      <w:pPr>
        <w:pStyle w:val="paragraph"/>
        <w:spacing w:after="0" w:line="240" w:lineRule="atLeast"/>
        <w:jc w:val="both"/>
        <w:textAlignment w:val="baseline"/>
        <w:rPr>
          <w:sz w:val="22"/>
          <w:szCs w:val="22"/>
          <w:lang w:val="es-ES"/>
        </w:rPr>
      </w:pPr>
      <w:r w:rsidRPr="00F87F34">
        <w:rPr>
          <w:sz w:val="22"/>
          <w:szCs w:val="22"/>
          <w:lang w:val="es-ES"/>
        </w:rPr>
        <w:t>Acciones adelantadas desde los componentes de derechos:</w:t>
      </w:r>
    </w:p>
    <w:p w14:paraId="40B6A0AC" w14:textId="77777777" w:rsidR="00F87F34" w:rsidRPr="00F87F34" w:rsidRDefault="00F87F34" w:rsidP="00F87F34">
      <w:pPr>
        <w:pStyle w:val="paragraph"/>
        <w:spacing w:after="0" w:line="240" w:lineRule="atLeast"/>
        <w:jc w:val="both"/>
        <w:textAlignment w:val="baseline"/>
        <w:rPr>
          <w:sz w:val="22"/>
          <w:szCs w:val="22"/>
          <w:lang w:val="es-ES"/>
        </w:rPr>
      </w:pPr>
      <w:r w:rsidRPr="00F87F34">
        <w:rPr>
          <w:sz w:val="22"/>
          <w:szCs w:val="22"/>
          <w:lang w:val="es-ES"/>
        </w:rPr>
        <w:t>Avances por componentes durante el mes:</w:t>
      </w:r>
    </w:p>
    <w:p w14:paraId="022B4F88" w14:textId="6D187AA4" w:rsidR="00F87F34" w:rsidRPr="00F87F34" w:rsidRDefault="0094346F" w:rsidP="00F87F34">
      <w:pPr>
        <w:pStyle w:val="paragraph"/>
        <w:spacing w:after="0" w:line="240" w:lineRule="atLeast"/>
        <w:jc w:val="both"/>
        <w:textAlignment w:val="baseline"/>
        <w:rPr>
          <w:sz w:val="22"/>
          <w:szCs w:val="22"/>
          <w:lang w:val="es-ES"/>
        </w:rPr>
      </w:pPr>
      <w:r>
        <w:rPr>
          <w:sz w:val="22"/>
          <w:szCs w:val="22"/>
          <w:lang w:val="es-ES"/>
        </w:rPr>
        <w:t>S</w:t>
      </w:r>
      <w:r w:rsidR="00F87F34" w:rsidRPr="00F87F34">
        <w:rPr>
          <w:sz w:val="22"/>
          <w:szCs w:val="22"/>
          <w:lang w:val="es-ES"/>
        </w:rPr>
        <w:t>ociolegal: Desde el componente de</w:t>
      </w:r>
      <w:r>
        <w:rPr>
          <w:sz w:val="22"/>
          <w:szCs w:val="22"/>
          <w:lang w:val="es-ES"/>
        </w:rPr>
        <w:t xml:space="preserve"> se</w:t>
      </w:r>
      <w:r w:rsidR="00F87F34" w:rsidRPr="00F87F34">
        <w:rPr>
          <w:sz w:val="22"/>
          <w:szCs w:val="22"/>
          <w:lang w:val="es-ES"/>
        </w:rPr>
        <w:t xml:space="preserve"> hace participación de los módulos de semilleros, verificación de antecedentes o documentos requeridos para postulación a estímulos de corresponsabilidad, así mismo promover en los/as jóvenes beneficiarios(as) del IDIPRON la comprensión y</w:t>
      </w:r>
      <w:r>
        <w:rPr>
          <w:sz w:val="22"/>
          <w:szCs w:val="22"/>
          <w:lang w:val="es-ES"/>
        </w:rPr>
        <w:t xml:space="preserve"> </w:t>
      </w:r>
      <w:r w:rsidR="00F87F34" w:rsidRPr="00F87F34">
        <w:rPr>
          <w:sz w:val="22"/>
          <w:szCs w:val="22"/>
          <w:lang w:val="es-ES"/>
        </w:rPr>
        <w:t>aplicación de los derechos, deberes y normas de convivencia, la prevención de conductas delictivas con enfoque socio jurídico y restaurativo, y el desarrollo de habilidades orientadas al ámbito laboral, como herramientas para su integración social, el ejercicio responsable de la ciudadanía y la construcción de un proyecto de vida positivo</w:t>
      </w:r>
    </w:p>
    <w:p w14:paraId="5CAA06D3" w14:textId="529D04A7" w:rsidR="00F87F34" w:rsidRPr="00F87F34" w:rsidRDefault="00F87F34" w:rsidP="00F87F34">
      <w:pPr>
        <w:pStyle w:val="paragraph"/>
        <w:spacing w:after="0" w:line="240" w:lineRule="atLeast"/>
        <w:jc w:val="both"/>
        <w:textAlignment w:val="baseline"/>
        <w:rPr>
          <w:sz w:val="22"/>
          <w:szCs w:val="22"/>
          <w:lang w:val="es-ES"/>
        </w:rPr>
      </w:pPr>
      <w:r w:rsidRPr="00F87F34">
        <w:rPr>
          <w:sz w:val="22"/>
          <w:szCs w:val="22"/>
          <w:lang w:val="es-ES"/>
        </w:rPr>
        <w:t>Psicosocial: Desde el componente de Psicosocial realiza valoración a los jóvenes que participan en los talleres de semilleros, de igual forma realizan talleres enfocados mejorar la capacidad para expresar ideas y escuchar con empatía, mejorar las estrategias de afrontamiento para gestionar situaciones</w:t>
      </w:r>
      <w:r w:rsidR="0094346F">
        <w:rPr>
          <w:sz w:val="22"/>
          <w:szCs w:val="22"/>
          <w:lang w:val="es-ES"/>
        </w:rPr>
        <w:t xml:space="preserve"> </w:t>
      </w:r>
      <w:r w:rsidRPr="00F87F34">
        <w:rPr>
          <w:sz w:val="22"/>
          <w:szCs w:val="22"/>
          <w:lang w:val="es-ES"/>
        </w:rPr>
        <w:t>emocionalmente desafiantes, fortaleciendo la regulación emocional y la resiliencia. Esto permitirá la mejora en las relaciones interpersonales con pares y figuras de autoridad.</w:t>
      </w:r>
    </w:p>
    <w:p w14:paraId="01D4C2D2" w14:textId="77777777" w:rsidR="00F87F34" w:rsidRPr="00F87F34" w:rsidRDefault="00F87F34" w:rsidP="00F87F34">
      <w:pPr>
        <w:pStyle w:val="paragraph"/>
        <w:spacing w:after="0" w:line="240" w:lineRule="atLeast"/>
        <w:jc w:val="both"/>
        <w:textAlignment w:val="baseline"/>
        <w:rPr>
          <w:sz w:val="22"/>
          <w:szCs w:val="22"/>
          <w:lang w:val="es-ES"/>
        </w:rPr>
      </w:pPr>
      <w:r w:rsidRPr="00F87F34">
        <w:rPr>
          <w:sz w:val="22"/>
          <w:szCs w:val="22"/>
          <w:lang w:val="es-ES"/>
        </w:rPr>
        <w:t>Salud: Desde el componente de salud se realizan las verificaciones correspondientes para asegurar que los jóvenes participantes en los talleres de semilleros estén afiliados a una EPS. Además, se promueve la toma de decisiones informadas y responsables frente al consumo de sustancias psicoactivas, fortaleciendo los factores protectores y reduciendo los riesgos asociados.</w:t>
      </w:r>
    </w:p>
    <w:p w14:paraId="01EF6FB7" w14:textId="5E8997F0" w:rsidR="00F87F34" w:rsidRPr="00F87F34" w:rsidRDefault="00F87F34" w:rsidP="00F87F34">
      <w:pPr>
        <w:pStyle w:val="paragraph"/>
        <w:spacing w:after="0" w:line="240" w:lineRule="atLeast"/>
        <w:jc w:val="both"/>
        <w:textAlignment w:val="baseline"/>
        <w:rPr>
          <w:sz w:val="22"/>
          <w:szCs w:val="22"/>
          <w:lang w:val="es-ES"/>
        </w:rPr>
      </w:pPr>
      <w:r w:rsidRPr="00F87F34">
        <w:rPr>
          <w:sz w:val="22"/>
          <w:szCs w:val="22"/>
          <w:lang w:val="es-ES"/>
        </w:rPr>
        <w:t>Espiritualidad: Desde el componente de espiritualidad se promueve el uso constructivo del tiempo libre como una herramienta fundamental para el desarrollo personal, la prevención de conductas de riesgo y el fortalecimiento de habilidades para la vida de los Niños, Niñas, Adolescentes y Jóvenes que participan de los procesos de permanencia y semilleros en el Castillo de las Artes.</w:t>
      </w:r>
    </w:p>
    <w:p w14:paraId="599D6757" w14:textId="77777777" w:rsidR="00F87F34" w:rsidRPr="00F87F34" w:rsidRDefault="00F87F34" w:rsidP="00F87F34">
      <w:pPr>
        <w:pStyle w:val="paragraph"/>
        <w:spacing w:after="0" w:line="240" w:lineRule="atLeast"/>
        <w:jc w:val="both"/>
        <w:textAlignment w:val="baseline"/>
        <w:rPr>
          <w:sz w:val="22"/>
          <w:szCs w:val="22"/>
          <w:lang w:val="es-ES"/>
        </w:rPr>
      </w:pPr>
      <w:r w:rsidRPr="00F87F34">
        <w:rPr>
          <w:sz w:val="22"/>
          <w:szCs w:val="22"/>
          <w:lang w:val="es-ES"/>
        </w:rPr>
        <w:t>Educación: Desde el componente de educación se promueve la creación de la Escuela de Niñez, enfocada en la prevención, el autocuidado personal y el refuerzo escolar para niños, niñas y adolescentes que se encuentran en situación de desescolarización y presentan una alta permanencia en calle en la localidad de Los Mártires, Barrio Santafé.</w:t>
      </w:r>
    </w:p>
    <w:p w14:paraId="397BAA30" w14:textId="5F96B5EA" w:rsidR="00F87F34" w:rsidRPr="00F87F34" w:rsidRDefault="00F87F34" w:rsidP="00F87F34">
      <w:pPr>
        <w:pStyle w:val="paragraph"/>
        <w:spacing w:after="0" w:line="240" w:lineRule="atLeast"/>
        <w:jc w:val="both"/>
        <w:textAlignment w:val="baseline"/>
        <w:rPr>
          <w:sz w:val="22"/>
          <w:szCs w:val="22"/>
          <w:lang w:val="es-ES"/>
        </w:rPr>
      </w:pPr>
      <w:r w:rsidRPr="00F87F34">
        <w:rPr>
          <w:sz w:val="22"/>
          <w:szCs w:val="22"/>
          <w:lang w:val="es-ES"/>
        </w:rPr>
        <w:t>Deportes: Desde el componente de deportes se promueve el uso constructivo del tiempo libre como estrategia para mitigar la permanencia en calle de niños, niñas, adolescentes y jóvenes que participan en los procesos de permanencia y semilleros del Castillo de las Artes. Asimismo, se fomenta la creación de hábitos relacionados con la participación activa, el liderazgo y la práctica deportiva.</w:t>
      </w:r>
    </w:p>
    <w:p w14:paraId="2F4E51F5" w14:textId="3BA26A81" w:rsidR="00F87F34" w:rsidRPr="00F87F34" w:rsidRDefault="00F87F34" w:rsidP="00F87F34">
      <w:pPr>
        <w:pStyle w:val="paragraph"/>
        <w:spacing w:after="0" w:line="240" w:lineRule="atLeast"/>
        <w:jc w:val="both"/>
        <w:textAlignment w:val="baseline"/>
        <w:rPr>
          <w:sz w:val="22"/>
          <w:szCs w:val="22"/>
          <w:lang w:val="es-ES"/>
        </w:rPr>
      </w:pPr>
      <w:r w:rsidRPr="00F87F34">
        <w:rPr>
          <w:sz w:val="22"/>
          <w:szCs w:val="22"/>
          <w:lang w:val="es-ES"/>
        </w:rPr>
        <w:lastRenderedPageBreak/>
        <w:t>Terapia ocupacional: Desde el componente de terapia ocupacional se realiza la valoración de los jóvenes en la UPI La 32 que serán postulados a los estímulos de corresponsabilidad desde el Castillo de las Artes. Así mismo, se desarrollan talleres orientados a brindar herramientas de encausamiento personal, mediante el reconocimiento de la ocupación con propósito. Estas actividades permiten el desarrollo de nuevos esquemas de hábitos, roles y rutinas más eficientes, dirigidos a una proyección ocupacional más asertiva</w:t>
      </w:r>
      <w:r w:rsidR="0094346F">
        <w:rPr>
          <w:sz w:val="22"/>
          <w:szCs w:val="22"/>
          <w:lang w:val="es-ES"/>
        </w:rPr>
        <w:t xml:space="preserve"> </w:t>
      </w:r>
      <w:r w:rsidRPr="00F87F34">
        <w:rPr>
          <w:sz w:val="22"/>
          <w:szCs w:val="22"/>
          <w:lang w:val="es-ES"/>
        </w:rPr>
        <w:t>y adecuada al momento de postularse a una actividad de corresponsabilidad.</w:t>
      </w:r>
    </w:p>
    <w:p w14:paraId="3C354083" w14:textId="33F5B2C2" w:rsidR="00F87F34" w:rsidRPr="0094346F" w:rsidRDefault="0094346F" w:rsidP="00F87F34">
      <w:pPr>
        <w:pStyle w:val="paragraph"/>
        <w:spacing w:after="0" w:line="240" w:lineRule="atLeast"/>
        <w:jc w:val="both"/>
        <w:textAlignment w:val="baseline"/>
        <w:rPr>
          <w:b/>
          <w:bCs/>
          <w:sz w:val="22"/>
          <w:szCs w:val="22"/>
          <w:lang w:val="es-ES"/>
        </w:rPr>
      </w:pPr>
      <w:r>
        <w:rPr>
          <w:b/>
          <w:bCs/>
          <w:sz w:val="22"/>
          <w:szCs w:val="22"/>
          <w:lang w:val="es-ES"/>
        </w:rPr>
        <w:t>A</w:t>
      </w:r>
      <w:r w:rsidRPr="0094346F">
        <w:rPr>
          <w:b/>
          <w:bCs/>
          <w:sz w:val="22"/>
          <w:szCs w:val="22"/>
          <w:lang w:val="es-ES"/>
        </w:rPr>
        <w:t xml:space="preserve">rticulaciones en </w:t>
      </w:r>
      <w:r>
        <w:rPr>
          <w:b/>
          <w:bCs/>
          <w:sz w:val="22"/>
          <w:szCs w:val="22"/>
          <w:lang w:val="es-ES"/>
        </w:rPr>
        <w:t>P</w:t>
      </w:r>
      <w:r w:rsidRPr="0094346F">
        <w:rPr>
          <w:b/>
          <w:bCs/>
          <w:sz w:val="22"/>
          <w:szCs w:val="22"/>
          <w:lang w:val="es-ES"/>
        </w:rPr>
        <w:t xml:space="preserve">réstamos de </w:t>
      </w:r>
      <w:r>
        <w:rPr>
          <w:b/>
          <w:bCs/>
          <w:sz w:val="22"/>
          <w:szCs w:val="22"/>
          <w:lang w:val="es-ES"/>
        </w:rPr>
        <w:t>E</w:t>
      </w:r>
      <w:r w:rsidRPr="0094346F">
        <w:rPr>
          <w:b/>
          <w:bCs/>
          <w:sz w:val="22"/>
          <w:szCs w:val="22"/>
          <w:lang w:val="es-ES"/>
        </w:rPr>
        <w:t>spacios.</w:t>
      </w:r>
    </w:p>
    <w:p w14:paraId="6F3F8002" w14:textId="2501BC8D" w:rsidR="00F87F34" w:rsidRPr="00F87F34" w:rsidRDefault="00F87F34" w:rsidP="00F87F34">
      <w:pPr>
        <w:pStyle w:val="paragraph"/>
        <w:spacing w:after="0" w:line="240" w:lineRule="atLeast"/>
        <w:jc w:val="both"/>
        <w:textAlignment w:val="baseline"/>
        <w:rPr>
          <w:sz w:val="22"/>
          <w:szCs w:val="22"/>
          <w:lang w:val="es-ES"/>
        </w:rPr>
      </w:pPr>
      <w:r w:rsidRPr="00F87F34">
        <w:rPr>
          <w:sz w:val="22"/>
          <w:szCs w:val="22"/>
          <w:lang w:val="es-ES"/>
        </w:rPr>
        <w:t>Las articulaciones registradas con las siguientes entidades corresponden al préstamo de espacios para la realización de reuniones, ensayos u otras actividades, cumpliendo con los protocolos de seguridad establecidos. Cada entidad se compromete a mantener el orden y el cuidado del predio. Cabe resaltar que estas actividades no implican ningún tipo de atención directa por parte del IDIPRON, siendo cada entidad responsable de su gestión y desarrollo.</w:t>
      </w:r>
    </w:p>
    <w:p w14:paraId="74B52461" w14:textId="2EDDF657" w:rsidR="00F87F34" w:rsidRPr="00F87F34" w:rsidRDefault="00F87F34" w:rsidP="00F87F34">
      <w:pPr>
        <w:pStyle w:val="paragraph"/>
        <w:spacing w:after="0" w:line="240" w:lineRule="atLeast"/>
        <w:jc w:val="both"/>
        <w:textAlignment w:val="baseline"/>
        <w:rPr>
          <w:sz w:val="22"/>
          <w:szCs w:val="22"/>
          <w:lang w:val="es-ES"/>
        </w:rPr>
      </w:pPr>
      <w:r w:rsidRPr="00F87F34">
        <w:rPr>
          <w:sz w:val="22"/>
          <w:szCs w:val="22"/>
          <w:lang w:val="es-ES"/>
        </w:rPr>
        <w:t>Secretaria de Integración Social</w:t>
      </w:r>
      <w:r w:rsidR="00525BE5">
        <w:rPr>
          <w:sz w:val="22"/>
          <w:szCs w:val="22"/>
          <w:lang w:val="es-ES"/>
        </w:rPr>
        <w:t xml:space="preserve">, </w:t>
      </w:r>
      <w:r w:rsidRPr="00F87F34">
        <w:rPr>
          <w:sz w:val="22"/>
          <w:szCs w:val="22"/>
          <w:lang w:val="es-ES"/>
        </w:rPr>
        <w:t>Secretaria de Salud</w:t>
      </w:r>
      <w:r w:rsidR="00525BE5">
        <w:rPr>
          <w:sz w:val="22"/>
          <w:szCs w:val="22"/>
          <w:lang w:val="es-ES"/>
        </w:rPr>
        <w:t xml:space="preserve">, </w:t>
      </w:r>
      <w:r w:rsidRPr="00F87F34">
        <w:rPr>
          <w:sz w:val="22"/>
          <w:szCs w:val="22"/>
          <w:lang w:val="es-ES"/>
        </w:rPr>
        <w:t>Secretaria de Seguridad y Convivencia</w:t>
      </w:r>
      <w:r w:rsidR="00525BE5">
        <w:rPr>
          <w:sz w:val="22"/>
          <w:szCs w:val="22"/>
          <w:lang w:val="es-ES"/>
        </w:rPr>
        <w:t xml:space="preserve">, </w:t>
      </w:r>
      <w:r w:rsidRPr="00F87F34">
        <w:rPr>
          <w:sz w:val="22"/>
          <w:szCs w:val="22"/>
          <w:lang w:val="es-ES"/>
        </w:rPr>
        <w:t>Secretaria de la Mujer</w:t>
      </w:r>
      <w:r w:rsidR="00525BE5">
        <w:rPr>
          <w:sz w:val="22"/>
          <w:szCs w:val="22"/>
          <w:lang w:val="es-ES"/>
        </w:rPr>
        <w:t xml:space="preserve">, </w:t>
      </w:r>
      <w:r w:rsidRPr="00F87F34">
        <w:rPr>
          <w:sz w:val="22"/>
          <w:szCs w:val="22"/>
          <w:lang w:val="es-ES"/>
        </w:rPr>
        <w:t>Secretaria Desarrollo Económico</w:t>
      </w:r>
      <w:r w:rsidR="00525BE5">
        <w:rPr>
          <w:sz w:val="22"/>
          <w:szCs w:val="22"/>
          <w:lang w:val="es-ES"/>
        </w:rPr>
        <w:t xml:space="preserve">, </w:t>
      </w:r>
      <w:r w:rsidRPr="00F87F34">
        <w:rPr>
          <w:sz w:val="22"/>
          <w:szCs w:val="22"/>
          <w:lang w:val="es-ES"/>
        </w:rPr>
        <w:t>IDRD</w:t>
      </w:r>
      <w:r w:rsidR="00525BE5">
        <w:rPr>
          <w:sz w:val="22"/>
          <w:szCs w:val="22"/>
          <w:lang w:val="es-ES"/>
        </w:rPr>
        <w:t xml:space="preserve">, </w:t>
      </w:r>
      <w:r w:rsidRPr="00F87F34">
        <w:rPr>
          <w:sz w:val="22"/>
          <w:szCs w:val="22"/>
          <w:lang w:val="es-ES"/>
        </w:rPr>
        <w:t>Alcaldía Local de los Mártires</w:t>
      </w:r>
      <w:r w:rsidR="00525BE5">
        <w:rPr>
          <w:sz w:val="22"/>
          <w:szCs w:val="22"/>
          <w:lang w:val="es-ES"/>
        </w:rPr>
        <w:t xml:space="preserve">, </w:t>
      </w:r>
      <w:r w:rsidRPr="00F87F34">
        <w:rPr>
          <w:sz w:val="22"/>
          <w:szCs w:val="22"/>
          <w:lang w:val="es-ES"/>
        </w:rPr>
        <w:t xml:space="preserve">Colectivo </w:t>
      </w:r>
      <w:proofErr w:type="spellStart"/>
      <w:r w:rsidRPr="00F87F34">
        <w:rPr>
          <w:sz w:val="22"/>
          <w:szCs w:val="22"/>
          <w:lang w:val="es-ES"/>
        </w:rPr>
        <w:t>Exotic</w:t>
      </w:r>
      <w:proofErr w:type="spellEnd"/>
      <w:r w:rsidRPr="00F87F34">
        <w:rPr>
          <w:sz w:val="22"/>
          <w:szCs w:val="22"/>
          <w:lang w:val="es-ES"/>
        </w:rPr>
        <w:t xml:space="preserve"> </w:t>
      </w:r>
      <w:proofErr w:type="spellStart"/>
      <w:r w:rsidRPr="00F87F34">
        <w:rPr>
          <w:sz w:val="22"/>
          <w:szCs w:val="22"/>
          <w:lang w:val="es-ES"/>
        </w:rPr>
        <w:t>Poll</w:t>
      </w:r>
      <w:proofErr w:type="spellEnd"/>
      <w:r w:rsidRPr="00F87F34">
        <w:rPr>
          <w:sz w:val="22"/>
          <w:szCs w:val="22"/>
          <w:lang w:val="es-ES"/>
        </w:rPr>
        <w:t xml:space="preserve"> Dance</w:t>
      </w:r>
      <w:r w:rsidR="00525BE5">
        <w:rPr>
          <w:sz w:val="22"/>
          <w:szCs w:val="22"/>
          <w:lang w:val="es-ES"/>
        </w:rPr>
        <w:t xml:space="preserve">, </w:t>
      </w:r>
      <w:r w:rsidRPr="00F87F34">
        <w:rPr>
          <w:sz w:val="22"/>
          <w:szCs w:val="22"/>
          <w:lang w:val="es-ES"/>
        </w:rPr>
        <w:t xml:space="preserve">Colectivo </w:t>
      </w:r>
      <w:proofErr w:type="spellStart"/>
      <w:r w:rsidRPr="00F87F34">
        <w:rPr>
          <w:sz w:val="22"/>
          <w:szCs w:val="22"/>
          <w:lang w:val="es-ES"/>
        </w:rPr>
        <w:t>Arcupa</w:t>
      </w:r>
      <w:proofErr w:type="spellEnd"/>
      <w:r w:rsidR="00525BE5">
        <w:rPr>
          <w:sz w:val="22"/>
          <w:szCs w:val="22"/>
          <w:lang w:val="es-ES"/>
        </w:rPr>
        <w:t xml:space="preserve">, </w:t>
      </w:r>
      <w:r w:rsidRPr="00F87F34">
        <w:rPr>
          <w:sz w:val="22"/>
          <w:szCs w:val="22"/>
          <w:lang w:val="es-ES"/>
        </w:rPr>
        <w:t>ONG Valientes</w:t>
      </w:r>
      <w:r w:rsidR="00525BE5">
        <w:rPr>
          <w:sz w:val="22"/>
          <w:szCs w:val="22"/>
          <w:lang w:val="es-ES"/>
        </w:rPr>
        <w:t xml:space="preserve"> y </w:t>
      </w:r>
      <w:r w:rsidRPr="00F87F34">
        <w:rPr>
          <w:sz w:val="22"/>
          <w:szCs w:val="22"/>
          <w:lang w:val="es-ES"/>
        </w:rPr>
        <w:t>Fundación Amor Redentor</w:t>
      </w:r>
      <w:r w:rsidR="00525BE5">
        <w:rPr>
          <w:sz w:val="22"/>
          <w:szCs w:val="22"/>
          <w:lang w:val="es-ES"/>
        </w:rPr>
        <w:t>.</w:t>
      </w:r>
    </w:p>
    <w:p w14:paraId="19A775EB" w14:textId="77777777" w:rsidR="00F87F34" w:rsidRPr="00F87F34" w:rsidRDefault="00F87F34" w:rsidP="00F87F34">
      <w:pPr>
        <w:pStyle w:val="paragraph"/>
        <w:spacing w:after="0" w:line="240" w:lineRule="atLeast"/>
        <w:jc w:val="both"/>
        <w:textAlignment w:val="baseline"/>
        <w:rPr>
          <w:sz w:val="22"/>
          <w:szCs w:val="22"/>
          <w:lang w:val="es-ES"/>
        </w:rPr>
      </w:pPr>
      <w:r w:rsidRPr="00525BE5">
        <w:rPr>
          <w:b/>
          <w:bCs/>
          <w:sz w:val="22"/>
          <w:szCs w:val="22"/>
          <w:lang w:val="es-ES"/>
        </w:rPr>
        <w:t>RETOS</w:t>
      </w:r>
      <w:r w:rsidRPr="00F87F34">
        <w:rPr>
          <w:sz w:val="22"/>
          <w:szCs w:val="22"/>
          <w:lang w:val="es-ES"/>
        </w:rPr>
        <w:t>:</w:t>
      </w:r>
    </w:p>
    <w:p w14:paraId="4863724A" w14:textId="40E7BFA1" w:rsidR="00F87F34" w:rsidRPr="00F87F34" w:rsidRDefault="00F87F34" w:rsidP="00F87F34">
      <w:pPr>
        <w:pStyle w:val="paragraph"/>
        <w:spacing w:after="0" w:line="240" w:lineRule="atLeast"/>
        <w:jc w:val="both"/>
        <w:textAlignment w:val="baseline"/>
        <w:rPr>
          <w:sz w:val="22"/>
          <w:szCs w:val="22"/>
          <w:lang w:val="es-ES"/>
        </w:rPr>
      </w:pPr>
      <w:r w:rsidRPr="00F87F34">
        <w:rPr>
          <w:sz w:val="22"/>
          <w:szCs w:val="22"/>
          <w:lang w:val="es-ES"/>
        </w:rPr>
        <w:t xml:space="preserve">Desde el castillo de las artes se busca implementar una oferta institucional inclusiva dirigida a  la población sujeta de atención  como niños, niñas, adolescentes, jóvenes. El objetivo es crear un espacio seguro donde puedan participar </w:t>
      </w:r>
      <w:r w:rsidR="00525BE5" w:rsidRPr="00F87F34">
        <w:rPr>
          <w:sz w:val="22"/>
          <w:szCs w:val="22"/>
          <w:lang w:val="es-ES"/>
        </w:rPr>
        <w:t>en actividades</w:t>
      </w:r>
      <w:r w:rsidRPr="00F87F34">
        <w:rPr>
          <w:sz w:val="22"/>
          <w:szCs w:val="22"/>
          <w:lang w:val="es-ES"/>
        </w:rPr>
        <w:t xml:space="preserve"> de aceleración escolar y aprovechar su tiempo libre a través </w:t>
      </w:r>
      <w:r w:rsidR="00881D92" w:rsidRPr="00F87F34">
        <w:rPr>
          <w:sz w:val="22"/>
          <w:szCs w:val="22"/>
          <w:lang w:val="es-ES"/>
        </w:rPr>
        <w:t>de talleres</w:t>
      </w:r>
      <w:r w:rsidRPr="00F87F34">
        <w:rPr>
          <w:sz w:val="22"/>
          <w:szCs w:val="22"/>
          <w:lang w:val="es-ES"/>
        </w:rPr>
        <w:t xml:space="preserve"> </w:t>
      </w:r>
      <w:bookmarkStart w:id="0" w:name="_GoBack"/>
      <w:bookmarkEnd w:id="0"/>
      <w:r w:rsidRPr="00F87F34">
        <w:rPr>
          <w:sz w:val="22"/>
          <w:szCs w:val="22"/>
          <w:lang w:val="es-ES"/>
        </w:rPr>
        <w:t>de música, Baile, Teatro, Danza, Lectura, Serigrafía, Barbería. Estas acciones están orientadas a mitigar la permanencia en calle y promover procesos de inclusión y desarrollo personal.</w:t>
      </w:r>
    </w:p>
    <w:tbl>
      <w:tblPr>
        <w:tblStyle w:val="Tablaconcuadrcula1"/>
        <w:tblpPr w:leftFromText="141" w:rightFromText="141" w:vertAnchor="text" w:horzAnchor="margin" w:tblpY="39"/>
        <w:tblW w:w="9209" w:type="dxa"/>
        <w:tblLook w:val="04A0" w:firstRow="1" w:lastRow="0" w:firstColumn="1" w:lastColumn="0" w:noHBand="0" w:noVBand="1"/>
      </w:tblPr>
      <w:tblGrid>
        <w:gridCol w:w="1027"/>
        <w:gridCol w:w="4869"/>
        <w:gridCol w:w="1986"/>
        <w:gridCol w:w="1327"/>
      </w:tblGrid>
      <w:tr w:rsidR="00F244E6" w:rsidRPr="00225DB9" w14:paraId="560F094F" w14:textId="77777777" w:rsidTr="00CB3BF1">
        <w:trPr>
          <w:trHeight w:val="265"/>
        </w:trPr>
        <w:tc>
          <w:tcPr>
            <w:tcW w:w="1027" w:type="dxa"/>
          </w:tcPr>
          <w:p w14:paraId="709F4BF2" w14:textId="77777777" w:rsidR="007D6A55" w:rsidRPr="002F0C54" w:rsidRDefault="007D6A55" w:rsidP="00B54980">
            <w:pPr>
              <w:spacing w:after="0" w:line="240" w:lineRule="auto"/>
              <w:jc w:val="center"/>
              <w:rPr>
                <w:rFonts w:ascii="Times New Roman" w:hAnsi="Times New Roman" w:cs="Times New Roman"/>
                <w:sz w:val="16"/>
                <w:szCs w:val="16"/>
              </w:rPr>
            </w:pPr>
          </w:p>
        </w:tc>
        <w:tc>
          <w:tcPr>
            <w:tcW w:w="4869" w:type="dxa"/>
          </w:tcPr>
          <w:p w14:paraId="2A3186F0" w14:textId="77777777" w:rsidR="007D6A55" w:rsidRPr="00225DB9" w:rsidRDefault="007D6A55" w:rsidP="00B54980">
            <w:pPr>
              <w:spacing w:after="0" w:line="240" w:lineRule="auto"/>
              <w:jc w:val="center"/>
              <w:rPr>
                <w:rFonts w:ascii="Times New Roman" w:hAnsi="Times New Roman" w:cs="Times New Roman"/>
                <w:sz w:val="16"/>
                <w:szCs w:val="16"/>
                <w:lang w:val="es-CO"/>
              </w:rPr>
            </w:pPr>
            <w:r w:rsidRPr="00225DB9">
              <w:rPr>
                <w:rFonts w:ascii="Times New Roman" w:hAnsi="Times New Roman" w:cs="Times New Roman"/>
                <w:sz w:val="16"/>
                <w:szCs w:val="16"/>
                <w:lang w:val="es-CO"/>
              </w:rPr>
              <w:t>NOMBRE</w:t>
            </w:r>
          </w:p>
        </w:tc>
        <w:tc>
          <w:tcPr>
            <w:tcW w:w="1986" w:type="dxa"/>
          </w:tcPr>
          <w:p w14:paraId="49128120" w14:textId="77777777" w:rsidR="007D6A55" w:rsidRPr="00225DB9" w:rsidRDefault="007D6A55" w:rsidP="00B54980">
            <w:pPr>
              <w:spacing w:after="0" w:line="240" w:lineRule="auto"/>
              <w:jc w:val="center"/>
              <w:rPr>
                <w:rFonts w:ascii="Times New Roman" w:hAnsi="Times New Roman" w:cs="Times New Roman"/>
                <w:sz w:val="16"/>
                <w:szCs w:val="16"/>
                <w:lang w:val="es-CO"/>
              </w:rPr>
            </w:pPr>
            <w:r w:rsidRPr="00225DB9">
              <w:rPr>
                <w:rFonts w:ascii="Times New Roman" w:hAnsi="Times New Roman" w:cs="Times New Roman"/>
                <w:sz w:val="16"/>
                <w:szCs w:val="16"/>
                <w:lang w:val="es-CO"/>
              </w:rPr>
              <w:t>FIRMA</w:t>
            </w:r>
          </w:p>
        </w:tc>
        <w:tc>
          <w:tcPr>
            <w:tcW w:w="1327" w:type="dxa"/>
          </w:tcPr>
          <w:p w14:paraId="65F07D97" w14:textId="62A75E62" w:rsidR="007D6A55" w:rsidRPr="00225DB9" w:rsidRDefault="007D6A55" w:rsidP="00B54980">
            <w:pPr>
              <w:spacing w:after="0" w:line="240" w:lineRule="auto"/>
              <w:jc w:val="center"/>
              <w:rPr>
                <w:rFonts w:ascii="Times New Roman" w:hAnsi="Times New Roman" w:cs="Times New Roman"/>
                <w:sz w:val="16"/>
                <w:szCs w:val="16"/>
                <w:lang w:val="es-CO"/>
              </w:rPr>
            </w:pPr>
            <w:r w:rsidRPr="00225DB9">
              <w:rPr>
                <w:rFonts w:ascii="Times New Roman" w:hAnsi="Times New Roman" w:cs="Times New Roman"/>
                <w:sz w:val="16"/>
                <w:szCs w:val="16"/>
                <w:lang w:val="es-CO"/>
              </w:rPr>
              <w:t>FECHA</w:t>
            </w:r>
          </w:p>
        </w:tc>
      </w:tr>
      <w:tr w:rsidR="00A97DD1" w:rsidRPr="001E3522" w14:paraId="4C82C6A7" w14:textId="77777777" w:rsidTr="002A6469">
        <w:trPr>
          <w:trHeight w:val="429"/>
        </w:trPr>
        <w:tc>
          <w:tcPr>
            <w:tcW w:w="1027" w:type="dxa"/>
          </w:tcPr>
          <w:p w14:paraId="14EB2241" w14:textId="77777777" w:rsidR="00A97DD1" w:rsidRPr="00A97DD1" w:rsidRDefault="00A97DD1" w:rsidP="00A97DD1">
            <w:pPr>
              <w:pBdr>
                <w:top w:val="nil"/>
                <w:left w:val="nil"/>
                <w:bottom w:val="nil"/>
                <w:right w:val="nil"/>
                <w:between w:val="nil"/>
              </w:pBdr>
              <w:spacing w:after="0" w:line="240" w:lineRule="auto"/>
              <w:rPr>
                <w:rFonts w:ascii="Times New Roman" w:hAnsi="Times New Roman" w:cs="Times New Roman"/>
                <w:sz w:val="14"/>
                <w:szCs w:val="14"/>
                <w:lang w:val="es-CO"/>
              </w:rPr>
            </w:pPr>
          </w:p>
          <w:p w14:paraId="179A1762" w14:textId="1B8DE16C" w:rsidR="00A97DD1" w:rsidRPr="003956E3" w:rsidRDefault="00A97DD1" w:rsidP="00A97DD1">
            <w:pPr>
              <w:spacing w:after="0" w:line="240" w:lineRule="auto"/>
              <w:rPr>
                <w:rFonts w:ascii="Times New Roman" w:hAnsi="Times New Roman" w:cs="Times New Roman"/>
                <w:sz w:val="14"/>
                <w:szCs w:val="14"/>
                <w:lang w:val="es-CO"/>
              </w:rPr>
            </w:pPr>
            <w:r w:rsidRPr="00A97DD1">
              <w:rPr>
                <w:rFonts w:ascii="Times New Roman" w:hAnsi="Times New Roman" w:cs="Times New Roman"/>
                <w:sz w:val="14"/>
                <w:szCs w:val="14"/>
                <w:lang w:val="es-CO"/>
              </w:rPr>
              <w:t>Proyectó:</w:t>
            </w:r>
          </w:p>
        </w:tc>
        <w:tc>
          <w:tcPr>
            <w:tcW w:w="4869" w:type="dxa"/>
          </w:tcPr>
          <w:p w14:paraId="2D0D9C7D" w14:textId="77777777" w:rsidR="00A97DD1" w:rsidRPr="00A97DD1" w:rsidRDefault="00A97DD1" w:rsidP="00A97DD1">
            <w:pPr>
              <w:pBdr>
                <w:top w:val="nil"/>
                <w:left w:val="nil"/>
                <w:bottom w:val="nil"/>
                <w:right w:val="nil"/>
                <w:between w:val="nil"/>
              </w:pBdr>
              <w:spacing w:after="0" w:line="240" w:lineRule="auto"/>
              <w:rPr>
                <w:rFonts w:ascii="Times New Roman" w:hAnsi="Times New Roman" w:cs="Times New Roman"/>
                <w:sz w:val="14"/>
                <w:szCs w:val="14"/>
                <w:lang w:val="es-CO"/>
              </w:rPr>
            </w:pPr>
          </w:p>
          <w:p w14:paraId="0D7FBFCE" w14:textId="28B63C50" w:rsidR="00A97DD1" w:rsidRPr="00A97DD1" w:rsidRDefault="00A97DD1" w:rsidP="00A97DD1">
            <w:pPr>
              <w:spacing w:after="0" w:line="240" w:lineRule="auto"/>
              <w:rPr>
                <w:rFonts w:ascii="Times New Roman" w:hAnsi="Times New Roman" w:cs="Times New Roman"/>
                <w:sz w:val="14"/>
                <w:szCs w:val="14"/>
                <w:lang w:val="es-CO"/>
              </w:rPr>
            </w:pPr>
            <w:r w:rsidRPr="00A97DD1">
              <w:rPr>
                <w:rFonts w:ascii="Times New Roman" w:hAnsi="Times New Roman" w:cs="Times New Roman"/>
                <w:sz w:val="14"/>
                <w:szCs w:val="14"/>
                <w:lang w:val="es-CO"/>
              </w:rPr>
              <w:t>Sandra Milena Pineda Narciso –</w:t>
            </w:r>
            <w:r w:rsidR="003F60EC">
              <w:rPr>
                <w:rFonts w:ascii="Times New Roman" w:hAnsi="Times New Roman" w:cs="Times New Roman"/>
                <w:sz w:val="14"/>
                <w:szCs w:val="14"/>
                <w:lang w:val="es-CO"/>
              </w:rPr>
              <w:t xml:space="preserve"> E</w:t>
            </w:r>
            <w:r w:rsidRPr="00A97DD1">
              <w:rPr>
                <w:rFonts w:ascii="Times New Roman" w:hAnsi="Times New Roman" w:cs="Times New Roman"/>
                <w:sz w:val="14"/>
                <w:szCs w:val="14"/>
                <w:lang w:val="es-CO"/>
              </w:rPr>
              <w:t>strategia Caminando Relajado</w:t>
            </w:r>
          </w:p>
        </w:tc>
        <w:tc>
          <w:tcPr>
            <w:tcW w:w="1986" w:type="dxa"/>
          </w:tcPr>
          <w:p w14:paraId="78EDF3F6" w14:textId="55C2DA0A" w:rsidR="00A97DD1" w:rsidRPr="001E3522" w:rsidRDefault="00A97DD1" w:rsidP="00A97DD1">
            <w:pPr>
              <w:spacing w:after="0" w:line="240" w:lineRule="auto"/>
              <w:rPr>
                <w:rFonts w:ascii="Times New Roman" w:hAnsi="Times New Roman" w:cs="Times New Roman"/>
                <w:noProof/>
                <w:sz w:val="14"/>
                <w:szCs w:val="14"/>
                <w:lang w:val="es-CO"/>
              </w:rPr>
            </w:pPr>
            <w:r>
              <w:rPr>
                <w:rFonts w:ascii="Teko" w:hAnsi="Teko"/>
                <w:noProof/>
                <w:color w:val="000000"/>
                <w:sz w:val="20"/>
                <w:szCs w:val="20"/>
                <w:bdr w:val="none" w:sz="0" w:space="0" w:color="auto" w:frame="1"/>
                <w:lang w:val="es-CO" w:eastAsia="es-CO"/>
              </w:rPr>
              <w:drawing>
                <wp:inline distT="0" distB="0" distL="0" distR="0" wp14:anchorId="79681195" wp14:editId="28777F3C">
                  <wp:extent cx="1114425" cy="219075"/>
                  <wp:effectExtent l="0" t="0" r="9525" b="9525"/>
                  <wp:docPr id="5" name="Imagen 5" descr="IMG-20231214-WA0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G-20231214-WA009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114425" cy="219075"/>
                          </a:xfrm>
                          <a:prstGeom prst="rect">
                            <a:avLst/>
                          </a:prstGeom>
                          <a:noFill/>
                          <a:ln>
                            <a:noFill/>
                          </a:ln>
                        </pic:spPr>
                      </pic:pic>
                    </a:graphicData>
                  </a:graphic>
                </wp:inline>
              </w:drawing>
            </w:r>
          </w:p>
        </w:tc>
        <w:tc>
          <w:tcPr>
            <w:tcW w:w="1327" w:type="dxa"/>
            <w:vAlign w:val="center"/>
          </w:tcPr>
          <w:p w14:paraId="5BB51210" w14:textId="71CCD6BA" w:rsidR="00A97DD1" w:rsidRPr="001E3522" w:rsidRDefault="00D0583E" w:rsidP="00A97DD1">
            <w:pPr>
              <w:spacing w:after="0" w:line="240" w:lineRule="auto"/>
              <w:jc w:val="center"/>
              <w:rPr>
                <w:rFonts w:ascii="Times New Roman" w:hAnsi="Times New Roman" w:cs="Times New Roman"/>
                <w:sz w:val="14"/>
                <w:szCs w:val="14"/>
                <w:lang w:val="es-CO"/>
              </w:rPr>
            </w:pPr>
            <w:r>
              <w:rPr>
                <w:rFonts w:ascii="Times New Roman" w:hAnsi="Times New Roman" w:cs="Times New Roman"/>
                <w:sz w:val="14"/>
                <w:szCs w:val="14"/>
                <w:lang w:val="es-CO"/>
              </w:rPr>
              <w:t>2</w:t>
            </w:r>
            <w:r w:rsidR="00373B85">
              <w:rPr>
                <w:rFonts w:ascii="Times New Roman" w:hAnsi="Times New Roman" w:cs="Times New Roman"/>
                <w:sz w:val="14"/>
                <w:szCs w:val="14"/>
                <w:lang w:val="es-CO"/>
              </w:rPr>
              <w:t>9</w:t>
            </w:r>
            <w:r>
              <w:rPr>
                <w:rFonts w:ascii="Times New Roman" w:hAnsi="Times New Roman" w:cs="Times New Roman"/>
                <w:sz w:val="14"/>
                <w:szCs w:val="14"/>
                <w:lang w:val="es-CO"/>
              </w:rPr>
              <w:t>/0</w:t>
            </w:r>
            <w:r w:rsidR="00373B85">
              <w:rPr>
                <w:rFonts w:ascii="Times New Roman" w:hAnsi="Times New Roman" w:cs="Times New Roman"/>
                <w:sz w:val="14"/>
                <w:szCs w:val="14"/>
                <w:lang w:val="es-CO"/>
              </w:rPr>
              <w:t>9</w:t>
            </w:r>
            <w:r>
              <w:rPr>
                <w:rFonts w:ascii="Times New Roman" w:hAnsi="Times New Roman" w:cs="Times New Roman"/>
                <w:sz w:val="14"/>
                <w:szCs w:val="14"/>
                <w:lang w:val="es-CO"/>
              </w:rPr>
              <w:t>/2025</w:t>
            </w:r>
          </w:p>
        </w:tc>
      </w:tr>
      <w:tr w:rsidR="00D0583E" w:rsidRPr="001E3522" w14:paraId="09AE03DD" w14:textId="77777777" w:rsidTr="000B38F3">
        <w:trPr>
          <w:trHeight w:val="429"/>
        </w:trPr>
        <w:tc>
          <w:tcPr>
            <w:tcW w:w="1027" w:type="dxa"/>
            <w:vAlign w:val="center"/>
          </w:tcPr>
          <w:p w14:paraId="05294513" w14:textId="03646A16" w:rsidR="00D0583E" w:rsidRPr="003956E3" w:rsidRDefault="00D0583E" w:rsidP="00D0583E">
            <w:pPr>
              <w:spacing w:after="0" w:line="240" w:lineRule="auto"/>
              <w:rPr>
                <w:rFonts w:ascii="Times New Roman" w:hAnsi="Times New Roman" w:cs="Times New Roman"/>
                <w:sz w:val="14"/>
                <w:szCs w:val="14"/>
                <w:lang w:val="es-CO"/>
              </w:rPr>
            </w:pPr>
            <w:r w:rsidRPr="003956E3">
              <w:rPr>
                <w:rFonts w:ascii="Times New Roman" w:hAnsi="Times New Roman" w:cs="Times New Roman"/>
                <w:sz w:val="14"/>
                <w:szCs w:val="14"/>
                <w:lang w:val="es-CO"/>
              </w:rPr>
              <w:t>Proyectó:</w:t>
            </w:r>
          </w:p>
        </w:tc>
        <w:tc>
          <w:tcPr>
            <w:tcW w:w="4869" w:type="dxa"/>
            <w:vAlign w:val="center"/>
          </w:tcPr>
          <w:p w14:paraId="1B4B9C68" w14:textId="3E468C42" w:rsidR="00D0583E" w:rsidRPr="001E3522" w:rsidRDefault="00D0583E" w:rsidP="00D0583E">
            <w:pPr>
              <w:spacing w:after="0" w:line="240" w:lineRule="auto"/>
              <w:rPr>
                <w:rFonts w:ascii="Times New Roman" w:hAnsi="Times New Roman" w:cs="Times New Roman"/>
                <w:color w:val="000000" w:themeColor="text1"/>
                <w:sz w:val="14"/>
                <w:szCs w:val="14"/>
                <w:lang w:val="es-CO"/>
              </w:rPr>
            </w:pPr>
            <w:r w:rsidRPr="001E3522">
              <w:rPr>
                <w:rFonts w:ascii="Times New Roman" w:hAnsi="Times New Roman" w:cs="Times New Roman"/>
                <w:color w:val="000000" w:themeColor="text1"/>
                <w:sz w:val="14"/>
                <w:szCs w:val="14"/>
                <w:lang w:val="es-CO"/>
              </w:rPr>
              <w:t xml:space="preserve">Giovanni Andrés </w:t>
            </w:r>
            <w:proofErr w:type="spellStart"/>
            <w:r w:rsidRPr="001E3522">
              <w:rPr>
                <w:rFonts w:ascii="Times New Roman" w:hAnsi="Times New Roman" w:cs="Times New Roman"/>
                <w:color w:val="000000" w:themeColor="text1"/>
                <w:sz w:val="14"/>
                <w:szCs w:val="14"/>
                <w:lang w:val="es-CO"/>
              </w:rPr>
              <w:t>Cock</w:t>
            </w:r>
            <w:proofErr w:type="spellEnd"/>
            <w:r w:rsidRPr="001E3522">
              <w:rPr>
                <w:rFonts w:ascii="Times New Roman" w:hAnsi="Times New Roman" w:cs="Times New Roman"/>
                <w:color w:val="000000" w:themeColor="text1"/>
                <w:sz w:val="14"/>
                <w:szCs w:val="14"/>
                <w:lang w:val="es-CO"/>
              </w:rPr>
              <w:t xml:space="preserve"> Chaparro </w:t>
            </w:r>
            <w:r>
              <w:rPr>
                <w:rFonts w:ascii="Times New Roman" w:hAnsi="Times New Roman" w:cs="Times New Roman"/>
                <w:color w:val="000000" w:themeColor="text1"/>
                <w:sz w:val="14"/>
                <w:szCs w:val="14"/>
                <w:lang w:val="es-CO"/>
              </w:rPr>
              <w:t>–</w:t>
            </w:r>
            <w:r w:rsidRPr="001E3522">
              <w:rPr>
                <w:rFonts w:ascii="Times New Roman" w:hAnsi="Times New Roman" w:cs="Times New Roman"/>
                <w:color w:val="000000" w:themeColor="text1"/>
                <w:sz w:val="14"/>
                <w:szCs w:val="14"/>
                <w:lang w:val="es-CO"/>
              </w:rPr>
              <w:t xml:space="preserve"> </w:t>
            </w:r>
            <w:r>
              <w:rPr>
                <w:rFonts w:ascii="Times New Roman" w:hAnsi="Times New Roman" w:cs="Times New Roman"/>
                <w:color w:val="000000" w:themeColor="text1"/>
                <w:sz w:val="14"/>
                <w:szCs w:val="14"/>
                <w:lang w:val="es-CO"/>
              </w:rPr>
              <w:t>Líder Caminando Relajado</w:t>
            </w:r>
          </w:p>
        </w:tc>
        <w:tc>
          <w:tcPr>
            <w:tcW w:w="1986" w:type="dxa"/>
          </w:tcPr>
          <w:p w14:paraId="3EBC0597" w14:textId="337F97A5" w:rsidR="00D0583E" w:rsidRPr="00646EE1" w:rsidRDefault="00D0583E" w:rsidP="00D0583E">
            <w:pPr>
              <w:spacing w:after="0" w:line="240" w:lineRule="auto"/>
              <w:rPr>
                <w:rFonts w:ascii="Agency FB" w:hAnsi="Agency FB" w:cs="Times New Roman"/>
                <w:noProof/>
                <w:sz w:val="20"/>
                <w:szCs w:val="20"/>
                <w:lang w:val="es-CO" w:eastAsia="es-CO"/>
              </w:rPr>
            </w:pPr>
            <w:r w:rsidRPr="00646EE1">
              <w:rPr>
                <w:rFonts w:ascii="Agency FB" w:hAnsi="Agency FB" w:cs="Times New Roman"/>
                <w:noProof/>
                <w:sz w:val="20"/>
                <w:szCs w:val="20"/>
                <w:lang w:val="es-CO" w:eastAsia="es-CO"/>
              </w:rPr>
              <w:drawing>
                <wp:inline distT="0" distB="0" distL="0" distR="0" wp14:anchorId="40E95C59" wp14:editId="5388A024">
                  <wp:extent cx="1019175" cy="219075"/>
                  <wp:effectExtent l="0" t="0" r="9525" b="952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019175" cy="219075"/>
                          </a:xfrm>
                          <a:prstGeom prst="rect">
                            <a:avLst/>
                          </a:prstGeom>
                          <a:noFill/>
                          <a:ln>
                            <a:noFill/>
                          </a:ln>
                        </pic:spPr>
                      </pic:pic>
                    </a:graphicData>
                  </a:graphic>
                </wp:inline>
              </w:drawing>
            </w:r>
          </w:p>
        </w:tc>
        <w:tc>
          <w:tcPr>
            <w:tcW w:w="1327" w:type="dxa"/>
            <w:vAlign w:val="center"/>
          </w:tcPr>
          <w:p w14:paraId="4E2F5A74" w14:textId="45C1DFC4" w:rsidR="00D0583E" w:rsidRDefault="00D0583E" w:rsidP="00D0583E">
            <w:pPr>
              <w:spacing w:after="0" w:line="240" w:lineRule="auto"/>
              <w:jc w:val="center"/>
              <w:rPr>
                <w:rFonts w:ascii="Times New Roman" w:hAnsi="Times New Roman" w:cs="Times New Roman"/>
                <w:sz w:val="14"/>
                <w:szCs w:val="14"/>
                <w:lang w:val="es-CO"/>
              </w:rPr>
            </w:pPr>
            <w:r>
              <w:rPr>
                <w:rFonts w:ascii="Times New Roman" w:hAnsi="Times New Roman" w:cs="Times New Roman"/>
                <w:sz w:val="14"/>
                <w:szCs w:val="14"/>
                <w:lang w:val="es-CO"/>
              </w:rPr>
              <w:t>2</w:t>
            </w:r>
            <w:r w:rsidR="00373B85">
              <w:rPr>
                <w:rFonts w:ascii="Times New Roman" w:hAnsi="Times New Roman" w:cs="Times New Roman"/>
                <w:sz w:val="14"/>
                <w:szCs w:val="14"/>
                <w:lang w:val="es-CO"/>
              </w:rPr>
              <w:t>9</w:t>
            </w:r>
            <w:r>
              <w:rPr>
                <w:rFonts w:ascii="Times New Roman" w:hAnsi="Times New Roman" w:cs="Times New Roman"/>
                <w:sz w:val="14"/>
                <w:szCs w:val="14"/>
                <w:lang w:val="es-CO"/>
              </w:rPr>
              <w:t>/0</w:t>
            </w:r>
            <w:r w:rsidR="00373B85">
              <w:rPr>
                <w:rFonts w:ascii="Times New Roman" w:hAnsi="Times New Roman" w:cs="Times New Roman"/>
                <w:sz w:val="14"/>
                <w:szCs w:val="14"/>
                <w:lang w:val="es-CO"/>
              </w:rPr>
              <w:t>9</w:t>
            </w:r>
            <w:r>
              <w:rPr>
                <w:rFonts w:ascii="Times New Roman" w:hAnsi="Times New Roman" w:cs="Times New Roman"/>
                <w:sz w:val="14"/>
                <w:szCs w:val="14"/>
                <w:lang w:val="es-CO"/>
              </w:rPr>
              <w:t>/2025</w:t>
            </w:r>
          </w:p>
        </w:tc>
      </w:tr>
      <w:tr w:rsidR="00D0583E" w:rsidRPr="001E3522" w14:paraId="282E6B15" w14:textId="77777777" w:rsidTr="000B38F3">
        <w:trPr>
          <w:trHeight w:val="429"/>
        </w:trPr>
        <w:tc>
          <w:tcPr>
            <w:tcW w:w="1027" w:type="dxa"/>
            <w:vAlign w:val="center"/>
          </w:tcPr>
          <w:p w14:paraId="0CAA54F3" w14:textId="17171B12" w:rsidR="00D0583E" w:rsidRPr="003956E3" w:rsidRDefault="00D0583E" w:rsidP="00D0583E">
            <w:pPr>
              <w:spacing w:after="0" w:line="240" w:lineRule="auto"/>
              <w:rPr>
                <w:rFonts w:ascii="Times New Roman" w:hAnsi="Times New Roman" w:cs="Times New Roman"/>
                <w:sz w:val="14"/>
                <w:szCs w:val="14"/>
                <w:lang w:val="es-CO"/>
              </w:rPr>
            </w:pPr>
            <w:r w:rsidRPr="00D33FF1">
              <w:rPr>
                <w:rFonts w:ascii="Times New Roman" w:hAnsi="Times New Roman" w:cs="Times New Roman"/>
                <w:sz w:val="14"/>
                <w:szCs w:val="14"/>
                <w:lang w:val="es-CO"/>
              </w:rPr>
              <w:t>Proyectó:</w:t>
            </w:r>
          </w:p>
        </w:tc>
        <w:tc>
          <w:tcPr>
            <w:tcW w:w="4869" w:type="dxa"/>
            <w:vAlign w:val="center"/>
          </w:tcPr>
          <w:p w14:paraId="7D89B30F" w14:textId="1D17A958" w:rsidR="00D0583E" w:rsidRPr="00D33FF1" w:rsidRDefault="00D0583E" w:rsidP="00D0583E">
            <w:pPr>
              <w:spacing w:after="0" w:line="240" w:lineRule="auto"/>
              <w:rPr>
                <w:rFonts w:ascii="Times New Roman" w:hAnsi="Times New Roman" w:cs="Times New Roman"/>
                <w:sz w:val="14"/>
                <w:szCs w:val="14"/>
                <w:lang w:val="es-CO"/>
              </w:rPr>
            </w:pPr>
            <w:r w:rsidRPr="00D33FF1">
              <w:rPr>
                <w:rFonts w:ascii="Times New Roman" w:hAnsi="Times New Roman" w:cs="Times New Roman"/>
                <w:sz w:val="14"/>
                <w:szCs w:val="14"/>
                <w:lang w:val="es-CO"/>
              </w:rPr>
              <w:t>Diego Armando Velásquez – Contratista Prevención</w:t>
            </w:r>
          </w:p>
        </w:tc>
        <w:tc>
          <w:tcPr>
            <w:tcW w:w="1986" w:type="dxa"/>
          </w:tcPr>
          <w:p w14:paraId="26A73CEA" w14:textId="4ACFF75F" w:rsidR="00D0583E" w:rsidRPr="00646EE1" w:rsidRDefault="00D0583E" w:rsidP="00D0583E">
            <w:pPr>
              <w:spacing w:after="0" w:line="240" w:lineRule="auto"/>
              <w:rPr>
                <w:rFonts w:ascii="Agency FB" w:hAnsi="Agency FB" w:cs="Times New Roman"/>
                <w:noProof/>
                <w:sz w:val="20"/>
                <w:szCs w:val="20"/>
                <w:lang w:val="es-CO" w:eastAsia="es-CO"/>
              </w:rPr>
            </w:pPr>
            <w:r>
              <w:rPr>
                <w:noProof/>
              </w:rPr>
              <w:drawing>
                <wp:anchor distT="0" distB="0" distL="114300" distR="114300" simplePos="0" relativeHeight="251884551" behindDoc="1" locked="0" layoutInCell="1" allowOverlap="1" wp14:anchorId="2751DDF1" wp14:editId="128AD0A8">
                  <wp:simplePos x="0" y="0"/>
                  <wp:positionH relativeFrom="column">
                    <wp:posOffset>31115</wp:posOffset>
                  </wp:positionH>
                  <wp:positionV relativeFrom="paragraph">
                    <wp:posOffset>-48260</wp:posOffset>
                  </wp:positionV>
                  <wp:extent cx="981075" cy="428625"/>
                  <wp:effectExtent l="0" t="0" r="9525" b="9525"/>
                  <wp:wrapNone/>
                  <wp:docPr id="32639139"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0">
                            <a:extLst>
                              <a:ext uri="{28A0092B-C50C-407E-A947-70E740481C1C}">
                                <a14:useLocalDpi xmlns:a14="http://schemas.microsoft.com/office/drawing/2010/main" val="0"/>
                              </a:ext>
                            </a:extLst>
                          </a:blip>
                          <a:srcRect l="22766" t="24865" r="44207" b="44893"/>
                          <a:stretch/>
                        </pic:blipFill>
                        <pic:spPr bwMode="auto">
                          <a:xfrm>
                            <a:off x="0" y="0"/>
                            <a:ext cx="981075" cy="42862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1327" w:type="dxa"/>
            <w:vAlign w:val="center"/>
          </w:tcPr>
          <w:p w14:paraId="78D89739" w14:textId="05C4A306" w:rsidR="00D0583E" w:rsidRDefault="00D0583E" w:rsidP="00D0583E">
            <w:pPr>
              <w:spacing w:after="0" w:line="240" w:lineRule="auto"/>
              <w:jc w:val="center"/>
              <w:rPr>
                <w:rFonts w:ascii="Times New Roman" w:hAnsi="Times New Roman" w:cs="Times New Roman"/>
                <w:sz w:val="14"/>
                <w:szCs w:val="14"/>
                <w:lang w:val="es-CO"/>
              </w:rPr>
            </w:pPr>
            <w:r>
              <w:rPr>
                <w:rFonts w:ascii="Times New Roman" w:hAnsi="Times New Roman" w:cs="Times New Roman"/>
                <w:sz w:val="14"/>
                <w:szCs w:val="14"/>
                <w:lang w:val="es-CO"/>
              </w:rPr>
              <w:t>2</w:t>
            </w:r>
            <w:r w:rsidR="00373B85">
              <w:rPr>
                <w:rFonts w:ascii="Times New Roman" w:hAnsi="Times New Roman" w:cs="Times New Roman"/>
                <w:sz w:val="14"/>
                <w:szCs w:val="14"/>
                <w:lang w:val="es-CO"/>
              </w:rPr>
              <w:t>9</w:t>
            </w:r>
            <w:r>
              <w:rPr>
                <w:rFonts w:ascii="Times New Roman" w:hAnsi="Times New Roman" w:cs="Times New Roman"/>
                <w:sz w:val="14"/>
                <w:szCs w:val="14"/>
                <w:lang w:val="es-CO"/>
              </w:rPr>
              <w:t>/0</w:t>
            </w:r>
            <w:r w:rsidR="00373B85">
              <w:rPr>
                <w:rFonts w:ascii="Times New Roman" w:hAnsi="Times New Roman" w:cs="Times New Roman"/>
                <w:sz w:val="14"/>
                <w:szCs w:val="14"/>
                <w:lang w:val="es-CO"/>
              </w:rPr>
              <w:t>9</w:t>
            </w:r>
            <w:r>
              <w:rPr>
                <w:rFonts w:ascii="Times New Roman" w:hAnsi="Times New Roman" w:cs="Times New Roman"/>
                <w:sz w:val="14"/>
                <w:szCs w:val="14"/>
                <w:lang w:val="es-CO"/>
              </w:rPr>
              <w:t>/2025</w:t>
            </w:r>
          </w:p>
        </w:tc>
      </w:tr>
      <w:tr w:rsidR="00D0583E" w:rsidRPr="001E3522" w14:paraId="6257CE79" w14:textId="77777777" w:rsidTr="000B38F3">
        <w:trPr>
          <w:trHeight w:val="429"/>
        </w:trPr>
        <w:tc>
          <w:tcPr>
            <w:tcW w:w="1027" w:type="dxa"/>
            <w:vAlign w:val="center"/>
          </w:tcPr>
          <w:p w14:paraId="7F937DE4" w14:textId="0EC4AEE9" w:rsidR="00D0583E" w:rsidRPr="003956E3" w:rsidRDefault="00D0583E" w:rsidP="00D0583E">
            <w:pPr>
              <w:spacing w:after="0" w:line="240" w:lineRule="auto"/>
              <w:rPr>
                <w:rFonts w:ascii="Times New Roman" w:hAnsi="Times New Roman" w:cs="Times New Roman"/>
                <w:sz w:val="14"/>
                <w:szCs w:val="14"/>
                <w:lang w:val="es-CO"/>
              </w:rPr>
            </w:pPr>
            <w:r w:rsidRPr="003956E3">
              <w:rPr>
                <w:rFonts w:ascii="Times New Roman" w:hAnsi="Times New Roman" w:cs="Times New Roman"/>
                <w:sz w:val="14"/>
                <w:szCs w:val="14"/>
                <w:lang w:val="es-CO"/>
              </w:rPr>
              <w:t>Proyectó:</w:t>
            </w:r>
          </w:p>
        </w:tc>
        <w:tc>
          <w:tcPr>
            <w:tcW w:w="4869" w:type="dxa"/>
            <w:vAlign w:val="center"/>
          </w:tcPr>
          <w:p w14:paraId="585189FD" w14:textId="54063947" w:rsidR="00D0583E" w:rsidRDefault="00D0583E" w:rsidP="00D0583E">
            <w:pPr>
              <w:pStyle w:val="paragraph"/>
              <w:spacing w:before="0" w:beforeAutospacing="0" w:after="0" w:afterAutospacing="0"/>
              <w:textAlignment w:val="baseline"/>
              <w:rPr>
                <w:rStyle w:val="normaltextrun"/>
                <w:color w:val="000000"/>
                <w:sz w:val="14"/>
                <w:szCs w:val="14"/>
                <w:lang w:val="es-ES"/>
              </w:rPr>
            </w:pPr>
            <w:r w:rsidRPr="003956E3">
              <w:rPr>
                <w:color w:val="000000" w:themeColor="text1"/>
                <w:sz w:val="14"/>
                <w:szCs w:val="14"/>
              </w:rPr>
              <w:t xml:space="preserve">Iván Rodríguez Ruiz – </w:t>
            </w:r>
            <w:r>
              <w:rPr>
                <w:color w:val="000000" w:themeColor="text1"/>
                <w:sz w:val="14"/>
                <w:szCs w:val="14"/>
              </w:rPr>
              <w:t xml:space="preserve">Líder Estrategia Prevención </w:t>
            </w:r>
          </w:p>
        </w:tc>
        <w:tc>
          <w:tcPr>
            <w:tcW w:w="1986" w:type="dxa"/>
          </w:tcPr>
          <w:p w14:paraId="4B2799FB" w14:textId="43E8FFE5" w:rsidR="00D0583E" w:rsidRDefault="00D0583E" w:rsidP="00D0583E">
            <w:pPr>
              <w:spacing w:after="0" w:line="240" w:lineRule="auto"/>
              <w:jc w:val="center"/>
              <w:rPr>
                <w:rFonts w:ascii="Agency FB" w:hAnsi="Agency FB"/>
                <w:noProof/>
                <w:sz w:val="20"/>
                <w:szCs w:val="20"/>
              </w:rPr>
            </w:pPr>
            <w:r w:rsidRPr="003956E3">
              <w:rPr>
                <w:rFonts w:ascii="Times New Roman" w:hAnsi="Times New Roman" w:cs="Times New Roman"/>
                <w:noProof/>
                <w:sz w:val="14"/>
                <w:szCs w:val="14"/>
                <w:lang w:val="es-CO" w:eastAsia="es-CO"/>
              </w:rPr>
              <w:drawing>
                <wp:anchor distT="0" distB="0" distL="114300" distR="114300" simplePos="0" relativeHeight="251883527" behindDoc="0" locked="0" layoutInCell="1" allowOverlap="1" wp14:anchorId="1B44EFBB" wp14:editId="0F5358A3">
                  <wp:simplePos x="0" y="0"/>
                  <wp:positionH relativeFrom="column">
                    <wp:posOffset>201295</wp:posOffset>
                  </wp:positionH>
                  <wp:positionV relativeFrom="paragraph">
                    <wp:posOffset>51435</wp:posOffset>
                  </wp:positionV>
                  <wp:extent cx="680085" cy="182880"/>
                  <wp:effectExtent l="0" t="0" r="5715" b="7620"/>
                  <wp:wrapNone/>
                  <wp:docPr id="9" name="Imagen 9" descr="Gráfico, Gráfico de líneas&#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n 9" descr="Gráfico, Gráfico de líneas&#10;&#10;Descripción generada automáticamente"/>
                          <pic:cNvPicPr>
                            <a:picLocks noChangeAspect="1"/>
                          </pic:cNvPicPr>
                        </pic:nvPicPr>
                        <pic:blipFill>
                          <a:blip r:embed="rId11"/>
                          <a:stretch>
                            <a:fillRect/>
                          </a:stretch>
                        </pic:blipFill>
                        <pic:spPr>
                          <a:xfrm>
                            <a:off x="0" y="0"/>
                            <a:ext cx="680085" cy="182880"/>
                          </a:xfrm>
                          <a:prstGeom prst="rect">
                            <a:avLst/>
                          </a:prstGeom>
                        </pic:spPr>
                      </pic:pic>
                    </a:graphicData>
                  </a:graphic>
                  <wp14:sizeRelH relativeFrom="page">
                    <wp14:pctWidth>0</wp14:pctWidth>
                  </wp14:sizeRelH>
                  <wp14:sizeRelV relativeFrom="page">
                    <wp14:pctHeight>0</wp14:pctHeight>
                  </wp14:sizeRelV>
                </wp:anchor>
              </w:drawing>
            </w:r>
          </w:p>
        </w:tc>
        <w:tc>
          <w:tcPr>
            <w:tcW w:w="1327" w:type="dxa"/>
            <w:vAlign w:val="center"/>
          </w:tcPr>
          <w:p w14:paraId="494B21AD" w14:textId="471F90D4" w:rsidR="00D0583E" w:rsidRDefault="00D0583E" w:rsidP="00D0583E">
            <w:pPr>
              <w:spacing w:after="0" w:line="240" w:lineRule="auto"/>
              <w:jc w:val="center"/>
              <w:rPr>
                <w:rFonts w:ascii="Times New Roman" w:hAnsi="Times New Roman" w:cs="Times New Roman"/>
                <w:sz w:val="14"/>
                <w:szCs w:val="14"/>
                <w:lang w:val="es-CO"/>
              </w:rPr>
            </w:pPr>
            <w:r>
              <w:rPr>
                <w:rFonts w:ascii="Times New Roman" w:hAnsi="Times New Roman" w:cs="Times New Roman"/>
                <w:sz w:val="14"/>
                <w:szCs w:val="14"/>
                <w:lang w:val="es-CO"/>
              </w:rPr>
              <w:t>2</w:t>
            </w:r>
            <w:r w:rsidR="00373B85">
              <w:rPr>
                <w:rFonts w:ascii="Times New Roman" w:hAnsi="Times New Roman" w:cs="Times New Roman"/>
                <w:sz w:val="14"/>
                <w:szCs w:val="14"/>
                <w:lang w:val="es-CO"/>
              </w:rPr>
              <w:t>9</w:t>
            </w:r>
            <w:r>
              <w:rPr>
                <w:rFonts w:ascii="Times New Roman" w:hAnsi="Times New Roman" w:cs="Times New Roman"/>
                <w:sz w:val="14"/>
                <w:szCs w:val="14"/>
                <w:lang w:val="es-CO"/>
              </w:rPr>
              <w:t>/0</w:t>
            </w:r>
            <w:r w:rsidR="00373B85">
              <w:rPr>
                <w:rFonts w:ascii="Times New Roman" w:hAnsi="Times New Roman" w:cs="Times New Roman"/>
                <w:sz w:val="14"/>
                <w:szCs w:val="14"/>
                <w:lang w:val="es-CO"/>
              </w:rPr>
              <w:t>9</w:t>
            </w:r>
            <w:r>
              <w:rPr>
                <w:rFonts w:ascii="Times New Roman" w:hAnsi="Times New Roman" w:cs="Times New Roman"/>
                <w:sz w:val="14"/>
                <w:szCs w:val="14"/>
                <w:lang w:val="es-CO"/>
              </w:rPr>
              <w:t>/2025</w:t>
            </w:r>
          </w:p>
        </w:tc>
      </w:tr>
      <w:tr w:rsidR="00D0583E" w:rsidRPr="001E3522" w14:paraId="27042EAF" w14:textId="77777777" w:rsidTr="000B38F3">
        <w:trPr>
          <w:trHeight w:val="429"/>
        </w:trPr>
        <w:tc>
          <w:tcPr>
            <w:tcW w:w="1027" w:type="dxa"/>
            <w:vAlign w:val="center"/>
          </w:tcPr>
          <w:p w14:paraId="77189CF7" w14:textId="40E52B09" w:rsidR="00D0583E" w:rsidRPr="00A044E8" w:rsidRDefault="00D0583E" w:rsidP="00D0583E">
            <w:pPr>
              <w:spacing w:after="0" w:line="240" w:lineRule="auto"/>
              <w:rPr>
                <w:rFonts w:ascii="Times New Roman" w:eastAsia="Times New Roman" w:hAnsi="Times New Roman" w:cs="Times New Roman"/>
                <w:color w:val="000000" w:themeColor="text1"/>
                <w:sz w:val="14"/>
                <w:szCs w:val="14"/>
                <w:lang w:val="es-CO" w:eastAsia="es-CO"/>
              </w:rPr>
            </w:pPr>
            <w:r w:rsidRPr="00A044E8">
              <w:rPr>
                <w:rFonts w:ascii="Times New Roman" w:eastAsia="Times New Roman" w:hAnsi="Times New Roman" w:cs="Times New Roman"/>
                <w:color w:val="000000" w:themeColor="text1"/>
                <w:sz w:val="14"/>
                <w:szCs w:val="14"/>
                <w:lang w:val="es-CO" w:eastAsia="es-CO"/>
              </w:rPr>
              <w:t>Proyectó:</w:t>
            </w:r>
          </w:p>
        </w:tc>
        <w:tc>
          <w:tcPr>
            <w:tcW w:w="4869" w:type="dxa"/>
            <w:vAlign w:val="center"/>
          </w:tcPr>
          <w:p w14:paraId="064A9689" w14:textId="33890505" w:rsidR="00D0583E" w:rsidRPr="003956E3" w:rsidRDefault="00D0583E" w:rsidP="00D0583E">
            <w:pPr>
              <w:pStyle w:val="paragraph"/>
              <w:spacing w:before="0" w:beforeAutospacing="0" w:after="0" w:afterAutospacing="0"/>
              <w:textAlignment w:val="baseline"/>
              <w:rPr>
                <w:color w:val="000000" w:themeColor="text1"/>
                <w:sz w:val="14"/>
                <w:szCs w:val="14"/>
              </w:rPr>
            </w:pPr>
            <w:r w:rsidRPr="00A044E8">
              <w:rPr>
                <w:color w:val="000000" w:themeColor="text1"/>
                <w:sz w:val="14"/>
                <w:szCs w:val="14"/>
              </w:rPr>
              <w:t xml:space="preserve">Diana Carolina Trujillo </w:t>
            </w:r>
            <w:r>
              <w:rPr>
                <w:color w:val="000000" w:themeColor="text1"/>
                <w:sz w:val="14"/>
                <w:szCs w:val="14"/>
              </w:rPr>
              <w:t>– Contratista Prevención Riesgo ESCNNA</w:t>
            </w:r>
          </w:p>
        </w:tc>
        <w:tc>
          <w:tcPr>
            <w:tcW w:w="1986" w:type="dxa"/>
          </w:tcPr>
          <w:p w14:paraId="767DC156" w14:textId="42BBC1E4" w:rsidR="00D0583E" w:rsidRPr="003956E3" w:rsidRDefault="00D0583E" w:rsidP="00D0583E">
            <w:pPr>
              <w:spacing w:after="0" w:line="240" w:lineRule="auto"/>
              <w:jc w:val="center"/>
              <w:rPr>
                <w:rFonts w:ascii="Times New Roman" w:hAnsi="Times New Roman" w:cs="Times New Roman"/>
                <w:noProof/>
                <w:sz w:val="14"/>
                <w:szCs w:val="14"/>
                <w:lang w:val="es-CO" w:eastAsia="es-CO"/>
              </w:rPr>
            </w:pPr>
            <w:r>
              <w:rPr>
                <w:rFonts w:ascii="Times New Roman" w:hAnsi="Times New Roman" w:cs="Times New Roman"/>
                <w:noProof/>
                <w:lang w:val="es-CO" w:eastAsia="es-CO"/>
              </w:rPr>
              <w:drawing>
                <wp:anchor distT="0" distB="0" distL="114300" distR="114300" simplePos="0" relativeHeight="251885575" behindDoc="0" locked="0" layoutInCell="1" allowOverlap="1" wp14:anchorId="380A13CE" wp14:editId="75A6A6B7">
                  <wp:simplePos x="0" y="0"/>
                  <wp:positionH relativeFrom="column">
                    <wp:posOffset>43815</wp:posOffset>
                  </wp:positionH>
                  <wp:positionV relativeFrom="paragraph">
                    <wp:posOffset>61595</wp:posOffset>
                  </wp:positionV>
                  <wp:extent cx="571500" cy="197199"/>
                  <wp:effectExtent l="0" t="0" r="0" b="0"/>
                  <wp:wrapNone/>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irma Carolina.jpg"/>
                          <pic:cNvPicPr/>
                        </pic:nvPicPr>
                        <pic:blipFill>
                          <a:blip r:embed="rId12">
                            <a:extLst>
                              <a:ext uri="{28A0092B-C50C-407E-A947-70E740481C1C}">
                                <a14:useLocalDpi xmlns:a14="http://schemas.microsoft.com/office/drawing/2010/main" val="0"/>
                              </a:ext>
                            </a:extLst>
                          </a:blip>
                          <a:stretch>
                            <a:fillRect/>
                          </a:stretch>
                        </pic:blipFill>
                        <pic:spPr>
                          <a:xfrm>
                            <a:off x="0" y="0"/>
                            <a:ext cx="571500" cy="197199"/>
                          </a:xfrm>
                          <a:prstGeom prst="rect">
                            <a:avLst/>
                          </a:prstGeom>
                        </pic:spPr>
                      </pic:pic>
                    </a:graphicData>
                  </a:graphic>
                  <wp14:sizeRelH relativeFrom="page">
                    <wp14:pctWidth>0</wp14:pctWidth>
                  </wp14:sizeRelH>
                  <wp14:sizeRelV relativeFrom="page">
                    <wp14:pctHeight>0</wp14:pctHeight>
                  </wp14:sizeRelV>
                </wp:anchor>
              </w:drawing>
            </w:r>
          </w:p>
        </w:tc>
        <w:tc>
          <w:tcPr>
            <w:tcW w:w="1327" w:type="dxa"/>
            <w:vAlign w:val="center"/>
          </w:tcPr>
          <w:p w14:paraId="516EE997" w14:textId="2FEEEDB9" w:rsidR="00D0583E" w:rsidRPr="00071A8E" w:rsidRDefault="00373B85" w:rsidP="00D0583E">
            <w:pPr>
              <w:spacing w:after="0" w:line="240" w:lineRule="auto"/>
              <w:jc w:val="center"/>
              <w:rPr>
                <w:rFonts w:ascii="Times New Roman" w:hAnsi="Times New Roman" w:cs="Times New Roman"/>
                <w:sz w:val="14"/>
                <w:szCs w:val="14"/>
                <w:lang w:val="es-CO"/>
              </w:rPr>
            </w:pPr>
            <w:r>
              <w:rPr>
                <w:rFonts w:ascii="Times New Roman" w:hAnsi="Times New Roman" w:cs="Times New Roman"/>
                <w:sz w:val="14"/>
                <w:szCs w:val="14"/>
                <w:lang w:val="es-CO"/>
              </w:rPr>
              <w:t>30</w:t>
            </w:r>
            <w:r w:rsidR="00D0583E">
              <w:rPr>
                <w:rFonts w:ascii="Times New Roman" w:hAnsi="Times New Roman" w:cs="Times New Roman"/>
                <w:sz w:val="14"/>
                <w:szCs w:val="14"/>
                <w:lang w:val="es-CO"/>
              </w:rPr>
              <w:t>/0</w:t>
            </w:r>
            <w:r>
              <w:rPr>
                <w:rFonts w:ascii="Times New Roman" w:hAnsi="Times New Roman" w:cs="Times New Roman"/>
                <w:sz w:val="14"/>
                <w:szCs w:val="14"/>
                <w:lang w:val="es-CO"/>
              </w:rPr>
              <w:t>9</w:t>
            </w:r>
            <w:r w:rsidR="00D0583E">
              <w:rPr>
                <w:rFonts w:ascii="Times New Roman" w:hAnsi="Times New Roman" w:cs="Times New Roman"/>
                <w:sz w:val="14"/>
                <w:szCs w:val="14"/>
                <w:lang w:val="es-CO"/>
              </w:rPr>
              <w:t>/2025</w:t>
            </w:r>
          </w:p>
        </w:tc>
      </w:tr>
      <w:tr w:rsidR="00D0583E" w:rsidRPr="00225DB9" w14:paraId="180BF78F" w14:textId="77777777" w:rsidTr="000B38F3">
        <w:trPr>
          <w:trHeight w:val="475"/>
        </w:trPr>
        <w:tc>
          <w:tcPr>
            <w:tcW w:w="1027" w:type="dxa"/>
            <w:vAlign w:val="center"/>
          </w:tcPr>
          <w:p w14:paraId="4FD2D426" w14:textId="5B90A588" w:rsidR="00D0583E" w:rsidRPr="003956E3" w:rsidRDefault="00D0583E" w:rsidP="00D0583E">
            <w:pPr>
              <w:spacing w:after="0" w:line="240" w:lineRule="auto"/>
              <w:rPr>
                <w:rFonts w:ascii="Times New Roman" w:hAnsi="Times New Roman" w:cs="Times New Roman"/>
                <w:sz w:val="14"/>
                <w:szCs w:val="14"/>
                <w:lang w:val="es-CO"/>
              </w:rPr>
            </w:pPr>
            <w:r w:rsidRPr="003956E3">
              <w:rPr>
                <w:rFonts w:ascii="Times New Roman" w:hAnsi="Times New Roman" w:cs="Times New Roman"/>
                <w:sz w:val="14"/>
                <w:szCs w:val="14"/>
                <w:lang w:val="es-CO"/>
              </w:rPr>
              <w:t>Proyectó:</w:t>
            </w:r>
          </w:p>
        </w:tc>
        <w:tc>
          <w:tcPr>
            <w:tcW w:w="4869" w:type="dxa"/>
            <w:vAlign w:val="center"/>
          </w:tcPr>
          <w:p w14:paraId="6621A37F" w14:textId="719895B3" w:rsidR="00D0583E" w:rsidRPr="00375DCB" w:rsidRDefault="00D0583E" w:rsidP="00D0583E">
            <w:pPr>
              <w:spacing w:after="0" w:line="240" w:lineRule="auto"/>
              <w:textAlignment w:val="baseline"/>
              <w:rPr>
                <w:rFonts w:ascii="Times New Roman" w:eastAsia="Times New Roman" w:hAnsi="Times New Roman" w:cs="Times New Roman"/>
                <w:sz w:val="24"/>
                <w:szCs w:val="24"/>
                <w:lang w:val="es-CO" w:eastAsia="es-CO"/>
              </w:rPr>
            </w:pPr>
            <w:r w:rsidRPr="00375DCB">
              <w:rPr>
                <w:rFonts w:ascii="Times New Roman" w:eastAsia="Times New Roman" w:hAnsi="Times New Roman" w:cs="Times New Roman"/>
                <w:color w:val="000000"/>
                <w:sz w:val="14"/>
                <w:szCs w:val="14"/>
                <w:lang w:eastAsia="es-CO"/>
              </w:rPr>
              <w:t xml:space="preserve">Claudia Jimena Mondragón – </w:t>
            </w:r>
            <w:r>
              <w:rPr>
                <w:rFonts w:ascii="Times New Roman" w:eastAsia="Times New Roman" w:hAnsi="Times New Roman" w:cs="Times New Roman"/>
                <w:color w:val="000000"/>
                <w:sz w:val="14"/>
                <w:szCs w:val="14"/>
                <w:lang w:eastAsia="es-CO"/>
              </w:rPr>
              <w:t>Líder</w:t>
            </w:r>
            <w:r w:rsidRPr="00375DCB">
              <w:rPr>
                <w:rFonts w:ascii="Times New Roman" w:eastAsia="Times New Roman" w:hAnsi="Times New Roman" w:cs="Times New Roman"/>
                <w:color w:val="000000"/>
                <w:sz w:val="14"/>
                <w:szCs w:val="14"/>
                <w:lang w:eastAsia="es-CO"/>
              </w:rPr>
              <w:t xml:space="preserve"> Prevención Riesgo ESCNNA</w:t>
            </w:r>
            <w:r w:rsidRPr="00375DCB">
              <w:rPr>
                <w:rFonts w:ascii="Times New Roman" w:eastAsia="Times New Roman" w:hAnsi="Times New Roman" w:cs="Times New Roman"/>
                <w:color w:val="000000"/>
                <w:sz w:val="14"/>
                <w:szCs w:val="14"/>
                <w:lang w:val="es-CO" w:eastAsia="es-CO"/>
              </w:rPr>
              <w:t> </w:t>
            </w:r>
          </w:p>
        </w:tc>
        <w:tc>
          <w:tcPr>
            <w:tcW w:w="1986" w:type="dxa"/>
          </w:tcPr>
          <w:p w14:paraId="338A3C58" w14:textId="3D597DD7" w:rsidR="00D0583E" w:rsidRPr="00375DCB" w:rsidRDefault="00D0583E" w:rsidP="00D0583E">
            <w:pPr>
              <w:spacing w:before="100" w:beforeAutospacing="1" w:after="100" w:afterAutospacing="1" w:line="240" w:lineRule="auto"/>
              <w:textAlignment w:val="baseline"/>
              <w:rPr>
                <w:rFonts w:ascii="Segoe UI" w:eastAsia="Times New Roman" w:hAnsi="Segoe UI" w:cs="Segoe UI"/>
                <w:sz w:val="24"/>
                <w:szCs w:val="24"/>
                <w:lang w:val="es-CO" w:eastAsia="es-CO"/>
              </w:rPr>
            </w:pPr>
            <w:r w:rsidRPr="00375DCB">
              <w:rPr>
                <w:rFonts w:ascii="Times New Roman" w:hAnsi="Times New Roman" w:cs="Times New Roman"/>
                <w:noProof/>
                <w:sz w:val="14"/>
                <w:szCs w:val="14"/>
                <w:lang w:val="es-CO" w:eastAsia="es-CO"/>
              </w:rPr>
              <w:drawing>
                <wp:inline distT="0" distB="0" distL="0" distR="0" wp14:anchorId="0F50C56E" wp14:editId="00688608">
                  <wp:extent cx="971550" cy="266700"/>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971550" cy="266700"/>
                          </a:xfrm>
                          <a:prstGeom prst="rect">
                            <a:avLst/>
                          </a:prstGeom>
                          <a:noFill/>
                          <a:ln>
                            <a:noFill/>
                          </a:ln>
                        </pic:spPr>
                      </pic:pic>
                    </a:graphicData>
                  </a:graphic>
                </wp:inline>
              </w:drawing>
            </w:r>
          </w:p>
        </w:tc>
        <w:tc>
          <w:tcPr>
            <w:tcW w:w="1327" w:type="dxa"/>
            <w:vAlign w:val="center"/>
          </w:tcPr>
          <w:p w14:paraId="5939C373" w14:textId="55E4DFEC" w:rsidR="00D0583E" w:rsidRPr="003956E3" w:rsidRDefault="00373B85" w:rsidP="00D0583E">
            <w:pPr>
              <w:spacing w:after="0" w:line="240" w:lineRule="auto"/>
              <w:jc w:val="center"/>
              <w:rPr>
                <w:rFonts w:ascii="Times New Roman" w:hAnsi="Times New Roman" w:cs="Times New Roman"/>
                <w:sz w:val="14"/>
                <w:szCs w:val="14"/>
                <w:lang w:val="es-CO"/>
              </w:rPr>
            </w:pPr>
            <w:r>
              <w:rPr>
                <w:rFonts w:ascii="Times New Roman" w:hAnsi="Times New Roman" w:cs="Times New Roman"/>
                <w:sz w:val="14"/>
                <w:szCs w:val="14"/>
                <w:lang w:val="es-CO"/>
              </w:rPr>
              <w:t>30</w:t>
            </w:r>
            <w:r w:rsidR="00D0583E">
              <w:rPr>
                <w:rFonts w:ascii="Times New Roman" w:hAnsi="Times New Roman" w:cs="Times New Roman"/>
                <w:sz w:val="14"/>
                <w:szCs w:val="14"/>
                <w:lang w:val="es-CO"/>
              </w:rPr>
              <w:t>/0</w:t>
            </w:r>
            <w:r>
              <w:rPr>
                <w:rFonts w:ascii="Times New Roman" w:hAnsi="Times New Roman" w:cs="Times New Roman"/>
                <w:sz w:val="14"/>
                <w:szCs w:val="14"/>
                <w:lang w:val="es-CO"/>
              </w:rPr>
              <w:t>9</w:t>
            </w:r>
            <w:r w:rsidR="00D0583E">
              <w:rPr>
                <w:rFonts w:ascii="Times New Roman" w:hAnsi="Times New Roman" w:cs="Times New Roman"/>
                <w:sz w:val="14"/>
                <w:szCs w:val="14"/>
                <w:lang w:val="es-CO"/>
              </w:rPr>
              <w:t>/2025</w:t>
            </w:r>
          </w:p>
        </w:tc>
      </w:tr>
      <w:tr w:rsidR="00D0583E" w:rsidRPr="00225DB9" w14:paraId="7CAFCF3A" w14:textId="77777777" w:rsidTr="000B38F3">
        <w:trPr>
          <w:trHeight w:val="475"/>
        </w:trPr>
        <w:tc>
          <w:tcPr>
            <w:tcW w:w="1027" w:type="dxa"/>
            <w:vAlign w:val="center"/>
          </w:tcPr>
          <w:p w14:paraId="14185221" w14:textId="20DBCE14" w:rsidR="00D0583E" w:rsidRPr="003956E3" w:rsidRDefault="00D0583E" w:rsidP="00D0583E">
            <w:pPr>
              <w:spacing w:after="0" w:line="240" w:lineRule="auto"/>
              <w:rPr>
                <w:rFonts w:ascii="Times New Roman" w:hAnsi="Times New Roman" w:cs="Times New Roman"/>
                <w:sz w:val="14"/>
                <w:szCs w:val="14"/>
                <w:lang w:val="es-CO"/>
              </w:rPr>
            </w:pPr>
            <w:r w:rsidRPr="00A044E8">
              <w:rPr>
                <w:rFonts w:ascii="Times New Roman" w:hAnsi="Times New Roman" w:cs="Times New Roman"/>
                <w:sz w:val="14"/>
                <w:szCs w:val="14"/>
                <w:lang w:val="es-CO"/>
              </w:rPr>
              <w:t>Proyectó:</w:t>
            </w:r>
          </w:p>
        </w:tc>
        <w:tc>
          <w:tcPr>
            <w:tcW w:w="4869" w:type="dxa"/>
            <w:vAlign w:val="center"/>
          </w:tcPr>
          <w:p w14:paraId="0413808D" w14:textId="4F9BC6FC" w:rsidR="00D0583E" w:rsidRPr="003F60EC" w:rsidRDefault="00D0583E" w:rsidP="00D0583E">
            <w:pPr>
              <w:spacing w:after="0" w:line="240" w:lineRule="auto"/>
              <w:textAlignment w:val="baseline"/>
              <w:rPr>
                <w:rFonts w:ascii="Times New Roman" w:hAnsi="Times New Roman" w:cs="Times New Roman"/>
                <w:sz w:val="14"/>
                <w:szCs w:val="14"/>
                <w:lang w:val="es-CO"/>
              </w:rPr>
            </w:pPr>
            <w:r w:rsidRPr="003F60EC">
              <w:rPr>
                <w:rFonts w:ascii="Times New Roman" w:hAnsi="Times New Roman" w:cs="Times New Roman"/>
                <w:sz w:val="14"/>
                <w:szCs w:val="14"/>
                <w:lang w:val="es-CO"/>
              </w:rPr>
              <w:t>Gilberto Poloche – Contratista</w:t>
            </w:r>
            <w:r>
              <w:rPr>
                <w:rFonts w:ascii="Times New Roman" w:hAnsi="Times New Roman" w:cs="Times New Roman"/>
                <w:sz w:val="14"/>
                <w:szCs w:val="14"/>
                <w:lang w:val="es-CO"/>
              </w:rPr>
              <w:t xml:space="preserve"> Trabajo Calle</w:t>
            </w:r>
            <w:r w:rsidRPr="003F60EC">
              <w:rPr>
                <w:rFonts w:ascii="Times New Roman" w:hAnsi="Times New Roman" w:cs="Times New Roman"/>
                <w:sz w:val="14"/>
                <w:szCs w:val="14"/>
                <w:lang w:val="es-CO"/>
              </w:rPr>
              <w:t xml:space="preserve"> </w:t>
            </w:r>
          </w:p>
        </w:tc>
        <w:tc>
          <w:tcPr>
            <w:tcW w:w="1986" w:type="dxa"/>
          </w:tcPr>
          <w:p w14:paraId="7B375C6A" w14:textId="36C82B10" w:rsidR="00D0583E" w:rsidRPr="003F60EC" w:rsidRDefault="00D0583E" w:rsidP="00D0583E">
            <w:pPr>
              <w:spacing w:before="100" w:beforeAutospacing="1" w:after="100" w:afterAutospacing="1" w:line="240" w:lineRule="auto"/>
              <w:textAlignment w:val="baseline"/>
              <w:rPr>
                <w:rFonts w:ascii="Times New Roman" w:hAnsi="Times New Roman" w:cs="Times New Roman"/>
                <w:noProof/>
                <w:sz w:val="14"/>
                <w:szCs w:val="14"/>
                <w:lang w:val="es-CO" w:eastAsia="es-CO"/>
              </w:rPr>
            </w:pPr>
            <w:r w:rsidRPr="003F60EC">
              <w:rPr>
                <w:rFonts w:ascii="Times New Roman" w:hAnsi="Times New Roman" w:cs="Times New Roman"/>
                <w:noProof/>
                <w:sz w:val="14"/>
                <w:szCs w:val="14"/>
                <w:lang w:val="es-CO" w:eastAsia="es-CO"/>
              </w:rPr>
              <w:drawing>
                <wp:inline distT="0" distB="0" distL="0" distR="0" wp14:anchorId="3828DD4E" wp14:editId="12BEC0AC">
                  <wp:extent cx="1009650" cy="238125"/>
                  <wp:effectExtent l="0" t="0" r="0" b="9525"/>
                  <wp:docPr id="1404491016"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009650" cy="238125"/>
                          </a:xfrm>
                          <a:prstGeom prst="rect">
                            <a:avLst/>
                          </a:prstGeom>
                          <a:noFill/>
                          <a:ln>
                            <a:noFill/>
                          </a:ln>
                        </pic:spPr>
                      </pic:pic>
                    </a:graphicData>
                  </a:graphic>
                </wp:inline>
              </w:drawing>
            </w:r>
          </w:p>
        </w:tc>
        <w:tc>
          <w:tcPr>
            <w:tcW w:w="1327" w:type="dxa"/>
            <w:vAlign w:val="center"/>
          </w:tcPr>
          <w:p w14:paraId="15E13B62" w14:textId="3DD58683" w:rsidR="00D0583E" w:rsidRPr="003F60EC" w:rsidRDefault="00D0583E" w:rsidP="00D0583E">
            <w:pPr>
              <w:spacing w:after="0" w:line="240" w:lineRule="auto"/>
              <w:jc w:val="center"/>
              <w:rPr>
                <w:rFonts w:ascii="Times New Roman" w:hAnsi="Times New Roman" w:cs="Times New Roman"/>
                <w:sz w:val="14"/>
                <w:szCs w:val="14"/>
                <w:lang w:val="es-CO"/>
              </w:rPr>
            </w:pPr>
            <w:r>
              <w:rPr>
                <w:rFonts w:ascii="Times New Roman" w:hAnsi="Times New Roman" w:cs="Times New Roman"/>
                <w:sz w:val="14"/>
                <w:szCs w:val="14"/>
                <w:lang w:val="es-CO"/>
              </w:rPr>
              <w:t>2</w:t>
            </w:r>
            <w:r w:rsidR="00525BE5">
              <w:rPr>
                <w:rFonts w:ascii="Times New Roman" w:hAnsi="Times New Roman" w:cs="Times New Roman"/>
                <w:sz w:val="14"/>
                <w:szCs w:val="14"/>
                <w:lang w:val="es-CO"/>
              </w:rPr>
              <w:t>4</w:t>
            </w:r>
            <w:r>
              <w:rPr>
                <w:rFonts w:ascii="Times New Roman" w:hAnsi="Times New Roman" w:cs="Times New Roman"/>
                <w:sz w:val="14"/>
                <w:szCs w:val="14"/>
                <w:lang w:val="es-CO"/>
              </w:rPr>
              <w:t>/0</w:t>
            </w:r>
            <w:r w:rsidR="00525BE5">
              <w:rPr>
                <w:rFonts w:ascii="Times New Roman" w:hAnsi="Times New Roman" w:cs="Times New Roman"/>
                <w:sz w:val="14"/>
                <w:szCs w:val="14"/>
                <w:lang w:val="es-CO"/>
              </w:rPr>
              <w:t>9</w:t>
            </w:r>
            <w:r>
              <w:rPr>
                <w:rFonts w:ascii="Times New Roman" w:hAnsi="Times New Roman" w:cs="Times New Roman"/>
                <w:sz w:val="14"/>
                <w:szCs w:val="14"/>
                <w:lang w:val="es-CO"/>
              </w:rPr>
              <w:t>/2025</w:t>
            </w:r>
          </w:p>
        </w:tc>
      </w:tr>
      <w:tr w:rsidR="00D0583E" w:rsidRPr="00225DB9" w14:paraId="119ADB5F" w14:textId="77777777" w:rsidTr="00B91492">
        <w:trPr>
          <w:trHeight w:val="389"/>
        </w:trPr>
        <w:tc>
          <w:tcPr>
            <w:tcW w:w="1027" w:type="dxa"/>
            <w:vAlign w:val="center"/>
          </w:tcPr>
          <w:p w14:paraId="115C2853" w14:textId="2569CB8F" w:rsidR="00D0583E" w:rsidRPr="00A044E8" w:rsidRDefault="00D0583E" w:rsidP="00D0583E">
            <w:pPr>
              <w:spacing w:after="0" w:line="240" w:lineRule="auto"/>
              <w:rPr>
                <w:rFonts w:ascii="Times New Roman" w:hAnsi="Times New Roman" w:cs="Times New Roman"/>
                <w:sz w:val="14"/>
                <w:szCs w:val="14"/>
                <w:lang w:val="es-CO"/>
              </w:rPr>
            </w:pPr>
            <w:r w:rsidRPr="00A044E8">
              <w:rPr>
                <w:rFonts w:ascii="Times New Roman" w:hAnsi="Times New Roman" w:cs="Times New Roman"/>
                <w:sz w:val="14"/>
                <w:szCs w:val="14"/>
                <w:lang w:val="es-CO"/>
              </w:rPr>
              <w:t>Proyectó:</w:t>
            </w:r>
          </w:p>
        </w:tc>
        <w:tc>
          <w:tcPr>
            <w:tcW w:w="4869" w:type="dxa"/>
            <w:vAlign w:val="center"/>
          </w:tcPr>
          <w:p w14:paraId="1783BC7D" w14:textId="5937AC51" w:rsidR="00D0583E" w:rsidRPr="003F60EC" w:rsidRDefault="00D0583E" w:rsidP="00D0583E">
            <w:pPr>
              <w:spacing w:after="0" w:line="240" w:lineRule="auto"/>
              <w:textAlignment w:val="baseline"/>
              <w:rPr>
                <w:rFonts w:ascii="Times New Roman" w:eastAsia="Times New Roman" w:hAnsi="Times New Roman" w:cs="Times New Roman"/>
                <w:color w:val="000000"/>
                <w:sz w:val="14"/>
                <w:szCs w:val="14"/>
                <w:lang w:eastAsia="es-CO"/>
              </w:rPr>
            </w:pPr>
            <w:proofErr w:type="spellStart"/>
            <w:r>
              <w:rPr>
                <w:rFonts w:ascii="Times New Roman" w:hAnsi="Times New Roman" w:cs="Times New Roman"/>
                <w:sz w:val="14"/>
                <w:szCs w:val="14"/>
                <w:lang w:val="es-CO"/>
              </w:rPr>
              <w:t>Yeyse</w:t>
            </w:r>
            <w:proofErr w:type="spellEnd"/>
            <w:r>
              <w:rPr>
                <w:rFonts w:ascii="Times New Roman" w:hAnsi="Times New Roman" w:cs="Times New Roman"/>
                <w:sz w:val="14"/>
                <w:szCs w:val="14"/>
                <w:lang w:val="es-CO"/>
              </w:rPr>
              <w:t xml:space="preserve"> </w:t>
            </w:r>
            <w:r w:rsidRPr="003F60EC">
              <w:rPr>
                <w:rFonts w:ascii="Times New Roman" w:hAnsi="Times New Roman" w:cs="Times New Roman"/>
                <w:sz w:val="14"/>
                <w:szCs w:val="14"/>
                <w:lang w:val="es-CO"/>
              </w:rPr>
              <w:t xml:space="preserve">Johanna Delgado </w:t>
            </w:r>
            <w:proofErr w:type="spellStart"/>
            <w:r>
              <w:rPr>
                <w:rFonts w:ascii="Times New Roman" w:hAnsi="Times New Roman" w:cs="Times New Roman"/>
                <w:sz w:val="14"/>
                <w:szCs w:val="14"/>
                <w:lang w:val="es-CO"/>
              </w:rPr>
              <w:t>Florez</w:t>
            </w:r>
            <w:proofErr w:type="spellEnd"/>
            <w:r>
              <w:rPr>
                <w:rFonts w:ascii="Times New Roman" w:hAnsi="Times New Roman" w:cs="Times New Roman"/>
                <w:sz w:val="14"/>
                <w:szCs w:val="14"/>
                <w:lang w:val="es-CO"/>
              </w:rPr>
              <w:t xml:space="preserve"> </w:t>
            </w:r>
            <w:r w:rsidRPr="003F60EC">
              <w:rPr>
                <w:rFonts w:ascii="Times New Roman" w:hAnsi="Times New Roman" w:cs="Times New Roman"/>
                <w:sz w:val="14"/>
                <w:szCs w:val="14"/>
                <w:lang w:val="es-CO"/>
              </w:rPr>
              <w:t>– Contratista Trabajo</w:t>
            </w:r>
            <w:r>
              <w:rPr>
                <w:rFonts w:ascii="Times New Roman" w:hAnsi="Times New Roman" w:cs="Times New Roman"/>
                <w:sz w:val="14"/>
                <w:szCs w:val="14"/>
                <w:lang w:val="es-CO"/>
              </w:rPr>
              <w:t xml:space="preserve"> Calle</w:t>
            </w:r>
          </w:p>
        </w:tc>
        <w:tc>
          <w:tcPr>
            <w:tcW w:w="1986" w:type="dxa"/>
          </w:tcPr>
          <w:p w14:paraId="33E2D410" w14:textId="04060560" w:rsidR="00D0583E" w:rsidRPr="003F60EC" w:rsidRDefault="00D0583E" w:rsidP="00D0583E">
            <w:pPr>
              <w:spacing w:before="100" w:beforeAutospacing="1" w:after="100" w:afterAutospacing="1" w:line="240" w:lineRule="auto"/>
              <w:textAlignment w:val="baseline"/>
              <w:rPr>
                <w:noProof/>
                <w:sz w:val="14"/>
                <w:szCs w:val="14"/>
              </w:rPr>
            </w:pPr>
            <w:r w:rsidRPr="003F60EC">
              <w:rPr>
                <w:noProof/>
                <w:sz w:val="14"/>
                <w:szCs w:val="14"/>
                <w:lang w:val="es-CO" w:eastAsia="es-CO"/>
              </w:rPr>
              <w:drawing>
                <wp:anchor distT="0" distB="0" distL="114300" distR="114300" simplePos="0" relativeHeight="251886599" behindDoc="0" locked="0" layoutInCell="1" allowOverlap="1" wp14:anchorId="7608D3A4" wp14:editId="1E7D84B7">
                  <wp:simplePos x="0" y="0"/>
                  <wp:positionH relativeFrom="column">
                    <wp:posOffset>143510</wp:posOffset>
                  </wp:positionH>
                  <wp:positionV relativeFrom="paragraph">
                    <wp:posOffset>13335</wp:posOffset>
                  </wp:positionV>
                  <wp:extent cx="826135" cy="198755"/>
                  <wp:effectExtent l="0" t="0" r="0" b="0"/>
                  <wp:wrapSquare wrapText="bothSides"/>
                  <wp:docPr id="6" name="Imagen 6" descr="firma digital johanna delgado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descr="firma digital johanna delgado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826135" cy="198755"/>
                          </a:xfrm>
                          <a:prstGeom prst="rect">
                            <a:avLst/>
                          </a:prstGeom>
                          <a:noFill/>
                        </pic:spPr>
                      </pic:pic>
                    </a:graphicData>
                  </a:graphic>
                  <wp14:sizeRelH relativeFrom="margin">
                    <wp14:pctWidth>0</wp14:pctWidth>
                  </wp14:sizeRelH>
                  <wp14:sizeRelV relativeFrom="margin">
                    <wp14:pctHeight>0</wp14:pctHeight>
                  </wp14:sizeRelV>
                </wp:anchor>
              </w:drawing>
            </w:r>
          </w:p>
        </w:tc>
        <w:tc>
          <w:tcPr>
            <w:tcW w:w="1327" w:type="dxa"/>
            <w:vAlign w:val="center"/>
          </w:tcPr>
          <w:p w14:paraId="1FEE3CAF" w14:textId="2E3C18FC" w:rsidR="00D0583E" w:rsidRPr="003F60EC" w:rsidRDefault="00D0583E" w:rsidP="00D0583E">
            <w:pPr>
              <w:spacing w:after="0" w:line="240" w:lineRule="auto"/>
              <w:jc w:val="center"/>
              <w:rPr>
                <w:rFonts w:ascii="Times New Roman" w:hAnsi="Times New Roman" w:cs="Times New Roman"/>
                <w:sz w:val="14"/>
                <w:szCs w:val="14"/>
                <w:lang w:val="es-CO"/>
              </w:rPr>
            </w:pPr>
            <w:r>
              <w:rPr>
                <w:rFonts w:ascii="Times New Roman" w:hAnsi="Times New Roman" w:cs="Times New Roman"/>
                <w:sz w:val="14"/>
                <w:szCs w:val="14"/>
                <w:lang w:val="es-CO"/>
              </w:rPr>
              <w:t>2</w:t>
            </w:r>
            <w:r w:rsidR="00B65C86">
              <w:rPr>
                <w:rFonts w:ascii="Times New Roman" w:hAnsi="Times New Roman" w:cs="Times New Roman"/>
                <w:sz w:val="14"/>
                <w:szCs w:val="14"/>
                <w:lang w:val="es-CO"/>
              </w:rPr>
              <w:t>7</w:t>
            </w:r>
            <w:r>
              <w:rPr>
                <w:rFonts w:ascii="Times New Roman" w:hAnsi="Times New Roman" w:cs="Times New Roman"/>
                <w:sz w:val="14"/>
                <w:szCs w:val="14"/>
                <w:lang w:val="es-CO"/>
              </w:rPr>
              <w:t>/0</w:t>
            </w:r>
            <w:r w:rsidR="00373B85">
              <w:rPr>
                <w:rFonts w:ascii="Times New Roman" w:hAnsi="Times New Roman" w:cs="Times New Roman"/>
                <w:sz w:val="14"/>
                <w:szCs w:val="14"/>
                <w:lang w:val="es-CO"/>
              </w:rPr>
              <w:t>9</w:t>
            </w:r>
            <w:r>
              <w:rPr>
                <w:rFonts w:ascii="Times New Roman" w:hAnsi="Times New Roman" w:cs="Times New Roman"/>
                <w:sz w:val="14"/>
                <w:szCs w:val="14"/>
                <w:lang w:val="es-CO"/>
              </w:rPr>
              <w:t>/2025</w:t>
            </w:r>
          </w:p>
        </w:tc>
      </w:tr>
      <w:tr w:rsidR="00D0583E" w:rsidRPr="00225DB9" w14:paraId="2570ED09" w14:textId="77777777" w:rsidTr="000B38F3">
        <w:trPr>
          <w:trHeight w:val="510"/>
        </w:trPr>
        <w:tc>
          <w:tcPr>
            <w:tcW w:w="1027" w:type="dxa"/>
            <w:vAlign w:val="center"/>
          </w:tcPr>
          <w:p w14:paraId="393CF7DE" w14:textId="70DE80CB" w:rsidR="00D0583E" w:rsidRPr="003956E3" w:rsidRDefault="00D0583E" w:rsidP="00D0583E">
            <w:pPr>
              <w:spacing w:after="0" w:line="240" w:lineRule="auto"/>
              <w:rPr>
                <w:rFonts w:ascii="Times New Roman" w:hAnsi="Times New Roman" w:cs="Times New Roman"/>
                <w:sz w:val="14"/>
                <w:szCs w:val="14"/>
                <w:lang w:val="es-CO"/>
              </w:rPr>
            </w:pPr>
            <w:r w:rsidRPr="003956E3">
              <w:rPr>
                <w:rFonts w:ascii="Times New Roman" w:hAnsi="Times New Roman" w:cs="Times New Roman"/>
                <w:sz w:val="14"/>
                <w:szCs w:val="14"/>
                <w:lang w:val="es-CO"/>
              </w:rPr>
              <w:t>Proyectó:</w:t>
            </w:r>
          </w:p>
        </w:tc>
        <w:tc>
          <w:tcPr>
            <w:tcW w:w="4869" w:type="dxa"/>
            <w:vAlign w:val="center"/>
          </w:tcPr>
          <w:p w14:paraId="72FDD750" w14:textId="425D8809" w:rsidR="00D0583E" w:rsidRPr="00A14B88" w:rsidRDefault="00D0583E" w:rsidP="00D0583E">
            <w:pPr>
              <w:spacing w:after="0" w:line="240" w:lineRule="auto"/>
              <w:contextualSpacing/>
              <w:rPr>
                <w:rFonts w:ascii="Times New Roman" w:hAnsi="Times New Roman" w:cs="Times New Roman"/>
                <w:color w:val="000000" w:themeColor="text1"/>
                <w:sz w:val="14"/>
                <w:szCs w:val="20"/>
              </w:rPr>
            </w:pPr>
            <w:proofErr w:type="spellStart"/>
            <w:r w:rsidRPr="00A14B88">
              <w:rPr>
                <w:rFonts w:ascii="Times New Roman" w:hAnsi="Times New Roman" w:cs="Times New Roman"/>
                <w:color w:val="000000"/>
                <w:sz w:val="14"/>
                <w:szCs w:val="20"/>
              </w:rPr>
              <w:t>Isbeth</w:t>
            </w:r>
            <w:proofErr w:type="spellEnd"/>
            <w:r w:rsidRPr="00A14B88">
              <w:rPr>
                <w:rFonts w:ascii="Times New Roman" w:hAnsi="Times New Roman" w:cs="Times New Roman"/>
                <w:color w:val="000000"/>
                <w:sz w:val="14"/>
                <w:szCs w:val="20"/>
              </w:rPr>
              <w:t xml:space="preserve"> Catherine Cartagena Torres – Profesional Universitario </w:t>
            </w:r>
          </w:p>
        </w:tc>
        <w:tc>
          <w:tcPr>
            <w:tcW w:w="1986" w:type="dxa"/>
          </w:tcPr>
          <w:p w14:paraId="0F3A05D6" w14:textId="2D35C0BD" w:rsidR="00D0583E" w:rsidRPr="003F60EC" w:rsidRDefault="00681684" w:rsidP="00D0583E">
            <w:pPr>
              <w:spacing w:after="0" w:line="240" w:lineRule="auto"/>
              <w:rPr>
                <w:rFonts w:ascii="Times New Roman" w:hAnsi="Times New Roman" w:cs="Times New Roman"/>
                <w:noProof/>
                <w:sz w:val="14"/>
                <w:szCs w:val="14"/>
              </w:rPr>
            </w:pPr>
            <w:r>
              <w:rPr>
                <w:rFonts w:ascii="Calibri" w:hAnsi="Calibri"/>
                <w:noProof/>
              </w:rPr>
              <w:pict w14:anchorId="1938A59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771709868" o:spid="_x0000_s1028" type="#_x0000_t75" style="position:absolute;margin-left:12.1pt;margin-top:2.35pt;width:54.55pt;height:19.55pt;z-index:251888647;visibility:visible;mso-position-horizontal-relative:text;mso-position-vertical-relative:text">
                  <v:imagedata r:id="rId16" o:title="" croptop="-1275f" cropbottom="5532f" cropleft="811f" cropright="555f"/>
                </v:shape>
              </w:pict>
            </w:r>
          </w:p>
        </w:tc>
        <w:tc>
          <w:tcPr>
            <w:tcW w:w="1327" w:type="dxa"/>
            <w:vAlign w:val="center"/>
          </w:tcPr>
          <w:p w14:paraId="3FFE9A44" w14:textId="2B9D58A9" w:rsidR="00D0583E" w:rsidRPr="003F60EC" w:rsidRDefault="00D0583E" w:rsidP="00D0583E">
            <w:pPr>
              <w:spacing w:after="0" w:line="240" w:lineRule="auto"/>
              <w:jc w:val="center"/>
              <w:rPr>
                <w:rFonts w:ascii="Times New Roman" w:hAnsi="Times New Roman" w:cs="Times New Roman"/>
                <w:sz w:val="14"/>
                <w:szCs w:val="14"/>
                <w:lang w:val="es-CO"/>
              </w:rPr>
            </w:pPr>
            <w:r>
              <w:rPr>
                <w:rFonts w:ascii="Times New Roman" w:hAnsi="Times New Roman" w:cs="Times New Roman"/>
                <w:sz w:val="14"/>
                <w:szCs w:val="14"/>
                <w:lang w:val="es-CO"/>
              </w:rPr>
              <w:t>2</w:t>
            </w:r>
            <w:r w:rsidR="00B65C86">
              <w:rPr>
                <w:rFonts w:ascii="Times New Roman" w:hAnsi="Times New Roman" w:cs="Times New Roman"/>
                <w:sz w:val="14"/>
                <w:szCs w:val="14"/>
                <w:lang w:val="es-CO"/>
              </w:rPr>
              <w:t>9</w:t>
            </w:r>
            <w:r>
              <w:rPr>
                <w:rFonts w:ascii="Times New Roman" w:hAnsi="Times New Roman" w:cs="Times New Roman"/>
                <w:sz w:val="14"/>
                <w:szCs w:val="14"/>
                <w:lang w:val="es-CO"/>
              </w:rPr>
              <w:t>/0</w:t>
            </w:r>
            <w:r w:rsidR="00373B85">
              <w:rPr>
                <w:rFonts w:ascii="Times New Roman" w:hAnsi="Times New Roman" w:cs="Times New Roman"/>
                <w:sz w:val="14"/>
                <w:szCs w:val="14"/>
                <w:lang w:val="es-CO"/>
              </w:rPr>
              <w:t>9</w:t>
            </w:r>
            <w:r>
              <w:rPr>
                <w:rFonts w:ascii="Times New Roman" w:hAnsi="Times New Roman" w:cs="Times New Roman"/>
                <w:sz w:val="14"/>
                <w:szCs w:val="14"/>
                <w:lang w:val="es-CO"/>
              </w:rPr>
              <w:t>/2025</w:t>
            </w:r>
          </w:p>
        </w:tc>
      </w:tr>
      <w:tr w:rsidR="00D0583E" w:rsidRPr="00225DB9" w14:paraId="493A2791" w14:textId="77777777" w:rsidTr="000B38F3">
        <w:trPr>
          <w:trHeight w:val="510"/>
        </w:trPr>
        <w:tc>
          <w:tcPr>
            <w:tcW w:w="1027" w:type="dxa"/>
            <w:vAlign w:val="center"/>
          </w:tcPr>
          <w:p w14:paraId="2750136C" w14:textId="10F43427" w:rsidR="00D0583E" w:rsidRPr="003956E3" w:rsidRDefault="00D0583E" w:rsidP="00D0583E">
            <w:pPr>
              <w:spacing w:after="0" w:line="240" w:lineRule="auto"/>
              <w:rPr>
                <w:rFonts w:ascii="Times New Roman" w:hAnsi="Times New Roman" w:cs="Times New Roman"/>
                <w:sz w:val="14"/>
                <w:szCs w:val="14"/>
                <w:lang w:val="es-CO"/>
              </w:rPr>
            </w:pPr>
            <w:r>
              <w:rPr>
                <w:rFonts w:ascii="Times New Roman" w:hAnsi="Times New Roman" w:cs="Times New Roman"/>
                <w:sz w:val="14"/>
                <w:szCs w:val="14"/>
                <w:lang w:val="es-CO"/>
              </w:rPr>
              <w:t>Proyectó:</w:t>
            </w:r>
          </w:p>
        </w:tc>
        <w:tc>
          <w:tcPr>
            <w:tcW w:w="4869" w:type="dxa"/>
            <w:vAlign w:val="center"/>
          </w:tcPr>
          <w:p w14:paraId="4605DFAA" w14:textId="6AFB422B" w:rsidR="00D0583E" w:rsidRPr="003F60EC" w:rsidRDefault="00D0583E" w:rsidP="00D0583E">
            <w:pPr>
              <w:spacing w:after="0" w:line="240" w:lineRule="auto"/>
              <w:contextualSpacing/>
              <w:rPr>
                <w:rFonts w:ascii="Times New Roman" w:hAnsi="Times New Roman" w:cs="Times New Roman"/>
                <w:color w:val="000000" w:themeColor="text1"/>
                <w:sz w:val="14"/>
                <w:szCs w:val="14"/>
              </w:rPr>
            </w:pPr>
            <w:r w:rsidRPr="00B94A59">
              <w:rPr>
                <w:rFonts w:ascii="Times New Roman" w:hAnsi="Times New Roman" w:cs="Times New Roman"/>
                <w:color w:val="000000" w:themeColor="text1"/>
                <w:sz w:val="14"/>
                <w:szCs w:val="14"/>
              </w:rPr>
              <w:t>Yuly Paola Huertas</w:t>
            </w:r>
            <w:r>
              <w:rPr>
                <w:rFonts w:ascii="Times New Roman" w:hAnsi="Times New Roman" w:cs="Times New Roman"/>
                <w:color w:val="000000" w:themeColor="text1"/>
                <w:sz w:val="14"/>
                <w:szCs w:val="14"/>
              </w:rPr>
              <w:t xml:space="preserve"> – Líder UPI – Servita.</w:t>
            </w:r>
          </w:p>
        </w:tc>
        <w:tc>
          <w:tcPr>
            <w:tcW w:w="1986" w:type="dxa"/>
          </w:tcPr>
          <w:p w14:paraId="6A6256E5" w14:textId="1042AFFC" w:rsidR="00D0583E" w:rsidRPr="003F60EC" w:rsidRDefault="00D0583E" w:rsidP="00D0583E">
            <w:pPr>
              <w:spacing w:after="0" w:line="240" w:lineRule="auto"/>
              <w:rPr>
                <w:noProof/>
                <w:sz w:val="14"/>
                <w:szCs w:val="14"/>
              </w:rPr>
            </w:pPr>
            <w:r w:rsidRPr="003D0182">
              <w:rPr>
                <w:rFonts w:ascii="Times New Roman" w:hAnsi="Times New Roman"/>
                <w:noProof/>
                <w:lang w:eastAsia="es-CO"/>
              </w:rPr>
              <w:drawing>
                <wp:anchor distT="0" distB="0" distL="114300" distR="114300" simplePos="0" relativeHeight="251887623" behindDoc="1" locked="0" layoutInCell="1" allowOverlap="1" wp14:anchorId="69660826" wp14:editId="7A72C7D4">
                  <wp:simplePos x="0" y="0"/>
                  <wp:positionH relativeFrom="column">
                    <wp:posOffset>47625</wp:posOffset>
                  </wp:positionH>
                  <wp:positionV relativeFrom="paragraph">
                    <wp:posOffset>97154</wp:posOffset>
                  </wp:positionV>
                  <wp:extent cx="971550" cy="200025"/>
                  <wp:effectExtent l="0" t="0" r="0" b="9525"/>
                  <wp:wrapNone/>
                  <wp:docPr id="206570246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5702464" name=""/>
                          <pic:cNvPicPr/>
                        </pic:nvPicPr>
                        <pic:blipFill rotWithShape="1">
                          <a:blip r:embed="rId17">
                            <a:extLst>
                              <a:ext uri="{28A0092B-C50C-407E-A947-70E740481C1C}">
                                <a14:useLocalDpi xmlns:a14="http://schemas.microsoft.com/office/drawing/2010/main" val="0"/>
                              </a:ext>
                            </a:extLst>
                          </a:blip>
                          <a:srcRect l="27086" t="70274" r="56069" b="23822"/>
                          <a:stretch/>
                        </pic:blipFill>
                        <pic:spPr bwMode="auto">
                          <a:xfrm>
                            <a:off x="0" y="0"/>
                            <a:ext cx="975176" cy="200772"/>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1327" w:type="dxa"/>
            <w:vAlign w:val="center"/>
          </w:tcPr>
          <w:p w14:paraId="59AC7CBC" w14:textId="70D30C4B" w:rsidR="00D0583E" w:rsidRPr="003F60EC" w:rsidRDefault="00D0583E" w:rsidP="00D0583E">
            <w:pPr>
              <w:spacing w:after="0" w:line="240" w:lineRule="auto"/>
              <w:jc w:val="center"/>
              <w:rPr>
                <w:rFonts w:ascii="Times New Roman" w:hAnsi="Times New Roman" w:cs="Times New Roman"/>
                <w:sz w:val="14"/>
                <w:szCs w:val="14"/>
                <w:lang w:val="es-CO"/>
              </w:rPr>
            </w:pPr>
            <w:r>
              <w:rPr>
                <w:rFonts w:ascii="Times New Roman" w:hAnsi="Times New Roman" w:cs="Times New Roman"/>
                <w:sz w:val="14"/>
                <w:szCs w:val="14"/>
                <w:lang w:val="es-CO"/>
              </w:rPr>
              <w:t>2</w:t>
            </w:r>
            <w:r w:rsidR="00373B85">
              <w:rPr>
                <w:rFonts w:ascii="Times New Roman" w:hAnsi="Times New Roman" w:cs="Times New Roman"/>
                <w:sz w:val="14"/>
                <w:szCs w:val="14"/>
                <w:lang w:val="es-CO"/>
              </w:rPr>
              <w:t>9</w:t>
            </w:r>
            <w:r>
              <w:rPr>
                <w:rFonts w:ascii="Times New Roman" w:hAnsi="Times New Roman" w:cs="Times New Roman"/>
                <w:sz w:val="14"/>
                <w:szCs w:val="14"/>
                <w:lang w:val="es-CO"/>
              </w:rPr>
              <w:t>/0</w:t>
            </w:r>
            <w:r w:rsidR="00373B85">
              <w:rPr>
                <w:rFonts w:ascii="Times New Roman" w:hAnsi="Times New Roman" w:cs="Times New Roman"/>
                <w:sz w:val="14"/>
                <w:szCs w:val="14"/>
                <w:lang w:val="es-CO"/>
              </w:rPr>
              <w:t>9</w:t>
            </w:r>
            <w:r>
              <w:rPr>
                <w:rFonts w:ascii="Times New Roman" w:hAnsi="Times New Roman" w:cs="Times New Roman"/>
                <w:sz w:val="14"/>
                <w:szCs w:val="14"/>
                <w:lang w:val="es-CO"/>
              </w:rPr>
              <w:t>/2025</w:t>
            </w:r>
          </w:p>
        </w:tc>
      </w:tr>
      <w:tr w:rsidR="00D0583E" w:rsidRPr="00225DB9" w14:paraId="21B574E0" w14:textId="77777777" w:rsidTr="000B38F3">
        <w:trPr>
          <w:trHeight w:val="510"/>
        </w:trPr>
        <w:tc>
          <w:tcPr>
            <w:tcW w:w="1027" w:type="dxa"/>
            <w:vAlign w:val="center"/>
          </w:tcPr>
          <w:p w14:paraId="08852C4E" w14:textId="4771A3EC" w:rsidR="00D0583E" w:rsidRDefault="00D0583E" w:rsidP="00D0583E">
            <w:pPr>
              <w:spacing w:after="0" w:line="240" w:lineRule="auto"/>
              <w:rPr>
                <w:rFonts w:ascii="Times New Roman" w:hAnsi="Times New Roman" w:cs="Times New Roman"/>
                <w:sz w:val="14"/>
                <w:szCs w:val="14"/>
                <w:lang w:val="es-CO"/>
              </w:rPr>
            </w:pPr>
            <w:r>
              <w:rPr>
                <w:rFonts w:ascii="Times New Roman" w:hAnsi="Times New Roman" w:cs="Times New Roman"/>
                <w:sz w:val="14"/>
                <w:szCs w:val="14"/>
                <w:lang w:val="es-CO"/>
              </w:rPr>
              <w:t>Proyectó:</w:t>
            </w:r>
          </w:p>
        </w:tc>
        <w:tc>
          <w:tcPr>
            <w:tcW w:w="4869" w:type="dxa"/>
            <w:vAlign w:val="center"/>
          </w:tcPr>
          <w:p w14:paraId="780163A1" w14:textId="4BCBC3C9" w:rsidR="00D0583E" w:rsidRPr="00B94A59" w:rsidRDefault="00D0583E" w:rsidP="00D0583E">
            <w:pPr>
              <w:spacing w:after="0" w:line="240" w:lineRule="auto"/>
              <w:contextualSpacing/>
              <w:rPr>
                <w:rFonts w:ascii="Times New Roman" w:hAnsi="Times New Roman" w:cs="Times New Roman"/>
                <w:color w:val="000000" w:themeColor="text1"/>
                <w:sz w:val="14"/>
                <w:szCs w:val="14"/>
              </w:rPr>
            </w:pPr>
            <w:r>
              <w:rPr>
                <w:rFonts w:ascii="Times New Roman" w:hAnsi="Times New Roman" w:cs="Times New Roman"/>
                <w:color w:val="000000" w:themeColor="text1"/>
                <w:sz w:val="14"/>
                <w:szCs w:val="14"/>
              </w:rPr>
              <w:t>Ludy Lorena Jiménez Tumay – Líder UPI – La Victoria</w:t>
            </w:r>
          </w:p>
        </w:tc>
        <w:tc>
          <w:tcPr>
            <w:tcW w:w="1986" w:type="dxa"/>
          </w:tcPr>
          <w:p w14:paraId="685819A3" w14:textId="11DFFDD1" w:rsidR="00D0583E" w:rsidRPr="003F60EC" w:rsidRDefault="00D0583E" w:rsidP="00D0583E">
            <w:pPr>
              <w:spacing w:after="0" w:line="240" w:lineRule="auto"/>
              <w:jc w:val="center"/>
              <w:rPr>
                <w:noProof/>
                <w:sz w:val="14"/>
                <w:szCs w:val="14"/>
              </w:rPr>
            </w:pPr>
            <w:r w:rsidRPr="00A21E70">
              <w:rPr>
                <w:noProof/>
                <w:sz w:val="14"/>
                <w:szCs w:val="14"/>
              </w:rPr>
              <w:drawing>
                <wp:inline distT="0" distB="0" distL="0" distR="0" wp14:anchorId="591905A1" wp14:editId="52E4EB67">
                  <wp:extent cx="990600" cy="330200"/>
                  <wp:effectExtent l="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990741" cy="330247"/>
                          </a:xfrm>
                          <a:prstGeom prst="rect">
                            <a:avLst/>
                          </a:prstGeom>
                        </pic:spPr>
                      </pic:pic>
                    </a:graphicData>
                  </a:graphic>
                </wp:inline>
              </w:drawing>
            </w:r>
          </w:p>
        </w:tc>
        <w:tc>
          <w:tcPr>
            <w:tcW w:w="1327" w:type="dxa"/>
            <w:vAlign w:val="center"/>
          </w:tcPr>
          <w:p w14:paraId="16DC6FB0" w14:textId="6237C8CE" w:rsidR="00D0583E" w:rsidRDefault="00D0583E" w:rsidP="00D0583E">
            <w:pPr>
              <w:spacing w:after="0" w:line="240" w:lineRule="auto"/>
              <w:jc w:val="center"/>
              <w:rPr>
                <w:rFonts w:ascii="Times New Roman" w:hAnsi="Times New Roman" w:cs="Times New Roman"/>
                <w:sz w:val="14"/>
                <w:szCs w:val="14"/>
                <w:lang w:val="es-CO"/>
              </w:rPr>
            </w:pPr>
            <w:r>
              <w:rPr>
                <w:rFonts w:ascii="Times New Roman" w:hAnsi="Times New Roman" w:cs="Times New Roman"/>
                <w:sz w:val="14"/>
                <w:szCs w:val="14"/>
                <w:lang w:val="es-CO"/>
              </w:rPr>
              <w:t>2</w:t>
            </w:r>
            <w:r w:rsidR="00373B85">
              <w:rPr>
                <w:rFonts w:ascii="Times New Roman" w:hAnsi="Times New Roman" w:cs="Times New Roman"/>
                <w:sz w:val="14"/>
                <w:szCs w:val="14"/>
                <w:lang w:val="es-CO"/>
              </w:rPr>
              <w:t>9</w:t>
            </w:r>
            <w:r>
              <w:rPr>
                <w:rFonts w:ascii="Times New Roman" w:hAnsi="Times New Roman" w:cs="Times New Roman"/>
                <w:sz w:val="14"/>
                <w:szCs w:val="14"/>
                <w:lang w:val="es-CO"/>
              </w:rPr>
              <w:t>/0</w:t>
            </w:r>
            <w:r w:rsidR="00373B85">
              <w:rPr>
                <w:rFonts w:ascii="Times New Roman" w:hAnsi="Times New Roman" w:cs="Times New Roman"/>
                <w:sz w:val="14"/>
                <w:szCs w:val="14"/>
                <w:lang w:val="es-CO"/>
              </w:rPr>
              <w:t>9</w:t>
            </w:r>
            <w:r>
              <w:rPr>
                <w:rFonts w:ascii="Times New Roman" w:hAnsi="Times New Roman" w:cs="Times New Roman"/>
                <w:sz w:val="14"/>
                <w:szCs w:val="14"/>
                <w:lang w:val="es-CO"/>
              </w:rPr>
              <w:t>/2025</w:t>
            </w:r>
          </w:p>
        </w:tc>
      </w:tr>
      <w:tr w:rsidR="00D0583E" w:rsidRPr="00225DB9" w14:paraId="48E55369" w14:textId="77777777" w:rsidTr="000B38F3">
        <w:trPr>
          <w:trHeight w:val="510"/>
        </w:trPr>
        <w:tc>
          <w:tcPr>
            <w:tcW w:w="1027" w:type="dxa"/>
            <w:vAlign w:val="center"/>
          </w:tcPr>
          <w:p w14:paraId="444B33DC" w14:textId="1275A1C7" w:rsidR="00D0583E" w:rsidRDefault="00D0583E" w:rsidP="00D0583E">
            <w:pPr>
              <w:spacing w:after="0" w:line="240" w:lineRule="auto"/>
              <w:rPr>
                <w:rFonts w:ascii="Times New Roman" w:hAnsi="Times New Roman" w:cs="Times New Roman"/>
                <w:sz w:val="14"/>
                <w:szCs w:val="14"/>
                <w:lang w:val="es-CO"/>
              </w:rPr>
            </w:pPr>
            <w:r>
              <w:rPr>
                <w:rFonts w:ascii="Times New Roman" w:hAnsi="Times New Roman" w:cs="Times New Roman"/>
                <w:sz w:val="14"/>
                <w:szCs w:val="14"/>
                <w:lang w:val="es-CO"/>
              </w:rPr>
              <w:t>Proyectó:</w:t>
            </w:r>
          </w:p>
        </w:tc>
        <w:tc>
          <w:tcPr>
            <w:tcW w:w="4869" w:type="dxa"/>
            <w:vAlign w:val="center"/>
          </w:tcPr>
          <w:p w14:paraId="14114881" w14:textId="4B262651" w:rsidR="00D0583E" w:rsidRPr="00B94A59" w:rsidRDefault="00373B85" w:rsidP="00D0583E">
            <w:pPr>
              <w:spacing w:after="0" w:line="240" w:lineRule="auto"/>
              <w:contextualSpacing/>
              <w:rPr>
                <w:rFonts w:ascii="Times New Roman" w:hAnsi="Times New Roman" w:cs="Times New Roman"/>
                <w:color w:val="000000" w:themeColor="text1"/>
                <w:sz w:val="14"/>
                <w:szCs w:val="14"/>
              </w:rPr>
            </w:pPr>
            <w:r w:rsidRPr="00373B85">
              <w:rPr>
                <w:rFonts w:ascii="Times New Roman" w:hAnsi="Times New Roman" w:cs="Times New Roman"/>
                <w:sz w:val="14"/>
                <w:szCs w:val="14"/>
                <w:lang w:val="es-CO"/>
              </w:rPr>
              <w:t xml:space="preserve">Cesar Augusto Vega </w:t>
            </w:r>
            <w:r w:rsidR="00053EFE" w:rsidRPr="00373B85">
              <w:rPr>
                <w:rFonts w:ascii="Times New Roman" w:hAnsi="Times New Roman" w:cs="Times New Roman"/>
                <w:sz w:val="14"/>
                <w:szCs w:val="14"/>
                <w:lang w:val="es-CO"/>
              </w:rPr>
              <w:t>González</w:t>
            </w:r>
            <w:r w:rsidRPr="00373B85">
              <w:rPr>
                <w:rFonts w:ascii="Times New Roman" w:hAnsi="Times New Roman" w:cs="Times New Roman"/>
                <w:sz w:val="14"/>
                <w:szCs w:val="14"/>
                <w:lang w:val="es-CO"/>
              </w:rPr>
              <w:t xml:space="preserve"> – Contratista Gerencia Territorio</w:t>
            </w:r>
            <w:r w:rsidRPr="00373B85">
              <w:rPr>
                <w:rFonts w:ascii="Times New Roman" w:hAnsi="Times New Roman" w:cs="Times New Roman"/>
                <w:color w:val="000000" w:themeColor="text1"/>
                <w:sz w:val="16"/>
                <w:szCs w:val="16"/>
              </w:rPr>
              <w:t xml:space="preserve"> </w:t>
            </w:r>
            <w:r w:rsidR="00D0583E">
              <w:rPr>
                <w:rFonts w:ascii="Times New Roman" w:hAnsi="Times New Roman" w:cs="Times New Roman"/>
                <w:color w:val="000000" w:themeColor="text1"/>
                <w:sz w:val="14"/>
                <w:szCs w:val="14"/>
              </w:rPr>
              <w:t>– Líder UPI – Casa Belén</w:t>
            </w:r>
          </w:p>
        </w:tc>
        <w:tc>
          <w:tcPr>
            <w:tcW w:w="1986" w:type="dxa"/>
          </w:tcPr>
          <w:p w14:paraId="76173E93" w14:textId="3F865F38" w:rsidR="00D0583E" w:rsidRPr="003F60EC" w:rsidRDefault="00373B85" w:rsidP="00D0583E">
            <w:pPr>
              <w:spacing w:after="0" w:line="240" w:lineRule="auto"/>
              <w:jc w:val="center"/>
              <w:rPr>
                <w:noProof/>
                <w:sz w:val="14"/>
                <w:szCs w:val="14"/>
              </w:rPr>
            </w:pPr>
            <w:r>
              <w:rPr>
                <w:noProof/>
              </w:rPr>
              <w:drawing>
                <wp:inline distT="0" distB="0" distL="0" distR="0" wp14:anchorId="20FFC23C" wp14:editId="0ECB37F0">
                  <wp:extent cx="691690" cy="235159"/>
                  <wp:effectExtent l="0" t="0" r="0" b="0"/>
                  <wp:docPr id="35840923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409238" name=""/>
                          <pic:cNvPicPr/>
                        </pic:nvPicPr>
                        <pic:blipFill>
                          <a:blip r:embed="rId19">
                            <a:extLst>
                              <a:ext uri="{28A0092B-C50C-407E-A947-70E740481C1C}">
                                <a14:useLocalDpi xmlns:a14="http://schemas.microsoft.com/office/drawing/2010/main"/>
                              </a:ext>
                            </a:extLst>
                          </a:blip>
                          <a:stretch>
                            <a:fillRect/>
                          </a:stretch>
                        </pic:blipFill>
                        <pic:spPr>
                          <a:xfrm>
                            <a:off x="0" y="0"/>
                            <a:ext cx="691690" cy="235159"/>
                          </a:xfrm>
                          <a:prstGeom prst="rect">
                            <a:avLst/>
                          </a:prstGeom>
                        </pic:spPr>
                      </pic:pic>
                    </a:graphicData>
                  </a:graphic>
                </wp:inline>
              </w:drawing>
            </w:r>
          </w:p>
        </w:tc>
        <w:tc>
          <w:tcPr>
            <w:tcW w:w="1327" w:type="dxa"/>
            <w:vAlign w:val="center"/>
          </w:tcPr>
          <w:p w14:paraId="74C872B4" w14:textId="7B9EA096" w:rsidR="00D0583E" w:rsidRDefault="00D0583E" w:rsidP="00D0583E">
            <w:pPr>
              <w:spacing w:after="0" w:line="240" w:lineRule="auto"/>
              <w:jc w:val="center"/>
              <w:rPr>
                <w:rFonts w:ascii="Times New Roman" w:hAnsi="Times New Roman" w:cs="Times New Roman"/>
                <w:sz w:val="14"/>
                <w:szCs w:val="14"/>
                <w:lang w:val="es-CO"/>
              </w:rPr>
            </w:pPr>
            <w:r>
              <w:rPr>
                <w:rFonts w:ascii="Times New Roman" w:hAnsi="Times New Roman" w:cs="Times New Roman"/>
                <w:sz w:val="14"/>
                <w:szCs w:val="14"/>
                <w:lang w:val="es-CO"/>
              </w:rPr>
              <w:t>2</w:t>
            </w:r>
            <w:r w:rsidR="00373B85">
              <w:rPr>
                <w:rFonts w:ascii="Times New Roman" w:hAnsi="Times New Roman" w:cs="Times New Roman"/>
                <w:sz w:val="14"/>
                <w:szCs w:val="14"/>
                <w:lang w:val="es-CO"/>
              </w:rPr>
              <w:t>9</w:t>
            </w:r>
            <w:r>
              <w:rPr>
                <w:rFonts w:ascii="Times New Roman" w:hAnsi="Times New Roman" w:cs="Times New Roman"/>
                <w:sz w:val="14"/>
                <w:szCs w:val="14"/>
                <w:lang w:val="es-CO"/>
              </w:rPr>
              <w:t>/0</w:t>
            </w:r>
            <w:r w:rsidR="00373B85">
              <w:rPr>
                <w:rFonts w:ascii="Times New Roman" w:hAnsi="Times New Roman" w:cs="Times New Roman"/>
                <w:sz w:val="14"/>
                <w:szCs w:val="14"/>
                <w:lang w:val="es-CO"/>
              </w:rPr>
              <w:t>9</w:t>
            </w:r>
            <w:r>
              <w:rPr>
                <w:rFonts w:ascii="Times New Roman" w:hAnsi="Times New Roman" w:cs="Times New Roman"/>
                <w:sz w:val="14"/>
                <w:szCs w:val="14"/>
                <w:lang w:val="es-CO"/>
              </w:rPr>
              <w:t>/2025</w:t>
            </w:r>
          </w:p>
        </w:tc>
      </w:tr>
      <w:tr w:rsidR="00D0583E" w:rsidRPr="00225DB9" w14:paraId="3EE097DC" w14:textId="77777777" w:rsidTr="000B38F3">
        <w:trPr>
          <w:trHeight w:val="510"/>
        </w:trPr>
        <w:tc>
          <w:tcPr>
            <w:tcW w:w="1027" w:type="dxa"/>
            <w:vAlign w:val="center"/>
          </w:tcPr>
          <w:p w14:paraId="728C0B11" w14:textId="4D6FA8A6" w:rsidR="00D0583E" w:rsidRDefault="00D0583E" w:rsidP="00D0583E">
            <w:pPr>
              <w:spacing w:after="0" w:line="240" w:lineRule="auto"/>
              <w:rPr>
                <w:rFonts w:ascii="Times New Roman" w:hAnsi="Times New Roman" w:cs="Times New Roman"/>
                <w:sz w:val="14"/>
                <w:szCs w:val="14"/>
                <w:lang w:val="es-CO"/>
              </w:rPr>
            </w:pPr>
            <w:r>
              <w:rPr>
                <w:rFonts w:ascii="Times New Roman" w:hAnsi="Times New Roman" w:cs="Times New Roman"/>
                <w:sz w:val="14"/>
                <w:szCs w:val="14"/>
                <w:lang w:val="es-CO"/>
              </w:rPr>
              <w:lastRenderedPageBreak/>
              <w:t>Proyectó:</w:t>
            </w:r>
          </w:p>
        </w:tc>
        <w:tc>
          <w:tcPr>
            <w:tcW w:w="4869" w:type="dxa"/>
            <w:vAlign w:val="center"/>
          </w:tcPr>
          <w:p w14:paraId="019175F4" w14:textId="1971D7A1" w:rsidR="00D0583E" w:rsidRPr="00B94A59" w:rsidRDefault="00D0583E" w:rsidP="00D0583E">
            <w:pPr>
              <w:spacing w:after="0" w:line="240" w:lineRule="auto"/>
              <w:contextualSpacing/>
              <w:rPr>
                <w:rFonts w:ascii="Times New Roman" w:hAnsi="Times New Roman" w:cs="Times New Roman"/>
                <w:color w:val="000000" w:themeColor="text1"/>
                <w:sz w:val="14"/>
                <w:szCs w:val="14"/>
              </w:rPr>
            </w:pPr>
            <w:r>
              <w:rPr>
                <w:rFonts w:ascii="Times New Roman" w:hAnsi="Times New Roman" w:cs="Times New Roman"/>
                <w:color w:val="000000" w:themeColor="text1"/>
                <w:sz w:val="14"/>
                <w:szCs w:val="14"/>
              </w:rPr>
              <w:t>José Yesid Escalante Guerrero – Líder UPI – El Castillo</w:t>
            </w:r>
          </w:p>
        </w:tc>
        <w:tc>
          <w:tcPr>
            <w:tcW w:w="1986" w:type="dxa"/>
          </w:tcPr>
          <w:p w14:paraId="4466BEF9" w14:textId="401E7B11" w:rsidR="00D0583E" w:rsidRPr="003F60EC" w:rsidRDefault="00D0583E" w:rsidP="00D0583E">
            <w:pPr>
              <w:spacing w:after="0" w:line="240" w:lineRule="auto"/>
              <w:jc w:val="center"/>
              <w:rPr>
                <w:noProof/>
                <w:sz w:val="14"/>
                <w:szCs w:val="14"/>
              </w:rPr>
            </w:pPr>
            <w:r w:rsidRPr="00DA568D">
              <w:rPr>
                <w:noProof/>
                <w:sz w:val="14"/>
                <w:szCs w:val="14"/>
              </w:rPr>
              <w:drawing>
                <wp:inline distT="0" distB="0" distL="0" distR="0" wp14:anchorId="6C641B02" wp14:editId="292385DF">
                  <wp:extent cx="706622" cy="276225"/>
                  <wp:effectExtent l="0" t="0" r="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713954" cy="279091"/>
                          </a:xfrm>
                          <a:prstGeom prst="rect">
                            <a:avLst/>
                          </a:prstGeom>
                        </pic:spPr>
                      </pic:pic>
                    </a:graphicData>
                  </a:graphic>
                </wp:inline>
              </w:drawing>
            </w:r>
          </w:p>
        </w:tc>
        <w:tc>
          <w:tcPr>
            <w:tcW w:w="1327" w:type="dxa"/>
            <w:vAlign w:val="center"/>
          </w:tcPr>
          <w:p w14:paraId="34B92C2D" w14:textId="7B774E08" w:rsidR="00D0583E" w:rsidRDefault="00D0583E" w:rsidP="00D0583E">
            <w:pPr>
              <w:spacing w:after="0" w:line="240" w:lineRule="auto"/>
              <w:jc w:val="center"/>
              <w:rPr>
                <w:rFonts w:ascii="Times New Roman" w:hAnsi="Times New Roman" w:cs="Times New Roman"/>
                <w:sz w:val="14"/>
                <w:szCs w:val="14"/>
                <w:lang w:val="es-CO"/>
              </w:rPr>
            </w:pPr>
            <w:r>
              <w:rPr>
                <w:rFonts w:ascii="Times New Roman" w:hAnsi="Times New Roman" w:cs="Times New Roman"/>
                <w:sz w:val="14"/>
                <w:szCs w:val="14"/>
                <w:lang w:val="es-CO"/>
              </w:rPr>
              <w:t>2</w:t>
            </w:r>
            <w:r w:rsidR="00404669">
              <w:rPr>
                <w:rFonts w:ascii="Times New Roman" w:hAnsi="Times New Roman" w:cs="Times New Roman"/>
                <w:sz w:val="14"/>
                <w:szCs w:val="14"/>
                <w:lang w:val="es-CO"/>
              </w:rPr>
              <w:t>9</w:t>
            </w:r>
            <w:r>
              <w:rPr>
                <w:rFonts w:ascii="Times New Roman" w:hAnsi="Times New Roman" w:cs="Times New Roman"/>
                <w:sz w:val="14"/>
                <w:szCs w:val="14"/>
                <w:lang w:val="es-CO"/>
              </w:rPr>
              <w:t>/0</w:t>
            </w:r>
            <w:r w:rsidR="00404669">
              <w:rPr>
                <w:rFonts w:ascii="Times New Roman" w:hAnsi="Times New Roman" w:cs="Times New Roman"/>
                <w:sz w:val="14"/>
                <w:szCs w:val="14"/>
                <w:lang w:val="es-CO"/>
              </w:rPr>
              <w:t>9</w:t>
            </w:r>
            <w:r>
              <w:rPr>
                <w:rFonts w:ascii="Times New Roman" w:hAnsi="Times New Roman" w:cs="Times New Roman"/>
                <w:sz w:val="14"/>
                <w:szCs w:val="14"/>
                <w:lang w:val="es-CO"/>
              </w:rPr>
              <w:t>/2025</w:t>
            </w:r>
          </w:p>
        </w:tc>
      </w:tr>
      <w:tr w:rsidR="00A14B88" w:rsidRPr="00225DB9" w14:paraId="75D13DAB" w14:textId="77777777" w:rsidTr="00A86068">
        <w:trPr>
          <w:trHeight w:val="510"/>
        </w:trPr>
        <w:tc>
          <w:tcPr>
            <w:tcW w:w="1027" w:type="dxa"/>
            <w:vAlign w:val="center"/>
          </w:tcPr>
          <w:p w14:paraId="50544A15" w14:textId="62F3D726" w:rsidR="00A14B88" w:rsidRPr="003956E3" w:rsidRDefault="00A14B88" w:rsidP="00A14B88">
            <w:pPr>
              <w:spacing w:after="0" w:line="240" w:lineRule="auto"/>
              <w:rPr>
                <w:rFonts w:ascii="Times New Roman" w:hAnsi="Times New Roman" w:cs="Times New Roman"/>
                <w:sz w:val="14"/>
                <w:szCs w:val="14"/>
                <w:lang w:val="es-CO"/>
              </w:rPr>
            </w:pPr>
            <w:r>
              <w:rPr>
                <w:rFonts w:ascii="Times New Roman" w:hAnsi="Times New Roman" w:cs="Times New Roman"/>
                <w:sz w:val="14"/>
                <w:szCs w:val="14"/>
                <w:lang w:val="es-CO"/>
              </w:rPr>
              <w:t>Reviso:</w:t>
            </w:r>
          </w:p>
        </w:tc>
        <w:tc>
          <w:tcPr>
            <w:tcW w:w="4869" w:type="dxa"/>
            <w:vAlign w:val="center"/>
          </w:tcPr>
          <w:p w14:paraId="4CAADF85" w14:textId="0E1337FF" w:rsidR="00A14B88" w:rsidRPr="003956E3" w:rsidRDefault="00A14B88" w:rsidP="00A14B88">
            <w:pPr>
              <w:spacing w:after="0" w:line="240" w:lineRule="auto"/>
              <w:contextualSpacing/>
              <w:rPr>
                <w:rFonts w:ascii="Times New Roman" w:hAnsi="Times New Roman" w:cs="Times New Roman"/>
                <w:color w:val="000000" w:themeColor="text1"/>
                <w:sz w:val="14"/>
                <w:szCs w:val="14"/>
              </w:rPr>
            </w:pPr>
            <w:r>
              <w:rPr>
                <w:rFonts w:ascii="Times New Roman" w:hAnsi="Times New Roman" w:cs="Times New Roman"/>
                <w:color w:val="000000" w:themeColor="text1"/>
                <w:sz w:val="14"/>
                <w:szCs w:val="14"/>
              </w:rPr>
              <w:t>Cristian Eduardo Masmela Castillo – Contratista Gerencia Territorio</w:t>
            </w:r>
          </w:p>
        </w:tc>
        <w:tc>
          <w:tcPr>
            <w:tcW w:w="1986" w:type="dxa"/>
          </w:tcPr>
          <w:p w14:paraId="524DCDA1" w14:textId="733A2ACD" w:rsidR="00A14B88" w:rsidRPr="003956E3" w:rsidRDefault="00A14B88" w:rsidP="00A14B88">
            <w:pPr>
              <w:spacing w:after="0" w:line="240" w:lineRule="auto"/>
              <w:jc w:val="center"/>
              <w:rPr>
                <w:rFonts w:ascii="Times New Roman" w:hAnsi="Times New Roman" w:cs="Times New Roman"/>
                <w:noProof/>
                <w:sz w:val="14"/>
                <w:szCs w:val="14"/>
                <w:lang w:val="es-CO" w:eastAsia="es-CO"/>
              </w:rPr>
            </w:pPr>
            <w:r>
              <w:rPr>
                <w:rFonts w:ascii="Times New Roman" w:hAnsi="Times New Roman" w:cs="Times New Roman"/>
                <w:noProof/>
                <w:sz w:val="14"/>
                <w:szCs w:val="14"/>
                <w:lang w:val="es-CO" w:eastAsia="es-CO"/>
              </w:rPr>
              <w:drawing>
                <wp:inline distT="0" distB="0" distL="0" distR="0" wp14:anchorId="1988DF67" wp14:editId="0FEF2C01">
                  <wp:extent cx="800100" cy="309715"/>
                  <wp:effectExtent l="0" t="0" r="0" b="0"/>
                  <wp:docPr id="4" name="Imagen 4" descr="Texto, Cart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IRMA MASMELA.jpeg"/>
                          <pic:cNvPicPr/>
                        </pic:nvPicPr>
                        <pic:blipFill>
                          <a:blip r:embed="rId21"/>
                          <a:stretch>
                            <a:fillRect/>
                          </a:stretch>
                        </pic:blipFill>
                        <pic:spPr>
                          <a:xfrm>
                            <a:off x="0" y="0"/>
                            <a:ext cx="818770" cy="316942"/>
                          </a:xfrm>
                          <a:prstGeom prst="rect">
                            <a:avLst/>
                          </a:prstGeom>
                        </pic:spPr>
                      </pic:pic>
                    </a:graphicData>
                  </a:graphic>
                </wp:inline>
              </w:drawing>
            </w:r>
          </w:p>
        </w:tc>
        <w:tc>
          <w:tcPr>
            <w:tcW w:w="1327" w:type="dxa"/>
            <w:vAlign w:val="center"/>
          </w:tcPr>
          <w:p w14:paraId="0DD66AF0" w14:textId="066460DD" w:rsidR="00A14B88" w:rsidRPr="00071A8E" w:rsidRDefault="003B18F8" w:rsidP="00A14B88">
            <w:pPr>
              <w:spacing w:after="0" w:line="240" w:lineRule="auto"/>
              <w:jc w:val="center"/>
              <w:rPr>
                <w:rFonts w:ascii="Times New Roman" w:hAnsi="Times New Roman" w:cs="Times New Roman"/>
                <w:sz w:val="14"/>
                <w:szCs w:val="14"/>
                <w:lang w:val="es-CO"/>
              </w:rPr>
            </w:pPr>
            <w:r>
              <w:rPr>
                <w:rFonts w:ascii="Times New Roman" w:hAnsi="Times New Roman" w:cs="Times New Roman"/>
                <w:sz w:val="14"/>
                <w:szCs w:val="14"/>
                <w:lang w:val="es-CO"/>
              </w:rPr>
              <w:t>1/</w:t>
            </w:r>
            <w:r w:rsidR="00404669">
              <w:rPr>
                <w:rFonts w:ascii="Times New Roman" w:hAnsi="Times New Roman" w:cs="Times New Roman"/>
                <w:sz w:val="14"/>
                <w:szCs w:val="14"/>
                <w:lang w:val="es-CO"/>
              </w:rPr>
              <w:t>10</w:t>
            </w:r>
            <w:r w:rsidR="00A14B88" w:rsidRPr="00123ED9">
              <w:rPr>
                <w:rFonts w:ascii="Times New Roman" w:hAnsi="Times New Roman" w:cs="Times New Roman"/>
                <w:sz w:val="14"/>
                <w:szCs w:val="14"/>
                <w:lang w:val="es-CO"/>
              </w:rPr>
              <w:t>/2025</w:t>
            </w:r>
          </w:p>
        </w:tc>
      </w:tr>
      <w:tr w:rsidR="00A14B88" w:rsidRPr="00225DB9" w14:paraId="7D13FC58" w14:textId="77777777" w:rsidTr="00A86068">
        <w:trPr>
          <w:trHeight w:val="510"/>
        </w:trPr>
        <w:tc>
          <w:tcPr>
            <w:tcW w:w="1027" w:type="dxa"/>
            <w:vAlign w:val="center"/>
          </w:tcPr>
          <w:p w14:paraId="5A601999" w14:textId="0EE5C9F7" w:rsidR="00A14B88" w:rsidRPr="003956E3" w:rsidRDefault="00A14B88" w:rsidP="00A14B88">
            <w:pPr>
              <w:spacing w:after="0" w:line="240" w:lineRule="auto"/>
              <w:rPr>
                <w:rFonts w:ascii="Times New Roman" w:hAnsi="Times New Roman" w:cs="Times New Roman"/>
                <w:sz w:val="14"/>
                <w:szCs w:val="14"/>
                <w:lang w:val="es-CO"/>
              </w:rPr>
            </w:pPr>
            <w:r w:rsidRPr="003956E3">
              <w:rPr>
                <w:rFonts w:ascii="Times New Roman" w:hAnsi="Times New Roman" w:cs="Times New Roman"/>
                <w:sz w:val="14"/>
                <w:szCs w:val="14"/>
                <w:lang w:val="es-CO"/>
              </w:rPr>
              <w:t>Aprobó:</w:t>
            </w:r>
          </w:p>
        </w:tc>
        <w:tc>
          <w:tcPr>
            <w:tcW w:w="4869" w:type="dxa"/>
            <w:vAlign w:val="center"/>
          </w:tcPr>
          <w:p w14:paraId="33C2DD65" w14:textId="6E866ED8" w:rsidR="00A14B88" w:rsidRPr="003956E3" w:rsidRDefault="00A14B88" w:rsidP="00A14B88">
            <w:pPr>
              <w:spacing w:after="0" w:line="240" w:lineRule="auto"/>
              <w:contextualSpacing/>
              <w:rPr>
                <w:rFonts w:ascii="Times New Roman" w:hAnsi="Times New Roman" w:cs="Times New Roman"/>
                <w:color w:val="000000" w:themeColor="text1"/>
                <w:sz w:val="14"/>
                <w:szCs w:val="14"/>
              </w:rPr>
            </w:pPr>
            <w:r w:rsidRPr="003956E3">
              <w:rPr>
                <w:rFonts w:ascii="Times New Roman" w:hAnsi="Times New Roman" w:cs="Times New Roman"/>
                <w:sz w:val="14"/>
                <w:szCs w:val="14"/>
                <w:lang w:eastAsia="es-CO"/>
              </w:rPr>
              <w:t xml:space="preserve">Jorge Alejandro Villanueva </w:t>
            </w:r>
            <w:r>
              <w:rPr>
                <w:rFonts w:ascii="Times New Roman" w:hAnsi="Times New Roman" w:cs="Times New Roman"/>
                <w:sz w:val="14"/>
                <w:szCs w:val="14"/>
                <w:lang w:eastAsia="es-CO"/>
              </w:rPr>
              <w:t xml:space="preserve">Bustos </w:t>
            </w:r>
            <w:r w:rsidRPr="003956E3">
              <w:rPr>
                <w:rFonts w:ascii="Times New Roman" w:hAnsi="Times New Roman" w:cs="Times New Roman"/>
                <w:sz w:val="14"/>
                <w:szCs w:val="14"/>
                <w:lang w:eastAsia="es-CO"/>
              </w:rPr>
              <w:t>– Gerente Territorio</w:t>
            </w:r>
          </w:p>
        </w:tc>
        <w:tc>
          <w:tcPr>
            <w:tcW w:w="1986" w:type="dxa"/>
          </w:tcPr>
          <w:p w14:paraId="55B44B39" w14:textId="7B96AE8C" w:rsidR="00A14B88" w:rsidRPr="003956E3" w:rsidRDefault="00A14B88" w:rsidP="00A14B88">
            <w:pPr>
              <w:spacing w:after="0" w:line="240" w:lineRule="auto"/>
              <w:rPr>
                <w:rFonts w:ascii="Times New Roman" w:hAnsi="Times New Roman" w:cs="Times New Roman"/>
                <w:noProof/>
                <w:sz w:val="14"/>
                <w:szCs w:val="14"/>
              </w:rPr>
            </w:pPr>
            <w:r w:rsidRPr="003956E3">
              <w:rPr>
                <w:rFonts w:ascii="Times New Roman" w:hAnsi="Times New Roman" w:cs="Times New Roman"/>
                <w:noProof/>
                <w:sz w:val="14"/>
                <w:szCs w:val="14"/>
                <w:lang w:val="es-CO" w:eastAsia="es-CO"/>
              </w:rPr>
              <w:drawing>
                <wp:anchor distT="0" distB="0" distL="114300" distR="114300" simplePos="0" relativeHeight="251879431" behindDoc="0" locked="0" layoutInCell="1" allowOverlap="1" wp14:anchorId="5EB33DC2" wp14:editId="1D55279A">
                  <wp:simplePos x="0" y="0"/>
                  <wp:positionH relativeFrom="column">
                    <wp:posOffset>-1270</wp:posOffset>
                  </wp:positionH>
                  <wp:positionV relativeFrom="paragraph">
                    <wp:posOffset>8255</wp:posOffset>
                  </wp:positionV>
                  <wp:extent cx="923925" cy="200025"/>
                  <wp:effectExtent l="0" t="0" r="9525" b="9525"/>
                  <wp:wrapNone/>
                  <wp:docPr id="195508548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5085485" name="Imagen 1955085485"/>
                          <pic:cNvPicPr>
                            <a:picLocks noChangeAspect="1"/>
                          </pic:cNvPicPr>
                        </pic:nvPicPr>
                        <pic:blipFill>
                          <a:blip r:embed="rId22">
                            <a:extLst>
                              <a:ext uri="{28A0092B-C50C-407E-A947-70E740481C1C}">
                                <a14:useLocalDpi xmlns:a14="http://schemas.microsoft.com/office/drawing/2010/main" val="0"/>
                              </a:ext>
                            </a:extLst>
                          </a:blip>
                          <a:stretch>
                            <a:fillRect/>
                          </a:stretch>
                        </pic:blipFill>
                        <pic:spPr>
                          <a:xfrm>
                            <a:off x="0" y="0"/>
                            <a:ext cx="923925" cy="200025"/>
                          </a:xfrm>
                          <a:prstGeom prst="rect">
                            <a:avLst/>
                          </a:prstGeom>
                        </pic:spPr>
                      </pic:pic>
                    </a:graphicData>
                  </a:graphic>
                  <wp14:sizeRelH relativeFrom="page">
                    <wp14:pctWidth>0</wp14:pctWidth>
                  </wp14:sizeRelH>
                  <wp14:sizeRelV relativeFrom="page">
                    <wp14:pctHeight>0</wp14:pctHeight>
                  </wp14:sizeRelV>
                </wp:anchor>
              </w:drawing>
            </w:r>
          </w:p>
        </w:tc>
        <w:tc>
          <w:tcPr>
            <w:tcW w:w="1327" w:type="dxa"/>
            <w:vAlign w:val="center"/>
          </w:tcPr>
          <w:p w14:paraId="00B6BA41" w14:textId="389F63DB" w:rsidR="00A14B88" w:rsidRPr="003956E3" w:rsidRDefault="003B18F8" w:rsidP="00A14B88">
            <w:pPr>
              <w:spacing w:after="0" w:line="240" w:lineRule="auto"/>
              <w:jc w:val="center"/>
              <w:rPr>
                <w:rFonts w:ascii="Times New Roman" w:hAnsi="Times New Roman" w:cs="Times New Roman"/>
                <w:sz w:val="14"/>
                <w:szCs w:val="14"/>
                <w:lang w:val="es-CO"/>
              </w:rPr>
            </w:pPr>
            <w:r>
              <w:rPr>
                <w:rFonts w:ascii="Times New Roman" w:hAnsi="Times New Roman" w:cs="Times New Roman"/>
                <w:sz w:val="14"/>
                <w:szCs w:val="14"/>
                <w:lang w:val="es-CO"/>
              </w:rPr>
              <w:t>1/</w:t>
            </w:r>
            <w:r w:rsidR="00404669">
              <w:rPr>
                <w:rFonts w:ascii="Times New Roman" w:hAnsi="Times New Roman" w:cs="Times New Roman"/>
                <w:sz w:val="14"/>
                <w:szCs w:val="14"/>
                <w:lang w:val="es-CO"/>
              </w:rPr>
              <w:t>10</w:t>
            </w:r>
            <w:r w:rsidR="00A14B88" w:rsidRPr="00123ED9">
              <w:rPr>
                <w:rFonts w:ascii="Times New Roman" w:hAnsi="Times New Roman" w:cs="Times New Roman"/>
                <w:sz w:val="14"/>
                <w:szCs w:val="14"/>
                <w:lang w:val="es-CO"/>
              </w:rPr>
              <w:t>/2025</w:t>
            </w:r>
          </w:p>
        </w:tc>
      </w:tr>
      <w:tr w:rsidR="00A14B88" w:rsidRPr="00225DB9" w14:paraId="7E3B364B" w14:textId="77777777" w:rsidTr="5A2A0259">
        <w:trPr>
          <w:trHeight w:val="394"/>
        </w:trPr>
        <w:tc>
          <w:tcPr>
            <w:tcW w:w="9209" w:type="dxa"/>
            <w:gridSpan w:val="4"/>
          </w:tcPr>
          <w:p w14:paraId="25E9324B" w14:textId="2786285C" w:rsidR="00A14B88" w:rsidRPr="003956E3" w:rsidRDefault="00A14B88" w:rsidP="00A14B88">
            <w:pPr>
              <w:spacing w:after="0" w:line="240" w:lineRule="auto"/>
              <w:rPr>
                <w:rFonts w:ascii="Times New Roman" w:hAnsi="Times New Roman" w:cs="Times New Roman"/>
                <w:sz w:val="14"/>
                <w:szCs w:val="14"/>
                <w:lang w:val="es-CO"/>
              </w:rPr>
            </w:pPr>
            <w:r w:rsidRPr="003956E3">
              <w:rPr>
                <w:rFonts w:ascii="Times New Roman" w:hAnsi="Times New Roman" w:cs="Times New Roman"/>
                <w:sz w:val="14"/>
                <w:szCs w:val="14"/>
                <w:lang w:val="es-CO"/>
              </w:rPr>
              <w:t>Los arriba firmantes declaramos que hemos revisado el documento y lo encontramos ajustado a las normas y disposiciones legales vigentes y, por tanto, bajo nuestra responsabilidad lo presentamos a firma.</w:t>
            </w:r>
          </w:p>
        </w:tc>
      </w:tr>
    </w:tbl>
    <w:p w14:paraId="50E77820" w14:textId="4DBD3C2D" w:rsidR="00F31953" w:rsidRPr="00225DB9" w:rsidRDefault="00415A91" w:rsidP="00415A91">
      <w:pPr>
        <w:tabs>
          <w:tab w:val="left" w:pos="6390"/>
        </w:tabs>
        <w:spacing w:after="0" w:line="240" w:lineRule="auto"/>
        <w:rPr>
          <w:rFonts w:ascii="Times New Roman" w:hAnsi="Times New Roman" w:cs="Times New Roman"/>
          <w:lang w:val="es-CO"/>
        </w:rPr>
      </w:pPr>
      <w:r w:rsidRPr="00225DB9">
        <w:rPr>
          <w:rFonts w:ascii="Times New Roman" w:hAnsi="Times New Roman" w:cs="Times New Roman"/>
          <w:lang w:val="es-CO"/>
        </w:rPr>
        <w:tab/>
      </w:r>
    </w:p>
    <w:p w14:paraId="6E5625E8" w14:textId="230233B1" w:rsidR="00153E69" w:rsidRPr="00225DB9" w:rsidRDefault="00153E69" w:rsidP="00B54980">
      <w:pPr>
        <w:spacing w:after="0" w:line="240" w:lineRule="auto"/>
        <w:rPr>
          <w:rFonts w:ascii="Times New Roman" w:hAnsi="Times New Roman" w:cs="Times New Roman"/>
          <w:lang w:val="es-CO"/>
        </w:rPr>
      </w:pPr>
    </w:p>
    <w:sectPr w:rsidR="00153E69" w:rsidRPr="00225DB9" w:rsidSect="00960147">
      <w:headerReference w:type="default" r:id="rId23"/>
      <w:footerReference w:type="default" r:id="rId24"/>
      <w:pgSz w:w="11900" w:h="16840"/>
      <w:pgMar w:top="1803" w:right="1701" w:bottom="1418" w:left="1701" w:header="567" w:footer="62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78A50A9" w14:textId="77777777" w:rsidR="009668B5" w:rsidRDefault="009668B5" w:rsidP="00462573">
      <w:pPr>
        <w:spacing w:after="0" w:line="240" w:lineRule="auto"/>
      </w:pPr>
      <w:r>
        <w:separator/>
      </w:r>
    </w:p>
  </w:endnote>
  <w:endnote w:type="continuationSeparator" w:id="0">
    <w:p w14:paraId="2BBB136D" w14:textId="77777777" w:rsidR="009668B5" w:rsidRDefault="009668B5" w:rsidP="00462573">
      <w:pPr>
        <w:spacing w:after="0" w:line="240" w:lineRule="auto"/>
      </w:pPr>
      <w:r>
        <w:continuationSeparator/>
      </w:r>
    </w:p>
  </w:endnote>
  <w:endnote w:type="continuationNotice" w:id="1">
    <w:p w14:paraId="6875658C" w14:textId="77777777" w:rsidR="009668B5" w:rsidRDefault="009668B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Noto Sans Symbols">
    <w:altName w:val="Calibri"/>
    <w:charset w:val="00"/>
    <w:family w:val="auto"/>
    <w:pitch w:val="default"/>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09F" w:csb1="00000000"/>
  </w:font>
  <w:font w:name="Helvetica">
    <w:panose1 w:val="020B0604020202020204"/>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Minion Pro">
    <w:charset w:val="00"/>
    <w:family w:val="roman"/>
    <w:pitch w:val="default"/>
  </w:font>
  <w:font w:name="Aptos Narrow">
    <w:altName w:val="Times New Roman"/>
    <w:charset w:val="00"/>
    <w:family w:val="swiss"/>
    <w:pitch w:val="variable"/>
    <w:sig w:usb0="20000287" w:usb1="00000003" w:usb2="00000000" w:usb3="00000000" w:csb0="0000019F" w:csb1="00000000"/>
  </w:font>
  <w:font w:name="Teko">
    <w:altName w:val="Times New Roman"/>
    <w:charset w:val="00"/>
    <w:family w:val="auto"/>
    <w:pitch w:val="default"/>
  </w:font>
  <w:font w:name="Agency FB">
    <w:panose1 w:val="020B0503020202020204"/>
    <w:charset w:val="00"/>
    <w:family w:val="swiss"/>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4BC29E1" w14:textId="21ECF3E6" w:rsidR="00681684" w:rsidRDefault="00681684" w:rsidP="00970449">
    <w:pPr>
      <w:pStyle w:val="Piedepgina"/>
      <w:tabs>
        <w:tab w:val="clear" w:pos="8504"/>
        <w:tab w:val="right" w:pos="8498"/>
      </w:tabs>
      <w:rPr>
        <w:noProof/>
      </w:rPr>
    </w:pPr>
    <w:r>
      <w:rPr>
        <w:noProof/>
        <w:lang w:val="es-CO" w:eastAsia="es-CO"/>
      </w:rPr>
      <w:drawing>
        <wp:anchor distT="0" distB="0" distL="114300" distR="114300" simplePos="0" relativeHeight="251662337" behindDoc="0" locked="0" layoutInCell="1" allowOverlap="1" wp14:anchorId="1A55940D" wp14:editId="0A4B81E4">
          <wp:simplePos x="0" y="0"/>
          <wp:positionH relativeFrom="margin">
            <wp:posOffset>-523875</wp:posOffset>
          </wp:positionH>
          <wp:positionV relativeFrom="paragraph">
            <wp:posOffset>-9525</wp:posOffset>
          </wp:positionV>
          <wp:extent cx="6562019" cy="846161"/>
          <wp:effectExtent l="0" t="0" r="0" b="0"/>
          <wp:wrapNone/>
          <wp:docPr id="15" name="Imagen 15" descr="Gráfic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3" descr="Gráfico&#10;&#10;Descripción generada automáticament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562019" cy="84616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0773267" w14:textId="77777777" w:rsidR="00681684" w:rsidRDefault="00681684" w:rsidP="00687CEE">
    <w:pPr>
      <w:pStyle w:val="Piedepgina"/>
      <w:rPr>
        <w:noProof/>
      </w:rPr>
    </w:pPr>
  </w:p>
  <w:p w14:paraId="1F054DF3" w14:textId="59B4DF6E" w:rsidR="00681684" w:rsidRDefault="00681684" w:rsidP="00687CEE">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78DAD54" w14:textId="77777777" w:rsidR="009668B5" w:rsidRDefault="009668B5" w:rsidP="00462573">
      <w:pPr>
        <w:spacing w:after="0" w:line="240" w:lineRule="auto"/>
      </w:pPr>
      <w:r>
        <w:separator/>
      </w:r>
    </w:p>
  </w:footnote>
  <w:footnote w:type="continuationSeparator" w:id="0">
    <w:p w14:paraId="00C91DF2" w14:textId="77777777" w:rsidR="009668B5" w:rsidRDefault="009668B5" w:rsidP="00462573">
      <w:pPr>
        <w:spacing w:after="0" w:line="240" w:lineRule="auto"/>
      </w:pPr>
      <w:r>
        <w:continuationSeparator/>
      </w:r>
    </w:p>
  </w:footnote>
  <w:footnote w:type="continuationNotice" w:id="1">
    <w:p w14:paraId="7C42099A" w14:textId="77777777" w:rsidR="009668B5" w:rsidRDefault="009668B5">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E4666F5" w14:textId="15BCAF3B" w:rsidR="00681684" w:rsidRDefault="00681684" w:rsidP="00BE1A6F">
    <w:pPr>
      <w:pStyle w:val="Encabezado"/>
      <w:jc w:val="center"/>
    </w:pPr>
    <w:r>
      <w:rPr>
        <w:noProof/>
        <w:lang w:val="es-CO" w:eastAsia="es-CO"/>
      </w:rPr>
      <mc:AlternateContent>
        <mc:Choice Requires="wps">
          <w:drawing>
            <wp:anchor distT="0" distB="0" distL="114300" distR="114300" simplePos="0" relativeHeight="251660289" behindDoc="0" locked="0" layoutInCell="1" allowOverlap="1" wp14:anchorId="0057DDF3" wp14:editId="7AB8ACA3">
              <wp:simplePos x="0" y="0"/>
              <wp:positionH relativeFrom="column">
                <wp:posOffset>4171950</wp:posOffset>
              </wp:positionH>
              <wp:positionV relativeFrom="paragraph">
                <wp:posOffset>409575</wp:posOffset>
              </wp:positionV>
              <wp:extent cx="2085975" cy="247650"/>
              <wp:effectExtent l="0" t="0" r="0" b="0"/>
              <wp:wrapNone/>
              <wp:docPr id="1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85975" cy="247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F46A83" w14:textId="77777777" w:rsidR="00681684" w:rsidRDefault="00681684" w:rsidP="002821A4">
                          <w:pPr>
                            <w:jc w:val="right"/>
                            <w:rPr>
                              <w:rFonts w:ascii="Times New Roman" w:hAnsi="Times New Roman" w:cs="Times New Roman"/>
                              <w:sz w:val="16"/>
                              <w:szCs w:val="16"/>
                            </w:rPr>
                          </w:pPr>
                          <w:r w:rsidRPr="00E278BA">
                            <w:rPr>
                              <w:rFonts w:ascii="Times New Roman" w:hAnsi="Times New Roman" w:cs="Times New Roman"/>
                              <w:sz w:val="16"/>
                              <w:szCs w:val="16"/>
                            </w:rPr>
                            <w:t>CÓD: A-GDO-FT-01</w:t>
                          </w:r>
                          <w:r>
                            <w:rPr>
                              <w:rFonts w:ascii="Times New Roman" w:hAnsi="Times New Roman" w:cs="Times New Roman"/>
                              <w:sz w:val="16"/>
                              <w:szCs w:val="16"/>
                            </w:rPr>
                            <w:t>6</w:t>
                          </w:r>
                          <w:r w:rsidRPr="00E278BA">
                            <w:rPr>
                              <w:rFonts w:ascii="Times New Roman" w:hAnsi="Times New Roman" w:cs="Times New Roman"/>
                              <w:sz w:val="16"/>
                              <w:szCs w:val="16"/>
                            </w:rPr>
                            <w:t xml:space="preserve"> VR</w:t>
                          </w:r>
                          <w:r>
                            <w:rPr>
                              <w:rFonts w:ascii="Times New Roman" w:hAnsi="Times New Roman" w:cs="Times New Roman"/>
                              <w:sz w:val="16"/>
                              <w:szCs w:val="16"/>
                            </w:rPr>
                            <w:t>.12 – 04/10/2022</w:t>
                          </w:r>
                        </w:p>
                        <w:p w14:paraId="6EA70DC3" w14:textId="77777777" w:rsidR="00681684" w:rsidRPr="00E278BA" w:rsidRDefault="00681684" w:rsidP="002821A4">
                          <w:pPr>
                            <w:jc w:val="right"/>
                            <w:rPr>
                              <w:rFonts w:ascii="Times New Roman" w:hAnsi="Times New Roman" w:cs="Times New Roman"/>
                              <w:sz w:val="16"/>
                              <w:szCs w:val="16"/>
                            </w:rPr>
                          </w:pPr>
                        </w:p>
                        <w:p w14:paraId="19C7DA71" w14:textId="77777777" w:rsidR="00681684" w:rsidRDefault="00681684" w:rsidP="002821A4"/>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057DDF3" id="_x0000_t202" coordsize="21600,21600" o:spt="202" path="m,l,21600r21600,l21600,xe">
              <v:stroke joinstyle="miter"/>
              <v:path gradientshapeok="t" o:connecttype="rect"/>
            </v:shapetype>
            <v:shape id="Text Box 1" o:spid="_x0000_s1026" type="#_x0000_t202" style="position:absolute;left:0;text-align:left;margin-left:328.5pt;margin-top:32.25pt;width:164.25pt;height:19.5pt;z-index:25166028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" filled="f" stroked="f">
              <v:textbox>
                <w:txbxContent>
                  <w:p w14:paraId="4FF46A83" w14:textId="77777777" w:rsidR="00681684" w:rsidRDefault="00681684" w:rsidP="002821A4">
                    <w:pPr>
                      <w:jc w:val="right"/>
                      <w:rPr>
                        <w:rFonts w:ascii="Times New Roman" w:hAnsi="Times New Roman" w:cs="Times New Roman"/>
                        <w:sz w:val="16"/>
                        <w:szCs w:val="16"/>
                      </w:rPr>
                    </w:pPr>
                    <w:r w:rsidRPr="00E278BA">
                      <w:rPr>
                        <w:rFonts w:ascii="Times New Roman" w:hAnsi="Times New Roman" w:cs="Times New Roman"/>
                        <w:sz w:val="16"/>
                        <w:szCs w:val="16"/>
                      </w:rPr>
                      <w:t>CÓD: A-GDO-FT-01</w:t>
                    </w:r>
                    <w:r>
                      <w:rPr>
                        <w:rFonts w:ascii="Times New Roman" w:hAnsi="Times New Roman" w:cs="Times New Roman"/>
                        <w:sz w:val="16"/>
                        <w:szCs w:val="16"/>
                      </w:rPr>
                      <w:t>6</w:t>
                    </w:r>
                    <w:r w:rsidRPr="00E278BA">
                      <w:rPr>
                        <w:rFonts w:ascii="Times New Roman" w:hAnsi="Times New Roman" w:cs="Times New Roman"/>
                        <w:sz w:val="16"/>
                        <w:szCs w:val="16"/>
                      </w:rPr>
                      <w:t xml:space="preserve"> VR</w:t>
                    </w:r>
                    <w:r>
                      <w:rPr>
                        <w:rFonts w:ascii="Times New Roman" w:hAnsi="Times New Roman" w:cs="Times New Roman"/>
                        <w:sz w:val="16"/>
                        <w:szCs w:val="16"/>
                      </w:rPr>
                      <w:t>.12 – 04/10/2022</w:t>
                    </w:r>
                  </w:p>
                  <w:p w14:paraId="6EA70DC3" w14:textId="77777777" w:rsidR="00681684" w:rsidRPr="00E278BA" w:rsidRDefault="00681684" w:rsidP="002821A4">
                    <w:pPr>
                      <w:jc w:val="right"/>
                      <w:rPr>
                        <w:rFonts w:ascii="Times New Roman" w:hAnsi="Times New Roman" w:cs="Times New Roman"/>
                        <w:sz w:val="16"/>
                        <w:szCs w:val="16"/>
                      </w:rPr>
                    </w:pPr>
                  </w:p>
                  <w:p w14:paraId="19C7DA71" w14:textId="77777777" w:rsidR="00681684" w:rsidRDefault="00681684" w:rsidP="002821A4"/>
                </w:txbxContent>
              </v:textbox>
            </v:shape>
          </w:pict>
        </mc:Fallback>
      </mc:AlternateContent>
    </w:r>
    <w:r>
      <w:rPr>
        <w:rFonts w:ascii="Arial" w:hAnsi="Arial" w:cs="Arial"/>
        <w:noProof/>
        <w:lang w:val="es-CO" w:eastAsia="es-CO"/>
      </w:rPr>
      <w:drawing>
        <wp:inline distT="0" distB="0" distL="0" distR="0" wp14:anchorId="5DACD3A4" wp14:editId="029B203C">
          <wp:extent cx="5396230" cy="443723"/>
          <wp:effectExtent l="0" t="0" r="0" b="0"/>
          <wp:docPr id="12"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1" descr="Logo IDIPRON"/>
                  <pic:cNvPicPr>
                    <a:picLocks noChangeAspect="1" noChangeArrowheads="1"/>
                  </pic:cNvPicPr>
                </pic:nvPicPr>
                <pic:blipFill>
                  <a:blip r:embed="rId1"/>
                  <a:stretch>
                    <a:fillRect/>
                  </a:stretch>
                </pic:blipFill>
                <pic:spPr bwMode="auto">
                  <a:xfrm>
                    <a:off x="0" y="0"/>
                    <a:ext cx="5396230" cy="443723"/>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2FA6334"/>
    <w:multiLevelType w:val="hybridMultilevel"/>
    <w:tmpl w:val="19DA1554"/>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 w15:restartNumberingAfterBreak="0">
    <w:nsid w:val="05FE21A4"/>
    <w:multiLevelType w:val="hybridMultilevel"/>
    <w:tmpl w:val="E020BE72"/>
    <w:lvl w:ilvl="0" w:tplc="B3B477B6">
      <w:numFmt w:val="bullet"/>
      <w:lvlText w:val="-"/>
      <w:lvlJc w:val="left"/>
      <w:pPr>
        <w:ind w:left="720" w:hanging="360"/>
      </w:pPr>
      <w:rPr>
        <w:rFonts w:ascii="Times New Roman" w:eastAsia="Times New Roman" w:hAnsi="Times New Roman" w:cs="Times New Roman" w:hint="default"/>
        <w:color w:val="auto"/>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15:restartNumberingAfterBreak="0">
    <w:nsid w:val="07933AA2"/>
    <w:multiLevelType w:val="multilevel"/>
    <w:tmpl w:val="15A473C4"/>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3" w15:restartNumberingAfterBreak="0">
    <w:nsid w:val="081704C2"/>
    <w:multiLevelType w:val="hybridMultilevel"/>
    <w:tmpl w:val="4BDA51CA"/>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156" w:hanging="360"/>
      </w:pPr>
      <w:rPr>
        <w:rFonts w:ascii="Courier New" w:hAnsi="Courier New" w:cs="Courier New" w:hint="default"/>
      </w:rPr>
    </w:lvl>
    <w:lvl w:ilvl="2" w:tplc="240A0005" w:tentative="1">
      <w:start w:val="1"/>
      <w:numFmt w:val="bullet"/>
      <w:lvlText w:val=""/>
      <w:lvlJc w:val="left"/>
      <w:pPr>
        <w:ind w:left="1876" w:hanging="360"/>
      </w:pPr>
      <w:rPr>
        <w:rFonts w:ascii="Wingdings" w:hAnsi="Wingdings" w:hint="default"/>
      </w:rPr>
    </w:lvl>
    <w:lvl w:ilvl="3" w:tplc="240A0001" w:tentative="1">
      <w:start w:val="1"/>
      <w:numFmt w:val="bullet"/>
      <w:lvlText w:val=""/>
      <w:lvlJc w:val="left"/>
      <w:pPr>
        <w:ind w:left="2596" w:hanging="360"/>
      </w:pPr>
      <w:rPr>
        <w:rFonts w:ascii="Symbol" w:hAnsi="Symbol" w:hint="default"/>
      </w:rPr>
    </w:lvl>
    <w:lvl w:ilvl="4" w:tplc="240A0003" w:tentative="1">
      <w:start w:val="1"/>
      <w:numFmt w:val="bullet"/>
      <w:lvlText w:val="o"/>
      <w:lvlJc w:val="left"/>
      <w:pPr>
        <w:ind w:left="3316" w:hanging="360"/>
      </w:pPr>
      <w:rPr>
        <w:rFonts w:ascii="Courier New" w:hAnsi="Courier New" w:cs="Courier New" w:hint="default"/>
      </w:rPr>
    </w:lvl>
    <w:lvl w:ilvl="5" w:tplc="240A0005" w:tentative="1">
      <w:start w:val="1"/>
      <w:numFmt w:val="bullet"/>
      <w:lvlText w:val=""/>
      <w:lvlJc w:val="left"/>
      <w:pPr>
        <w:ind w:left="4036" w:hanging="360"/>
      </w:pPr>
      <w:rPr>
        <w:rFonts w:ascii="Wingdings" w:hAnsi="Wingdings" w:hint="default"/>
      </w:rPr>
    </w:lvl>
    <w:lvl w:ilvl="6" w:tplc="240A0001" w:tentative="1">
      <w:start w:val="1"/>
      <w:numFmt w:val="bullet"/>
      <w:lvlText w:val=""/>
      <w:lvlJc w:val="left"/>
      <w:pPr>
        <w:ind w:left="4756" w:hanging="360"/>
      </w:pPr>
      <w:rPr>
        <w:rFonts w:ascii="Symbol" w:hAnsi="Symbol" w:hint="default"/>
      </w:rPr>
    </w:lvl>
    <w:lvl w:ilvl="7" w:tplc="240A0003" w:tentative="1">
      <w:start w:val="1"/>
      <w:numFmt w:val="bullet"/>
      <w:lvlText w:val="o"/>
      <w:lvlJc w:val="left"/>
      <w:pPr>
        <w:ind w:left="5476" w:hanging="360"/>
      </w:pPr>
      <w:rPr>
        <w:rFonts w:ascii="Courier New" w:hAnsi="Courier New" w:cs="Courier New" w:hint="default"/>
      </w:rPr>
    </w:lvl>
    <w:lvl w:ilvl="8" w:tplc="240A0005" w:tentative="1">
      <w:start w:val="1"/>
      <w:numFmt w:val="bullet"/>
      <w:lvlText w:val=""/>
      <w:lvlJc w:val="left"/>
      <w:pPr>
        <w:ind w:left="6196" w:hanging="360"/>
      </w:pPr>
      <w:rPr>
        <w:rFonts w:ascii="Wingdings" w:hAnsi="Wingdings" w:hint="default"/>
      </w:rPr>
    </w:lvl>
  </w:abstractNum>
  <w:abstractNum w:abstractNumId="4" w15:restartNumberingAfterBreak="0">
    <w:nsid w:val="08374577"/>
    <w:multiLevelType w:val="multilevel"/>
    <w:tmpl w:val="666EEEF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0DE00EF3"/>
    <w:multiLevelType w:val="hybridMultilevel"/>
    <w:tmpl w:val="6076225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15:restartNumberingAfterBreak="0">
    <w:nsid w:val="14F53945"/>
    <w:multiLevelType w:val="multilevel"/>
    <w:tmpl w:val="25CA01F8"/>
    <w:lvl w:ilvl="0">
      <w:start w:val="1"/>
      <w:numFmt w:val="bullet"/>
      <w:lvlText w:val=""/>
      <w:lvlJc w:val="left"/>
      <w:pPr>
        <w:ind w:left="1215" w:hanging="360"/>
      </w:pPr>
      <w:rPr>
        <w:rFonts w:ascii="Symbol" w:hAnsi="Symbol" w:hint="default"/>
      </w:rPr>
    </w:lvl>
    <w:lvl w:ilvl="1">
      <w:start w:val="1"/>
      <w:numFmt w:val="bullet"/>
      <w:lvlText w:val="o"/>
      <w:lvlJc w:val="left"/>
      <w:pPr>
        <w:ind w:left="1935" w:hanging="360"/>
      </w:pPr>
      <w:rPr>
        <w:rFonts w:ascii="Courier New" w:eastAsia="Courier New" w:hAnsi="Courier New" w:cs="Courier New"/>
      </w:rPr>
    </w:lvl>
    <w:lvl w:ilvl="2">
      <w:start w:val="1"/>
      <w:numFmt w:val="bullet"/>
      <w:lvlText w:val="▪"/>
      <w:lvlJc w:val="left"/>
      <w:pPr>
        <w:ind w:left="2655" w:hanging="360"/>
      </w:pPr>
      <w:rPr>
        <w:rFonts w:ascii="Noto Sans Symbols" w:eastAsia="Noto Sans Symbols" w:hAnsi="Noto Sans Symbols" w:cs="Noto Sans Symbols"/>
      </w:rPr>
    </w:lvl>
    <w:lvl w:ilvl="3">
      <w:start w:val="1"/>
      <w:numFmt w:val="bullet"/>
      <w:lvlText w:val="●"/>
      <w:lvlJc w:val="left"/>
      <w:pPr>
        <w:ind w:left="3375" w:hanging="360"/>
      </w:pPr>
      <w:rPr>
        <w:rFonts w:ascii="Noto Sans Symbols" w:eastAsia="Noto Sans Symbols" w:hAnsi="Noto Sans Symbols" w:cs="Noto Sans Symbols"/>
      </w:rPr>
    </w:lvl>
    <w:lvl w:ilvl="4">
      <w:start w:val="1"/>
      <w:numFmt w:val="bullet"/>
      <w:lvlText w:val="o"/>
      <w:lvlJc w:val="left"/>
      <w:pPr>
        <w:ind w:left="4095" w:hanging="360"/>
      </w:pPr>
      <w:rPr>
        <w:rFonts w:ascii="Courier New" w:eastAsia="Courier New" w:hAnsi="Courier New" w:cs="Courier New"/>
      </w:rPr>
    </w:lvl>
    <w:lvl w:ilvl="5">
      <w:start w:val="1"/>
      <w:numFmt w:val="bullet"/>
      <w:lvlText w:val="▪"/>
      <w:lvlJc w:val="left"/>
      <w:pPr>
        <w:ind w:left="4815" w:hanging="360"/>
      </w:pPr>
      <w:rPr>
        <w:rFonts w:ascii="Noto Sans Symbols" w:eastAsia="Noto Sans Symbols" w:hAnsi="Noto Sans Symbols" w:cs="Noto Sans Symbols"/>
      </w:rPr>
    </w:lvl>
    <w:lvl w:ilvl="6">
      <w:start w:val="1"/>
      <w:numFmt w:val="bullet"/>
      <w:lvlText w:val="●"/>
      <w:lvlJc w:val="left"/>
      <w:pPr>
        <w:ind w:left="5535" w:hanging="360"/>
      </w:pPr>
      <w:rPr>
        <w:rFonts w:ascii="Noto Sans Symbols" w:eastAsia="Noto Sans Symbols" w:hAnsi="Noto Sans Symbols" w:cs="Noto Sans Symbols"/>
      </w:rPr>
    </w:lvl>
    <w:lvl w:ilvl="7">
      <w:start w:val="1"/>
      <w:numFmt w:val="bullet"/>
      <w:lvlText w:val="o"/>
      <w:lvlJc w:val="left"/>
      <w:pPr>
        <w:ind w:left="6255" w:hanging="360"/>
      </w:pPr>
      <w:rPr>
        <w:rFonts w:ascii="Courier New" w:eastAsia="Courier New" w:hAnsi="Courier New" w:cs="Courier New"/>
      </w:rPr>
    </w:lvl>
    <w:lvl w:ilvl="8">
      <w:start w:val="1"/>
      <w:numFmt w:val="bullet"/>
      <w:lvlText w:val="▪"/>
      <w:lvlJc w:val="left"/>
      <w:pPr>
        <w:ind w:left="6975" w:hanging="360"/>
      </w:pPr>
      <w:rPr>
        <w:rFonts w:ascii="Noto Sans Symbols" w:eastAsia="Noto Sans Symbols" w:hAnsi="Noto Sans Symbols" w:cs="Noto Sans Symbols"/>
      </w:rPr>
    </w:lvl>
  </w:abstractNum>
  <w:abstractNum w:abstractNumId="7" w15:restartNumberingAfterBreak="0">
    <w:nsid w:val="18EB1431"/>
    <w:multiLevelType w:val="hybridMultilevel"/>
    <w:tmpl w:val="A2A28D40"/>
    <w:lvl w:ilvl="0" w:tplc="240A0001">
      <w:start w:val="1"/>
      <w:numFmt w:val="bullet"/>
      <w:lvlText w:val=""/>
      <w:lvlJc w:val="left"/>
      <w:pPr>
        <w:ind w:left="718" w:hanging="360"/>
      </w:pPr>
      <w:rPr>
        <w:rFonts w:ascii="Symbol" w:hAnsi="Symbol" w:hint="default"/>
      </w:rPr>
    </w:lvl>
    <w:lvl w:ilvl="1" w:tplc="240A0003" w:tentative="1">
      <w:start w:val="1"/>
      <w:numFmt w:val="bullet"/>
      <w:lvlText w:val="o"/>
      <w:lvlJc w:val="left"/>
      <w:pPr>
        <w:ind w:left="1438" w:hanging="360"/>
      </w:pPr>
      <w:rPr>
        <w:rFonts w:ascii="Courier New" w:hAnsi="Courier New" w:cs="Courier New" w:hint="default"/>
      </w:rPr>
    </w:lvl>
    <w:lvl w:ilvl="2" w:tplc="240A0005" w:tentative="1">
      <w:start w:val="1"/>
      <w:numFmt w:val="bullet"/>
      <w:lvlText w:val=""/>
      <w:lvlJc w:val="left"/>
      <w:pPr>
        <w:ind w:left="2158" w:hanging="360"/>
      </w:pPr>
      <w:rPr>
        <w:rFonts w:ascii="Wingdings" w:hAnsi="Wingdings" w:hint="default"/>
      </w:rPr>
    </w:lvl>
    <w:lvl w:ilvl="3" w:tplc="240A0001" w:tentative="1">
      <w:start w:val="1"/>
      <w:numFmt w:val="bullet"/>
      <w:lvlText w:val=""/>
      <w:lvlJc w:val="left"/>
      <w:pPr>
        <w:ind w:left="2878" w:hanging="360"/>
      </w:pPr>
      <w:rPr>
        <w:rFonts w:ascii="Symbol" w:hAnsi="Symbol" w:hint="default"/>
      </w:rPr>
    </w:lvl>
    <w:lvl w:ilvl="4" w:tplc="240A0003" w:tentative="1">
      <w:start w:val="1"/>
      <w:numFmt w:val="bullet"/>
      <w:lvlText w:val="o"/>
      <w:lvlJc w:val="left"/>
      <w:pPr>
        <w:ind w:left="3598" w:hanging="360"/>
      </w:pPr>
      <w:rPr>
        <w:rFonts w:ascii="Courier New" w:hAnsi="Courier New" w:cs="Courier New" w:hint="default"/>
      </w:rPr>
    </w:lvl>
    <w:lvl w:ilvl="5" w:tplc="240A0005" w:tentative="1">
      <w:start w:val="1"/>
      <w:numFmt w:val="bullet"/>
      <w:lvlText w:val=""/>
      <w:lvlJc w:val="left"/>
      <w:pPr>
        <w:ind w:left="4318" w:hanging="360"/>
      </w:pPr>
      <w:rPr>
        <w:rFonts w:ascii="Wingdings" w:hAnsi="Wingdings" w:hint="default"/>
      </w:rPr>
    </w:lvl>
    <w:lvl w:ilvl="6" w:tplc="240A0001" w:tentative="1">
      <w:start w:val="1"/>
      <w:numFmt w:val="bullet"/>
      <w:lvlText w:val=""/>
      <w:lvlJc w:val="left"/>
      <w:pPr>
        <w:ind w:left="5038" w:hanging="360"/>
      </w:pPr>
      <w:rPr>
        <w:rFonts w:ascii="Symbol" w:hAnsi="Symbol" w:hint="default"/>
      </w:rPr>
    </w:lvl>
    <w:lvl w:ilvl="7" w:tplc="240A0003" w:tentative="1">
      <w:start w:val="1"/>
      <w:numFmt w:val="bullet"/>
      <w:lvlText w:val="o"/>
      <w:lvlJc w:val="left"/>
      <w:pPr>
        <w:ind w:left="5758" w:hanging="360"/>
      </w:pPr>
      <w:rPr>
        <w:rFonts w:ascii="Courier New" w:hAnsi="Courier New" w:cs="Courier New" w:hint="default"/>
      </w:rPr>
    </w:lvl>
    <w:lvl w:ilvl="8" w:tplc="240A0005" w:tentative="1">
      <w:start w:val="1"/>
      <w:numFmt w:val="bullet"/>
      <w:lvlText w:val=""/>
      <w:lvlJc w:val="left"/>
      <w:pPr>
        <w:ind w:left="6478" w:hanging="360"/>
      </w:pPr>
      <w:rPr>
        <w:rFonts w:ascii="Wingdings" w:hAnsi="Wingdings" w:hint="default"/>
      </w:rPr>
    </w:lvl>
  </w:abstractNum>
  <w:abstractNum w:abstractNumId="8" w15:restartNumberingAfterBreak="0">
    <w:nsid w:val="1B860DE2"/>
    <w:multiLevelType w:val="hybridMultilevel"/>
    <w:tmpl w:val="AA2CFEF2"/>
    <w:lvl w:ilvl="0" w:tplc="FA4E2E5A">
      <w:start w:val="3"/>
      <w:numFmt w:val="bullet"/>
      <w:lvlText w:val="-"/>
      <w:lvlJc w:val="left"/>
      <w:pPr>
        <w:ind w:left="720" w:hanging="360"/>
      </w:pPr>
      <w:rPr>
        <w:rFonts w:ascii="Times New Roman" w:eastAsia="Times New Roman" w:hAnsi="Times New Roman" w:cs="Times New Roman"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 w15:restartNumberingAfterBreak="0">
    <w:nsid w:val="1E711293"/>
    <w:multiLevelType w:val="hybridMultilevel"/>
    <w:tmpl w:val="730AE93A"/>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0" w15:restartNumberingAfterBreak="0">
    <w:nsid w:val="278F51A5"/>
    <w:multiLevelType w:val="hybridMultilevel"/>
    <w:tmpl w:val="C27CB87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 w15:restartNumberingAfterBreak="0">
    <w:nsid w:val="287975F7"/>
    <w:multiLevelType w:val="hybridMultilevel"/>
    <w:tmpl w:val="B11041E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 w15:restartNumberingAfterBreak="0">
    <w:nsid w:val="29AA27ED"/>
    <w:multiLevelType w:val="multilevel"/>
    <w:tmpl w:val="F1EEE2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B9B1B23"/>
    <w:multiLevelType w:val="hybridMultilevel"/>
    <w:tmpl w:val="941C720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4" w15:restartNumberingAfterBreak="0">
    <w:nsid w:val="2C463651"/>
    <w:multiLevelType w:val="hybridMultilevel"/>
    <w:tmpl w:val="ED3CA27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5" w15:restartNumberingAfterBreak="0">
    <w:nsid w:val="2C474F63"/>
    <w:multiLevelType w:val="multilevel"/>
    <w:tmpl w:val="BC78EF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2E7F6EAC"/>
    <w:multiLevelType w:val="multilevel"/>
    <w:tmpl w:val="13C83260"/>
    <w:lvl w:ilvl="0">
      <w:start w:val="1"/>
      <w:numFmt w:val="bullet"/>
      <w:lvlText w:val=""/>
      <w:lvlJc w:val="left"/>
      <w:pPr>
        <w:ind w:left="1146" w:hanging="360"/>
      </w:pPr>
      <w:rPr>
        <w:rFonts w:ascii="Wingdings" w:hAnsi="Wingdings" w:hint="default"/>
        <w:vertAlign w:val="baseline"/>
      </w:rPr>
    </w:lvl>
    <w:lvl w:ilvl="1">
      <w:start w:val="1"/>
      <w:numFmt w:val="bullet"/>
      <w:lvlText w:val="o"/>
      <w:lvlJc w:val="left"/>
      <w:pPr>
        <w:ind w:left="1866" w:hanging="360"/>
      </w:pPr>
      <w:rPr>
        <w:rFonts w:ascii="Courier New" w:eastAsia="Courier New" w:hAnsi="Courier New" w:cs="Courier New"/>
        <w:vertAlign w:val="baseline"/>
      </w:rPr>
    </w:lvl>
    <w:lvl w:ilvl="2">
      <w:start w:val="1"/>
      <w:numFmt w:val="bullet"/>
      <w:lvlText w:val="▪"/>
      <w:lvlJc w:val="left"/>
      <w:pPr>
        <w:ind w:left="2586" w:hanging="360"/>
      </w:pPr>
      <w:rPr>
        <w:rFonts w:ascii="Noto Sans Symbols" w:eastAsia="Noto Sans Symbols" w:hAnsi="Noto Sans Symbols" w:cs="Noto Sans Symbols"/>
        <w:vertAlign w:val="baseline"/>
      </w:rPr>
    </w:lvl>
    <w:lvl w:ilvl="3">
      <w:start w:val="1"/>
      <w:numFmt w:val="bullet"/>
      <w:lvlText w:val="●"/>
      <w:lvlJc w:val="left"/>
      <w:pPr>
        <w:ind w:left="3306" w:hanging="360"/>
      </w:pPr>
      <w:rPr>
        <w:rFonts w:ascii="Noto Sans Symbols" w:eastAsia="Noto Sans Symbols" w:hAnsi="Noto Sans Symbols" w:cs="Noto Sans Symbols"/>
        <w:vertAlign w:val="baseline"/>
      </w:rPr>
    </w:lvl>
    <w:lvl w:ilvl="4">
      <w:start w:val="1"/>
      <w:numFmt w:val="bullet"/>
      <w:lvlText w:val="o"/>
      <w:lvlJc w:val="left"/>
      <w:pPr>
        <w:ind w:left="4026" w:hanging="360"/>
      </w:pPr>
      <w:rPr>
        <w:rFonts w:ascii="Courier New" w:eastAsia="Courier New" w:hAnsi="Courier New" w:cs="Courier New"/>
        <w:vertAlign w:val="baseline"/>
      </w:rPr>
    </w:lvl>
    <w:lvl w:ilvl="5">
      <w:start w:val="1"/>
      <w:numFmt w:val="bullet"/>
      <w:lvlText w:val="▪"/>
      <w:lvlJc w:val="left"/>
      <w:pPr>
        <w:ind w:left="4746" w:hanging="360"/>
      </w:pPr>
      <w:rPr>
        <w:rFonts w:ascii="Noto Sans Symbols" w:eastAsia="Noto Sans Symbols" w:hAnsi="Noto Sans Symbols" w:cs="Noto Sans Symbols"/>
        <w:vertAlign w:val="baseline"/>
      </w:rPr>
    </w:lvl>
    <w:lvl w:ilvl="6">
      <w:start w:val="1"/>
      <w:numFmt w:val="bullet"/>
      <w:lvlText w:val="●"/>
      <w:lvlJc w:val="left"/>
      <w:pPr>
        <w:ind w:left="5466" w:hanging="360"/>
      </w:pPr>
      <w:rPr>
        <w:rFonts w:ascii="Noto Sans Symbols" w:eastAsia="Noto Sans Symbols" w:hAnsi="Noto Sans Symbols" w:cs="Noto Sans Symbols"/>
        <w:vertAlign w:val="baseline"/>
      </w:rPr>
    </w:lvl>
    <w:lvl w:ilvl="7">
      <w:start w:val="1"/>
      <w:numFmt w:val="bullet"/>
      <w:lvlText w:val="o"/>
      <w:lvlJc w:val="left"/>
      <w:pPr>
        <w:ind w:left="6186" w:hanging="360"/>
      </w:pPr>
      <w:rPr>
        <w:rFonts w:ascii="Courier New" w:eastAsia="Courier New" w:hAnsi="Courier New" w:cs="Courier New"/>
        <w:vertAlign w:val="baseline"/>
      </w:rPr>
    </w:lvl>
    <w:lvl w:ilvl="8">
      <w:start w:val="1"/>
      <w:numFmt w:val="bullet"/>
      <w:lvlText w:val="▪"/>
      <w:lvlJc w:val="left"/>
      <w:pPr>
        <w:ind w:left="6906" w:hanging="360"/>
      </w:pPr>
      <w:rPr>
        <w:rFonts w:ascii="Noto Sans Symbols" w:eastAsia="Noto Sans Symbols" w:hAnsi="Noto Sans Symbols" w:cs="Noto Sans Symbols"/>
        <w:vertAlign w:val="baseline"/>
      </w:rPr>
    </w:lvl>
  </w:abstractNum>
  <w:abstractNum w:abstractNumId="17" w15:restartNumberingAfterBreak="0">
    <w:nsid w:val="36D96E45"/>
    <w:multiLevelType w:val="hybridMultilevel"/>
    <w:tmpl w:val="4714164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8" w15:restartNumberingAfterBreak="0">
    <w:nsid w:val="3EC4265A"/>
    <w:multiLevelType w:val="hybridMultilevel"/>
    <w:tmpl w:val="E3C48D8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9" w15:restartNumberingAfterBreak="0">
    <w:nsid w:val="407763BF"/>
    <w:multiLevelType w:val="hybridMultilevel"/>
    <w:tmpl w:val="D8189C2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0" w15:restartNumberingAfterBreak="0">
    <w:nsid w:val="41577641"/>
    <w:multiLevelType w:val="multilevel"/>
    <w:tmpl w:val="B6264E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41AC2EFD"/>
    <w:multiLevelType w:val="hybridMultilevel"/>
    <w:tmpl w:val="DB42194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2" w15:restartNumberingAfterBreak="0">
    <w:nsid w:val="420F6E43"/>
    <w:multiLevelType w:val="hybridMultilevel"/>
    <w:tmpl w:val="9EEC637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3" w15:restartNumberingAfterBreak="0">
    <w:nsid w:val="421E4D60"/>
    <w:multiLevelType w:val="hybridMultilevel"/>
    <w:tmpl w:val="A9D24CF6"/>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4" w15:restartNumberingAfterBreak="0">
    <w:nsid w:val="49DE7F67"/>
    <w:multiLevelType w:val="hybridMultilevel"/>
    <w:tmpl w:val="BDBC4D7A"/>
    <w:lvl w:ilvl="0" w:tplc="240A0001">
      <w:start w:val="1"/>
      <w:numFmt w:val="bullet"/>
      <w:lvlText w:val=""/>
      <w:lvlJc w:val="left"/>
      <w:pPr>
        <w:ind w:left="718" w:hanging="360"/>
      </w:pPr>
      <w:rPr>
        <w:rFonts w:ascii="Symbol" w:hAnsi="Symbol" w:hint="default"/>
      </w:rPr>
    </w:lvl>
    <w:lvl w:ilvl="1" w:tplc="240A0003" w:tentative="1">
      <w:start w:val="1"/>
      <w:numFmt w:val="bullet"/>
      <w:lvlText w:val="o"/>
      <w:lvlJc w:val="left"/>
      <w:pPr>
        <w:ind w:left="1438" w:hanging="360"/>
      </w:pPr>
      <w:rPr>
        <w:rFonts w:ascii="Courier New" w:hAnsi="Courier New" w:cs="Courier New" w:hint="default"/>
      </w:rPr>
    </w:lvl>
    <w:lvl w:ilvl="2" w:tplc="240A0005" w:tentative="1">
      <w:start w:val="1"/>
      <w:numFmt w:val="bullet"/>
      <w:lvlText w:val=""/>
      <w:lvlJc w:val="left"/>
      <w:pPr>
        <w:ind w:left="2158" w:hanging="360"/>
      </w:pPr>
      <w:rPr>
        <w:rFonts w:ascii="Wingdings" w:hAnsi="Wingdings" w:hint="default"/>
      </w:rPr>
    </w:lvl>
    <w:lvl w:ilvl="3" w:tplc="240A0001" w:tentative="1">
      <w:start w:val="1"/>
      <w:numFmt w:val="bullet"/>
      <w:lvlText w:val=""/>
      <w:lvlJc w:val="left"/>
      <w:pPr>
        <w:ind w:left="2878" w:hanging="360"/>
      </w:pPr>
      <w:rPr>
        <w:rFonts w:ascii="Symbol" w:hAnsi="Symbol" w:hint="default"/>
      </w:rPr>
    </w:lvl>
    <w:lvl w:ilvl="4" w:tplc="240A0003" w:tentative="1">
      <w:start w:val="1"/>
      <w:numFmt w:val="bullet"/>
      <w:lvlText w:val="o"/>
      <w:lvlJc w:val="left"/>
      <w:pPr>
        <w:ind w:left="3598" w:hanging="360"/>
      </w:pPr>
      <w:rPr>
        <w:rFonts w:ascii="Courier New" w:hAnsi="Courier New" w:cs="Courier New" w:hint="default"/>
      </w:rPr>
    </w:lvl>
    <w:lvl w:ilvl="5" w:tplc="240A0005" w:tentative="1">
      <w:start w:val="1"/>
      <w:numFmt w:val="bullet"/>
      <w:lvlText w:val=""/>
      <w:lvlJc w:val="left"/>
      <w:pPr>
        <w:ind w:left="4318" w:hanging="360"/>
      </w:pPr>
      <w:rPr>
        <w:rFonts w:ascii="Wingdings" w:hAnsi="Wingdings" w:hint="default"/>
      </w:rPr>
    </w:lvl>
    <w:lvl w:ilvl="6" w:tplc="240A0001" w:tentative="1">
      <w:start w:val="1"/>
      <w:numFmt w:val="bullet"/>
      <w:lvlText w:val=""/>
      <w:lvlJc w:val="left"/>
      <w:pPr>
        <w:ind w:left="5038" w:hanging="360"/>
      </w:pPr>
      <w:rPr>
        <w:rFonts w:ascii="Symbol" w:hAnsi="Symbol" w:hint="default"/>
      </w:rPr>
    </w:lvl>
    <w:lvl w:ilvl="7" w:tplc="240A0003" w:tentative="1">
      <w:start w:val="1"/>
      <w:numFmt w:val="bullet"/>
      <w:lvlText w:val="o"/>
      <w:lvlJc w:val="left"/>
      <w:pPr>
        <w:ind w:left="5758" w:hanging="360"/>
      </w:pPr>
      <w:rPr>
        <w:rFonts w:ascii="Courier New" w:hAnsi="Courier New" w:cs="Courier New" w:hint="default"/>
      </w:rPr>
    </w:lvl>
    <w:lvl w:ilvl="8" w:tplc="240A0005" w:tentative="1">
      <w:start w:val="1"/>
      <w:numFmt w:val="bullet"/>
      <w:lvlText w:val=""/>
      <w:lvlJc w:val="left"/>
      <w:pPr>
        <w:ind w:left="6478" w:hanging="360"/>
      </w:pPr>
      <w:rPr>
        <w:rFonts w:ascii="Wingdings" w:hAnsi="Wingdings" w:hint="default"/>
      </w:rPr>
    </w:lvl>
  </w:abstractNum>
  <w:abstractNum w:abstractNumId="25" w15:restartNumberingAfterBreak="0">
    <w:nsid w:val="49F33BD0"/>
    <w:multiLevelType w:val="hybridMultilevel"/>
    <w:tmpl w:val="C71633FA"/>
    <w:lvl w:ilvl="0" w:tplc="240A0001">
      <w:numFmt w:val="bullet"/>
      <w:lvlText w:val=""/>
      <w:lvlJc w:val="left"/>
      <w:pPr>
        <w:ind w:left="720" w:hanging="360"/>
      </w:pPr>
      <w:rPr>
        <w:rFonts w:ascii="Symbol" w:eastAsia="Times New Roman" w:hAnsi="Symbol" w:cs="Times New Roman"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6" w15:restartNumberingAfterBreak="0">
    <w:nsid w:val="4C201B01"/>
    <w:multiLevelType w:val="hybridMultilevel"/>
    <w:tmpl w:val="34FCFD24"/>
    <w:lvl w:ilvl="0" w:tplc="240A0001">
      <w:start w:val="1"/>
      <w:numFmt w:val="bullet"/>
      <w:lvlText w:val=""/>
      <w:lvlJc w:val="left"/>
      <w:pPr>
        <w:ind w:left="1080" w:hanging="360"/>
      </w:pPr>
      <w:rPr>
        <w:rFonts w:ascii="Symbol" w:hAnsi="Symbo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27" w15:restartNumberingAfterBreak="0">
    <w:nsid w:val="4F9C6B69"/>
    <w:multiLevelType w:val="hybridMultilevel"/>
    <w:tmpl w:val="8FC048D2"/>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8" w15:restartNumberingAfterBreak="0">
    <w:nsid w:val="50C14D05"/>
    <w:multiLevelType w:val="hybridMultilevel"/>
    <w:tmpl w:val="EF2C2424"/>
    <w:lvl w:ilvl="0" w:tplc="240A000D">
      <w:start w:val="1"/>
      <w:numFmt w:val="bullet"/>
      <w:lvlText w:val=""/>
      <w:lvlJc w:val="left"/>
      <w:pPr>
        <w:ind w:left="786" w:hanging="360"/>
      </w:pPr>
      <w:rPr>
        <w:rFonts w:ascii="Wingdings" w:hAnsi="Wingdings" w:hint="default"/>
      </w:rPr>
    </w:lvl>
    <w:lvl w:ilvl="1" w:tplc="240A0003" w:tentative="1">
      <w:start w:val="1"/>
      <w:numFmt w:val="bullet"/>
      <w:lvlText w:val="o"/>
      <w:lvlJc w:val="left"/>
      <w:pPr>
        <w:ind w:left="1506" w:hanging="360"/>
      </w:pPr>
      <w:rPr>
        <w:rFonts w:ascii="Courier New" w:hAnsi="Courier New" w:cs="Courier New" w:hint="default"/>
      </w:rPr>
    </w:lvl>
    <w:lvl w:ilvl="2" w:tplc="240A0005" w:tentative="1">
      <w:start w:val="1"/>
      <w:numFmt w:val="bullet"/>
      <w:lvlText w:val=""/>
      <w:lvlJc w:val="left"/>
      <w:pPr>
        <w:ind w:left="2226" w:hanging="360"/>
      </w:pPr>
      <w:rPr>
        <w:rFonts w:ascii="Wingdings" w:hAnsi="Wingdings" w:hint="default"/>
      </w:rPr>
    </w:lvl>
    <w:lvl w:ilvl="3" w:tplc="240A0001" w:tentative="1">
      <w:start w:val="1"/>
      <w:numFmt w:val="bullet"/>
      <w:lvlText w:val=""/>
      <w:lvlJc w:val="left"/>
      <w:pPr>
        <w:ind w:left="2946" w:hanging="360"/>
      </w:pPr>
      <w:rPr>
        <w:rFonts w:ascii="Symbol" w:hAnsi="Symbol" w:hint="default"/>
      </w:rPr>
    </w:lvl>
    <w:lvl w:ilvl="4" w:tplc="240A0003" w:tentative="1">
      <w:start w:val="1"/>
      <w:numFmt w:val="bullet"/>
      <w:lvlText w:val="o"/>
      <w:lvlJc w:val="left"/>
      <w:pPr>
        <w:ind w:left="3666" w:hanging="360"/>
      </w:pPr>
      <w:rPr>
        <w:rFonts w:ascii="Courier New" w:hAnsi="Courier New" w:cs="Courier New" w:hint="default"/>
      </w:rPr>
    </w:lvl>
    <w:lvl w:ilvl="5" w:tplc="240A0005" w:tentative="1">
      <w:start w:val="1"/>
      <w:numFmt w:val="bullet"/>
      <w:lvlText w:val=""/>
      <w:lvlJc w:val="left"/>
      <w:pPr>
        <w:ind w:left="4386" w:hanging="360"/>
      </w:pPr>
      <w:rPr>
        <w:rFonts w:ascii="Wingdings" w:hAnsi="Wingdings" w:hint="default"/>
      </w:rPr>
    </w:lvl>
    <w:lvl w:ilvl="6" w:tplc="240A0001" w:tentative="1">
      <w:start w:val="1"/>
      <w:numFmt w:val="bullet"/>
      <w:lvlText w:val=""/>
      <w:lvlJc w:val="left"/>
      <w:pPr>
        <w:ind w:left="5106" w:hanging="360"/>
      </w:pPr>
      <w:rPr>
        <w:rFonts w:ascii="Symbol" w:hAnsi="Symbol" w:hint="default"/>
      </w:rPr>
    </w:lvl>
    <w:lvl w:ilvl="7" w:tplc="240A0003" w:tentative="1">
      <w:start w:val="1"/>
      <w:numFmt w:val="bullet"/>
      <w:lvlText w:val="o"/>
      <w:lvlJc w:val="left"/>
      <w:pPr>
        <w:ind w:left="5826" w:hanging="360"/>
      </w:pPr>
      <w:rPr>
        <w:rFonts w:ascii="Courier New" w:hAnsi="Courier New" w:cs="Courier New" w:hint="default"/>
      </w:rPr>
    </w:lvl>
    <w:lvl w:ilvl="8" w:tplc="240A0005" w:tentative="1">
      <w:start w:val="1"/>
      <w:numFmt w:val="bullet"/>
      <w:lvlText w:val=""/>
      <w:lvlJc w:val="left"/>
      <w:pPr>
        <w:ind w:left="6546" w:hanging="360"/>
      </w:pPr>
      <w:rPr>
        <w:rFonts w:ascii="Wingdings" w:hAnsi="Wingdings" w:hint="default"/>
      </w:rPr>
    </w:lvl>
  </w:abstractNum>
  <w:abstractNum w:abstractNumId="29" w15:restartNumberingAfterBreak="0">
    <w:nsid w:val="541B4D7E"/>
    <w:multiLevelType w:val="hybridMultilevel"/>
    <w:tmpl w:val="2DB02E8A"/>
    <w:lvl w:ilvl="0" w:tplc="240A0001">
      <w:start w:val="1"/>
      <w:numFmt w:val="bullet"/>
      <w:lvlText w:val=""/>
      <w:lvlJc w:val="left"/>
      <w:pPr>
        <w:ind w:left="718" w:hanging="360"/>
      </w:pPr>
      <w:rPr>
        <w:rFonts w:ascii="Symbol" w:hAnsi="Symbol" w:hint="default"/>
      </w:rPr>
    </w:lvl>
    <w:lvl w:ilvl="1" w:tplc="240A0003" w:tentative="1">
      <w:start w:val="1"/>
      <w:numFmt w:val="bullet"/>
      <w:lvlText w:val="o"/>
      <w:lvlJc w:val="left"/>
      <w:pPr>
        <w:ind w:left="1438" w:hanging="360"/>
      </w:pPr>
      <w:rPr>
        <w:rFonts w:ascii="Courier New" w:hAnsi="Courier New" w:cs="Courier New" w:hint="default"/>
      </w:rPr>
    </w:lvl>
    <w:lvl w:ilvl="2" w:tplc="240A0005" w:tentative="1">
      <w:start w:val="1"/>
      <w:numFmt w:val="bullet"/>
      <w:lvlText w:val=""/>
      <w:lvlJc w:val="left"/>
      <w:pPr>
        <w:ind w:left="2158" w:hanging="360"/>
      </w:pPr>
      <w:rPr>
        <w:rFonts w:ascii="Wingdings" w:hAnsi="Wingdings" w:hint="default"/>
      </w:rPr>
    </w:lvl>
    <w:lvl w:ilvl="3" w:tplc="240A0001" w:tentative="1">
      <w:start w:val="1"/>
      <w:numFmt w:val="bullet"/>
      <w:lvlText w:val=""/>
      <w:lvlJc w:val="left"/>
      <w:pPr>
        <w:ind w:left="2878" w:hanging="360"/>
      </w:pPr>
      <w:rPr>
        <w:rFonts w:ascii="Symbol" w:hAnsi="Symbol" w:hint="default"/>
      </w:rPr>
    </w:lvl>
    <w:lvl w:ilvl="4" w:tplc="240A0003" w:tentative="1">
      <w:start w:val="1"/>
      <w:numFmt w:val="bullet"/>
      <w:lvlText w:val="o"/>
      <w:lvlJc w:val="left"/>
      <w:pPr>
        <w:ind w:left="3598" w:hanging="360"/>
      </w:pPr>
      <w:rPr>
        <w:rFonts w:ascii="Courier New" w:hAnsi="Courier New" w:cs="Courier New" w:hint="default"/>
      </w:rPr>
    </w:lvl>
    <w:lvl w:ilvl="5" w:tplc="240A0005" w:tentative="1">
      <w:start w:val="1"/>
      <w:numFmt w:val="bullet"/>
      <w:lvlText w:val=""/>
      <w:lvlJc w:val="left"/>
      <w:pPr>
        <w:ind w:left="4318" w:hanging="360"/>
      </w:pPr>
      <w:rPr>
        <w:rFonts w:ascii="Wingdings" w:hAnsi="Wingdings" w:hint="default"/>
      </w:rPr>
    </w:lvl>
    <w:lvl w:ilvl="6" w:tplc="240A0001" w:tentative="1">
      <w:start w:val="1"/>
      <w:numFmt w:val="bullet"/>
      <w:lvlText w:val=""/>
      <w:lvlJc w:val="left"/>
      <w:pPr>
        <w:ind w:left="5038" w:hanging="360"/>
      </w:pPr>
      <w:rPr>
        <w:rFonts w:ascii="Symbol" w:hAnsi="Symbol" w:hint="default"/>
      </w:rPr>
    </w:lvl>
    <w:lvl w:ilvl="7" w:tplc="240A0003" w:tentative="1">
      <w:start w:val="1"/>
      <w:numFmt w:val="bullet"/>
      <w:lvlText w:val="o"/>
      <w:lvlJc w:val="left"/>
      <w:pPr>
        <w:ind w:left="5758" w:hanging="360"/>
      </w:pPr>
      <w:rPr>
        <w:rFonts w:ascii="Courier New" w:hAnsi="Courier New" w:cs="Courier New" w:hint="default"/>
      </w:rPr>
    </w:lvl>
    <w:lvl w:ilvl="8" w:tplc="240A0005" w:tentative="1">
      <w:start w:val="1"/>
      <w:numFmt w:val="bullet"/>
      <w:lvlText w:val=""/>
      <w:lvlJc w:val="left"/>
      <w:pPr>
        <w:ind w:left="6478" w:hanging="360"/>
      </w:pPr>
      <w:rPr>
        <w:rFonts w:ascii="Wingdings" w:hAnsi="Wingdings" w:hint="default"/>
      </w:rPr>
    </w:lvl>
  </w:abstractNum>
  <w:abstractNum w:abstractNumId="30" w15:restartNumberingAfterBreak="0">
    <w:nsid w:val="574C4E18"/>
    <w:multiLevelType w:val="multilevel"/>
    <w:tmpl w:val="6E16A194"/>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31" w15:restartNumberingAfterBreak="0">
    <w:nsid w:val="5B04771F"/>
    <w:multiLevelType w:val="hybridMultilevel"/>
    <w:tmpl w:val="5E3C8BD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2" w15:restartNumberingAfterBreak="0">
    <w:nsid w:val="5BBA3BA1"/>
    <w:multiLevelType w:val="hybridMultilevel"/>
    <w:tmpl w:val="4D1C942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3" w15:restartNumberingAfterBreak="0">
    <w:nsid w:val="60304AC6"/>
    <w:multiLevelType w:val="hybridMultilevel"/>
    <w:tmpl w:val="BEE4E52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4" w15:restartNumberingAfterBreak="0">
    <w:nsid w:val="64B41F8B"/>
    <w:multiLevelType w:val="hybridMultilevel"/>
    <w:tmpl w:val="8A520C2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5" w15:restartNumberingAfterBreak="0">
    <w:nsid w:val="6C386E86"/>
    <w:multiLevelType w:val="hybridMultilevel"/>
    <w:tmpl w:val="5D0CFA0C"/>
    <w:lvl w:ilvl="0" w:tplc="240A0001">
      <w:start w:val="1"/>
      <w:numFmt w:val="bullet"/>
      <w:lvlText w:val=""/>
      <w:lvlJc w:val="left"/>
      <w:pPr>
        <w:ind w:left="426" w:hanging="360"/>
      </w:pPr>
      <w:rPr>
        <w:rFonts w:ascii="Symbol" w:hAnsi="Symbol" w:hint="default"/>
      </w:rPr>
    </w:lvl>
    <w:lvl w:ilvl="1" w:tplc="FFFFFFFF">
      <w:start w:val="1"/>
      <w:numFmt w:val="lowerLetter"/>
      <w:lvlText w:val="%2."/>
      <w:lvlJc w:val="left"/>
      <w:pPr>
        <w:ind w:left="1146" w:hanging="360"/>
      </w:pPr>
    </w:lvl>
    <w:lvl w:ilvl="2" w:tplc="3A7E7CEA">
      <w:numFmt w:val="bullet"/>
      <w:lvlText w:val="•"/>
      <w:lvlJc w:val="left"/>
      <w:pPr>
        <w:ind w:left="2391" w:hanging="705"/>
      </w:pPr>
      <w:rPr>
        <w:rFonts w:ascii="Times New Roman" w:eastAsia="Times New Roman" w:hAnsi="Times New Roman" w:cs="Times New Roman" w:hint="default"/>
      </w:rPr>
    </w:lvl>
    <w:lvl w:ilvl="3" w:tplc="FFFFFFFF" w:tentative="1">
      <w:start w:val="1"/>
      <w:numFmt w:val="decimal"/>
      <w:lvlText w:val="%4."/>
      <w:lvlJc w:val="left"/>
      <w:pPr>
        <w:ind w:left="2586" w:hanging="360"/>
      </w:pPr>
    </w:lvl>
    <w:lvl w:ilvl="4" w:tplc="FFFFFFFF" w:tentative="1">
      <w:start w:val="1"/>
      <w:numFmt w:val="lowerLetter"/>
      <w:lvlText w:val="%5."/>
      <w:lvlJc w:val="left"/>
      <w:pPr>
        <w:ind w:left="3306" w:hanging="360"/>
      </w:pPr>
    </w:lvl>
    <w:lvl w:ilvl="5" w:tplc="FFFFFFFF" w:tentative="1">
      <w:start w:val="1"/>
      <w:numFmt w:val="lowerRoman"/>
      <w:lvlText w:val="%6."/>
      <w:lvlJc w:val="right"/>
      <w:pPr>
        <w:ind w:left="4026" w:hanging="180"/>
      </w:pPr>
    </w:lvl>
    <w:lvl w:ilvl="6" w:tplc="FFFFFFFF" w:tentative="1">
      <w:start w:val="1"/>
      <w:numFmt w:val="decimal"/>
      <w:lvlText w:val="%7."/>
      <w:lvlJc w:val="left"/>
      <w:pPr>
        <w:ind w:left="4746" w:hanging="360"/>
      </w:pPr>
    </w:lvl>
    <w:lvl w:ilvl="7" w:tplc="FFFFFFFF" w:tentative="1">
      <w:start w:val="1"/>
      <w:numFmt w:val="lowerLetter"/>
      <w:lvlText w:val="%8."/>
      <w:lvlJc w:val="left"/>
      <w:pPr>
        <w:ind w:left="5466" w:hanging="360"/>
      </w:pPr>
    </w:lvl>
    <w:lvl w:ilvl="8" w:tplc="FFFFFFFF" w:tentative="1">
      <w:start w:val="1"/>
      <w:numFmt w:val="lowerRoman"/>
      <w:lvlText w:val="%9."/>
      <w:lvlJc w:val="right"/>
      <w:pPr>
        <w:ind w:left="6186" w:hanging="180"/>
      </w:pPr>
    </w:lvl>
  </w:abstractNum>
  <w:abstractNum w:abstractNumId="36" w15:restartNumberingAfterBreak="0">
    <w:nsid w:val="76C07807"/>
    <w:multiLevelType w:val="hybridMultilevel"/>
    <w:tmpl w:val="E444C1A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7" w15:restartNumberingAfterBreak="0">
    <w:nsid w:val="7FBE74A2"/>
    <w:multiLevelType w:val="hybridMultilevel"/>
    <w:tmpl w:val="8884CD6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abstractNumId w:val="3"/>
  </w:num>
  <w:num w:numId="2">
    <w:abstractNumId w:val="1"/>
  </w:num>
  <w:num w:numId="3">
    <w:abstractNumId w:val="35"/>
  </w:num>
  <w:num w:numId="4">
    <w:abstractNumId w:val="9"/>
  </w:num>
  <w:num w:numId="5">
    <w:abstractNumId w:val="8"/>
  </w:num>
  <w:num w:numId="6">
    <w:abstractNumId w:val="17"/>
  </w:num>
  <w:num w:numId="7">
    <w:abstractNumId w:val="34"/>
  </w:num>
  <w:num w:numId="8">
    <w:abstractNumId w:val="19"/>
  </w:num>
  <w:num w:numId="9">
    <w:abstractNumId w:val="29"/>
  </w:num>
  <w:num w:numId="10">
    <w:abstractNumId w:val="7"/>
  </w:num>
  <w:num w:numId="11">
    <w:abstractNumId w:val="24"/>
  </w:num>
  <w:num w:numId="12">
    <w:abstractNumId w:val="2"/>
  </w:num>
  <w:num w:numId="13">
    <w:abstractNumId w:val="30"/>
  </w:num>
  <w:num w:numId="14">
    <w:abstractNumId w:val="6"/>
  </w:num>
  <w:num w:numId="15">
    <w:abstractNumId w:val="10"/>
  </w:num>
  <w:num w:numId="16">
    <w:abstractNumId w:val="31"/>
  </w:num>
  <w:num w:numId="17">
    <w:abstractNumId w:val="13"/>
  </w:num>
  <w:num w:numId="18">
    <w:abstractNumId w:val="32"/>
  </w:num>
  <w:num w:numId="19">
    <w:abstractNumId w:val="21"/>
  </w:num>
  <w:num w:numId="20">
    <w:abstractNumId w:val="15"/>
  </w:num>
  <w:num w:numId="21">
    <w:abstractNumId w:val="5"/>
  </w:num>
  <w:num w:numId="22">
    <w:abstractNumId w:val="0"/>
  </w:num>
  <w:num w:numId="23">
    <w:abstractNumId w:val="23"/>
  </w:num>
  <w:num w:numId="24">
    <w:abstractNumId w:val="20"/>
  </w:num>
  <w:num w:numId="25">
    <w:abstractNumId w:val="22"/>
  </w:num>
  <w:num w:numId="26">
    <w:abstractNumId w:val="4"/>
  </w:num>
  <w:num w:numId="27">
    <w:abstractNumId w:val="11"/>
  </w:num>
  <w:num w:numId="28">
    <w:abstractNumId w:val="16"/>
  </w:num>
  <w:num w:numId="29">
    <w:abstractNumId w:val="28"/>
  </w:num>
  <w:num w:numId="30">
    <w:abstractNumId w:val="26"/>
  </w:num>
  <w:num w:numId="31">
    <w:abstractNumId w:val="25"/>
  </w:num>
  <w:num w:numId="32">
    <w:abstractNumId w:val="14"/>
  </w:num>
  <w:num w:numId="33">
    <w:abstractNumId w:val="12"/>
  </w:num>
  <w:num w:numId="34">
    <w:abstractNumId w:val="27"/>
  </w:num>
  <w:num w:numId="35">
    <w:abstractNumId w:val="37"/>
  </w:num>
  <w:num w:numId="36">
    <w:abstractNumId w:val="33"/>
  </w:num>
  <w:num w:numId="37">
    <w:abstractNumId w:val="36"/>
  </w:num>
  <w:num w:numId="38">
    <w:abstractNumId w:val="18"/>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embedSystemFonts/>
  <w:proofState w:spelling="clean"/>
  <w:defaultTabStop w:val="708"/>
  <w:hyphenationZone w:val="425"/>
  <w:doNotHyphenateCaps/>
  <w:drawingGridHorizontalSpacing w:val="110"/>
  <w:displayHorizontalDrawingGridEvery w:val="2"/>
  <w:characterSpacingControl w:val="doNotCompress"/>
  <w:doNotValidateAgainstSchema/>
  <w:doNotDemarcateInvalidXml/>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B49FC"/>
    <w:rsid w:val="00001539"/>
    <w:rsid w:val="00003BF0"/>
    <w:rsid w:val="0000601F"/>
    <w:rsid w:val="00010BEE"/>
    <w:rsid w:val="00012EE3"/>
    <w:rsid w:val="000143DD"/>
    <w:rsid w:val="000157E0"/>
    <w:rsid w:val="00015F24"/>
    <w:rsid w:val="00026AA2"/>
    <w:rsid w:val="00026C75"/>
    <w:rsid w:val="00026D5A"/>
    <w:rsid w:val="00026E83"/>
    <w:rsid w:val="000315ED"/>
    <w:rsid w:val="00033B3F"/>
    <w:rsid w:val="00033BAD"/>
    <w:rsid w:val="00034F8D"/>
    <w:rsid w:val="00035FF8"/>
    <w:rsid w:val="00036E4E"/>
    <w:rsid w:val="0003792E"/>
    <w:rsid w:val="00037D1F"/>
    <w:rsid w:val="00040056"/>
    <w:rsid w:val="00040B35"/>
    <w:rsid w:val="0005121E"/>
    <w:rsid w:val="00053EFE"/>
    <w:rsid w:val="00054290"/>
    <w:rsid w:val="00057E89"/>
    <w:rsid w:val="0006323A"/>
    <w:rsid w:val="00065F48"/>
    <w:rsid w:val="00066B3F"/>
    <w:rsid w:val="00070772"/>
    <w:rsid w:val="0007414E"/>
    <w:rsid w:val="00076ED0"/>
    <w:rsid w:val="00084E1C"/>
    <w:rsid w:val="00094D29"/>
    <w:rsid w:val="000A19EE"/>
    <w:rsid w:val="000B1177"/>
    <w:rsid w:val="000B3615"/>
    <w:rsid w:val="000B38F3"/>
    <w:rsid w:val="000C139C"/>
    <w:rsid w:val="000C4E01"/>
    <w:rsid w:val="000D018E"/>
    <w:rsid w:val="000D0580"/>
    <w:rsid w:val="000D0E94"/>
    <w:rsid w:val="000D6079"/>
    <w:rsid w:val="000D6830"/>
    <w:rsid w:val="000D7EB3"/>
    <w:rsid w:val="000E2C1D"/>
    <w:rsid w:val="000E60A8"/>
    <w:rsid w:val="000E6688"/>
    <w:rsid w:val="000F1FA4"/>
    <w:rsid w:val="000F2181"/>
    <w:rsid w:val="00107B21"/>
    <w:rsid w:val="00110937"/>
    <w:rsid w:val="00113D52"/>
    <w:rsid w:val="00120AD3"/>
    <w:rsid w:val="00123ED9"/>
    <w:rsid w:val="00124267"/>
    <w:rsid w:val="00131643"/>
    <w:rsid w:val="00131B3D"/>
    <w:rsid w:val="001329BC"/>
    <w:rsid w:val="0013380D"/>
    <w:rsid w:val="00133B01"/>
    <w:rsid w:val="001345AC"/>
    <w:rsid w:val="0013544C"/>
    <w:rsid w:val="001405AE"/>
    <w:rsid w:val="00140623"/>
    <w:rsid w:val="001417C7"/>
    <w:rsid w:val="00144C1C"/>
    <w:rsid w:val="00151937"/>
    <w:rsid w:val="00153E69"/>
    <w:rsid w:val="00155BF7"/>
    <w:rsid w:val="00160A39"/>
    <w:rsid w:val="00164319"/>
    <w:rsid w:val="001661E9"/>
    <w:rsid w:val="001705EB"/>
    <w:rsid w:val="001764C9"/>
    <w:rsid w:val="00183468"/>
    <w:rsid w:val="00183715"/>
    <w:rsid w:val="0018584D"/>
    <w:rsid w:val="001900A8"/>
    <w:rsid w:val="00191E33"/>
    <w:rsid w:val="00196745"/>
    <w:rsid w:val="00197A20"/>
    <w:rsid w:val="001A1C18"/>
    <w:rsid w:val="001A2AA4"/>
    <w:rsid w:val="001A36E0"/>
    <w:rsid w:val="001A4135"/>
    <w:rsid w:val="001A4FDF"/>
    <w:rsid w:val="001B0605"/>
    <w:rsid w:val="001B2BCB"/>
    <w:rsid w:val="001B4436"/>
    <w:rsid w:val="001B7518"/>
    <w:rsid w:val="001C0158"/>
    <w:rsid w:val="001C0502"/>
    <w:rsid w:val="001C541F"/>
    <w:rsid w:val="001D5331"/>
    <w:rsid w:val="001E3522"/>
    <w:rsid w:val="001E4534"/>
    <w:rsid w:val="001E6DCD"/>
    <w:rsid w:val="001F179A"/>
    <w:rsid w:val="00200475"/>
    <w:rsid w:val="00200C0D"/>
    <w:rsid w:val="00203441"/>
    <w:rsid w:val="0021119A"/>
    <w:rsid w:val="00211966"/>
    <w:rsid w:val="00224C81"/>
    <w:rsid w:val="002251A8"/>
    <w:rsid w:val="00225DB9"/>
    <w:rsid w:val="00227AA7"/>
    <w:rsid w:val="00227EA3"/>
    <w:rsid w:val="00227F7D"/>
    <w:rsid w:val="00231B61"/>
    <w:rsid w:val="00243A26"/>
    <w:rsid w:val="00246D08"/>
    <w:rsid w:val="00247CD8"/>
    <w:rsid w:val="00251F60"/>
    <w:rsid w:val="002545EB"/>
    <w:rsid w:val="002656EA"/>
    <w:rsid w:val="00271D15"/>
    <w:rsid w:val="00273BA9"/>
    <w:rsid w:val="002821A4"/>
    <w:rsid w:val="00286192"/>
    <w:rsid w:val="00286FAA"/>
    <w:rsid w:val="002875E4"/>
    <w:rsid w:val="00293CB7"/>
    <w:rsid w:val="00295F46"/>
    <w:rsid w:val="0029615B"/>
    <w:rsid w:val="002975F1"/>
    <w:rsid w:val="002A0E4B"/>
    <w:rsid w:val="002A6469"/>
    <w:rsid w:val="002B3824"/>
    <w:rsid w:val="002B4D0E"/>
    <w:rsid w:val="002B68A2"/>
    <w:rsid w:val="002B71B4"/>
    <w:rsid w:val="002C67F6"/>
    <w:rsid w:val="002C6A27"/>
    <w:rsid w:val="002C6ADC"/>
    <w:rsid w:val="002C76F2"/>
    <w:rsid w:val="002D00FC"/>
    <w:rsid w:val="002E21E8"/>
    <w:rsid w:val="002E3CAA"/>
    <w:rsid w:val="002E6C8A"/>
    <w:rsid w:val="002F0C54"/>
    <w:rsid w:val="002F255A"/>
    <w:rsid w:val="002F297D"/>
    <w:rsid w:val="002F29BE"/>
    <w:rsid w:val="002F4656"/>
    <w:rsid w:val="002F7690"/>
    <w:rsid w:val="0030083C"/>
    <w:rsid w:val="00307DC4"/>
    <w:rsid w:val="003155BD"/>
    <w:rsid w:val="003228E0"/>
    <w:rsid w:val="00325A2D"/>
    <w:rsid w:val="00327E8E"/>
    <w:rsid w:val="00337DF6"/>
    <w:rsid w:val="0034042C"/>
    <w:rsid w:val="00345F0F"/>
    <w:rsid w:val="00350A32"/>
    <w:rsid w:val="00353F74"/>
    <w:rsid w:val="00356602"/>
    <w:rsid w:val="0036006F"/>
    <w:rsid w:val="00360F20"/>
    <w:rsid w:val="00363993"/>
    <w:rsid w:val="00364030"/>
    <w:rsid w:val="00365FA8"/>
    <w:rsid w:val="00371FF4"/>
    <w:rsid w:val="00372FB6"/>
    <w:rsid w:val="00373B85"/>
    <w:rsid w:val="00374E19"/>
    <w:rsid w:val="00375DCB"/>
    <w:rsid w:val="0037675E"/>
    <w:rsid w:val="0038122E"/>
    <w:rsid w:val="003823EB"/>
    <w:rsid w:val="00393A4A"/>
    <w:rsid w:val="0039470C"/>
    <w:rsid w:val="00394EF7"/>
    <w:rsid w:val="003956E3"/>
    <w:rsid w:val="00396CFC"/>
    <w:rsid w:val="00397A21"/>
    <w:rsid w:val="003A2417"/>
    <w:rsid w:val="003A2889"/>
    <w:rsid w:val="003A4758"/>
    <w:rsid w:val="003A710B"/>
    <w:rsid w:val="003B02CF"/>
    <w:rsid w:val="003B15CF"/>
    <w:rsid w:val="003B18F8"/>
    <w:rsid w:val="003B49FC"/>
    <w:rsid w:val="003C066B"/>
    <w:rsid w:val="003C1B47"/>
    <w:rsid w:val="003D007F"/>
    <w:rsid w:val="003D0158"/>
    <w:rsid w:val="003E269B"/>
    <w:rsid w:val="003E3268"/>
    <w:rsid w:val="003E69ED"/>
    <w:rsid w:val="003E7ACC"/>
    <w:rsid w:val="003E7D1F"/>
    <w:rsid w:val="003F404F"/>
    <w:rsid w:val="003F60EC"/>
    <w:rsid w:val="003F7859"/>
    <w:rsid w:val="00403DE1"/>
    <w:rsid w:val="00404669"/>
    <w:rsid w:val="004074C4"/>
    <w:rsid w:val="00412ABF"/>
    <w:rsid w:val="00413475"/>
    <w:rsid w:val="00415A91"/>
    <w:rsid w:val="00417B21"/>
    <w:rsid w:val="0042292B"/>
    <w:rsid w:val="004229D7"/>
    <w:rsid w:val="004278F8"/>
    <w:rsid w:val="004312A0"/>
    <w:rsid w:val="00431F95"/>
    <w:rsid w:val="004323D3"/>
    <w:rsid w:val="00450C68"/>
    <w:rsid w:val="004518B0"/>
    <w:rsid w:val="00454BC2"/>
    <w:rsid w:val="00455CAE"/>
    <w:rsid w:val="00462573"/>
    <w:rsid w:val="004642BF"/>
    <w:rsid w:val="004645D0"/>
    <w:rsid w:val="004646CD"/>
    <w:rsid w:val="00473505"/>
    <w:rsid w:val="004737B8"/>
    <w:rsid w:val="004771A3"/>
    <w:rsid w:val="00477A9C"/>
    <w:rsid w:val="0049108B"/>
    <w:rsid w:val="0049150F"/>
    <w:rsid w:val="00493E62"/>
    <w:rsid w:val="00494611"/>
    <w:rsid w:val="004A4E21"/>
    <w:rsid w:val="004A6795"/>
    <w:rsid w:val="004A7816"/>
    <w:rsid w:val="004B1E43"/>
    <w:rsid w:val="004B36C7"/>
    <w:rsid w:val="004B49F1"/>
    <w:rsid w:val="004B5046"/>
    <w:rsid w:val="004C01F6"/>
    <w:rsid w:val="004C1530"/>
    <w:rsid w:val="004C215E"/>
    <w:rsid w:val="004C41C0"/>
    <w:rsid w:val="004C6857"/>
    <w:rsid w:val="004C6E85"/>
    <w:rsid w:val="004D0563"/>
    <w:rsid w:val="004D0955"/>
    <w:rsid w:val="004D4E33"/>
    <w:rsid w:val="004E10D6"/>
    <w:rsid w:val="004E187D"/>
    <w:rsid w:val="004E2085"/>
    <w:rsid w:val="004E442B"/>
    <w:rsid w:val="004E5DE9"/>
    <w:rsid w:val="004F2FF3"/>
    <w:rsid w:val="00500301"/>
    <w:rsid w:val="005019E1"/>
    <w:rsid w:val="00501E52"/>
    <w:rsid w:val="00503B1D"/>
    <w:rsid w:val="00510FCB"/>
    <w:rsid w:val="005164A8"/>
    <w:rsid w:val="0052505A"/>
    <w:rsid w:val="0052562D"/>
    <w:rsid w:val="00525BE5"/>
    <w:rsid w:val="00527C34"/>
    <w:rsid w:val="0053344B"/>
    <w:rsid w:val="005375A9"/>
    <w:rsid w:val="00540DAD"/>
    <w:rsid w:val="00541549"/>
    <w:rsid w:val="00542979"/>
    <w:rsid w:val="00545787"/>
    <w:rsid w:val="0055165A"/>
    <w:rsid w:val="0055495B"/>
    <w:rsid w:val="0055657B"/>
    <w:rsid w:val="00560E7B"/>
    <w:rsid w:val="0056150E"/>
    <w:rsid w:val="005630E6"/>
    <w:rsid w:val="00567B19"/>
    <w:rsid w:val="00574034"/>
    <w:rsid w:val="00576F3F"/>
    <w:rsid w:val="00577705"/>
    <w:rsid w:val="00577FC3"/>
    <w:rsid w:val="0058114C"/>
    <w:rsid w:val="00585CC7"/>
    <w:rsid w:val="0058631B"/>
    <w:rsid w:val="00595A10"/>
    <w:rsid w:val="005A03F5"/>
    <w:rsid w:val="005A0AC6"/>
    <w:rsid w:val="005A1274"/>
    <w:rsid w:val="005B30E9"/>
    <w:rsid w:val="005B3689"/>
    <w:rsid w:val="005B6A0A"/>
    <w:rsid w:val="005C086A"/>
    <w:rsid w:val="005C295B"/>
    <w:rsid w:val="005C5B6F"/>
    <w:rsid w:val="005C726E"/>
    <w:rsid w:val="005D20DC"/>
    <w:rsid w:val="005D5266"/>
    <w:rsid w:val="005E00C8"/>
    <w:rsid w:val="005E7646"/>
    <w:rsid w:val="005F027A"/>
    <w:rsid w:val="0060081A"/>
    <w:rsid w:val="006052D6"/>
    <w:rsid w:val="006055C3"/>
    <w:rsid w:val="00606471"/>
    <w:rsid w:val="00611BF2"/>
    <w:rsid w:val="00612BA7"/>
    <w:rsid w:val="00614688"/>
    <w:rsid w:val="00614ECB"/>
    <w:rsid w:val="00617DA5"/>
    <w:rsid w:val="00622BEE"/>
    <w:rsid w:val="0062317D"/>
    <w:rsid w:val="00624835"/>
    <w:rsid w:val="0063343D"/>
    <w:rsid w:val="0063580A"/>
    <w:rsid w:val="0064092B"/>
    <w:rsid w:val="00640A09"/>
    <w:rsid w:val="00641735"/>
    <w:rsid w:val="00645016"/>
    <w:rsid w:val="00645E64"/>
    <w:rsid w:val="0064666B"/>
    <w:rsid w:val="0064693A"/>
    <w:rsid w:val="00653A76"/>
    <w:rsid w:val="006548FC"/>
    <w:rsid w:val="00657B8A"/>
    <w:rsid w:val="00661037"/>
    <w:rsid w:val="00666A74"/>
    <w:rsid w:val="00667529"/>
    <w:rsid w:val="00670BB5"/>
    <w:rsid w:val="00675BC5"/>
    <w:rsid w:val="00676157"/>
    <w:rsid w:val="006803FB"/>
    <w:rsid w:val="00680F5B"/>
    <w:rsid w:val="00681684"/>
    <w:rsid w:val="00682670"/>
    <w:rsid w:val="006841D8"/>
    <w:rsid w:val="0068463D"/>
    <w:rsid w:val="006854FC"/>
    <w:rsid w:val="00687CEE"/>
    <w:rsid w:val="00692CCE"/>
    <w:rsid w:val="00697632"/>
    <w:rsid w:val="006A1061"/>
    <w:rsid w:val="006A1C46"/>
    <w:rsid w:val="006A5822"/>
    <w:rsid w:val="006A705D"/>
    <w:rsid w:val="006B1F80"/>
    <w:rsid w:val="006B3A45"/>
    <w:rsid w:val="006B41EA"/>
    <w:rsid w:val="006B5A22"/>
    <w:rsid w:val="006C4A29"/>
    <w:rsid w:val="006D262D"/>
    <w:rsid w:val="006D4A7C"/>
    <w:rsid w:val="006D54A7"/>
    <w:rsid w:val="006D6DFB"/>
    <w:rsid w:val="006E37C4"/>
    <w:rsid w:val="006E444D"/>
    <w:rsid w:val="006E7A53"/>
    <w:rsid w:val="006F1243"/>
    <w:rsid w:val="006F1506"/>
    <w:rsid w:val="006F41DC"/>
    <w:rsid w:val="0070040A"/>
    <w:rsid w:val="00701DA6"/>
    <w:rsid w:val="00707AE9"/>
    <w:rsid w:val="0071575C"/>
    <w:rsid w:val="007170F0"/>
    <w:rsid w:val="007172EA"/>
    <w:rsid w:val="00717F61"/>
    <w:rsid w:val="00724B1B"/>
    <w:rsid w:val="0073521A"/>
    <w:rsid w:val="00735BB9"/>
    <w:rsid w:val="00736483"/>
    <w:rsid w:val="0074222A"/>
    <w:rsid w:val="00745A22"/>
    <w:rsid w:val="00752BB3"/>
    <w:rsid w:val="00760F1D"/>
    <w:rsid w:val="00765DC0"/>
    <w:rsid w:val="00767AA6"/>
    <w:rsid w:val="00770A99"/>
    <w:rsid w:val="007744FF"/>
    <w:rsid w:val="00777DC4"/>
    <w:rsid w:val="007821E6"/>
    <w:rsid w:val="0079205E"/>
    <w:rsid w:val="00794E68"/>
    <w:rsid w:val="007A43A8"/>
    <w:rsid w:val="007A4884"/>
    <w:rsid w:val="007B1B3B"/>
    <w:rsid w:val="007B320C"/>
    <w:rsid w:val="007B35FB"/>
    <w:rsid w:val="007B43F0"/>
    <w:rsid w:val="007B4BA3"/>
    <w:rsid w:val="007B7DB7"/>
    <w:rsid w:val="007C0354"/>
    <w:rsid w:val="007C0D6E"/>
    <w:rsid w:val="007C15F4"/>
    <w:rsid w:val="007C6814"/>
    <w:rsid w:val="007C7807"/>
    <w:rsid w:val="007D6A55"/>
    <w:rsid w:val="007D6F0A"/>
    <w:rsid w:val="007E02A7"/>
    <w:rsid w:val="007E0866"/>
    <w:rsid w:val="007E15C1"/>
    <w:rsid w:val="007E1B51"/>
    <w:rsid w:val="007E5EC7"/>
    <w:rsid w:val="007E6FE7"/>
    <w:rsid w:val="007E78FD"/>
    <w:rsid w:val="007F140D"/>
    <w:rsid w:val="007F1582"/>
    <w:rsid w:val="007F27F3"/>
    <w:rsid w:val="00800184"/>
    <w:rsid w:val="00806717"/>
    <w:rsid w:val="00807009"/>
    <w:rsid w:val="00816D8F"/>
    <w:rsid w:val="008208CA"/>
    <w:rsid w:val="00826E65"/>
    <w:rsid w:val="0083059F"/>
    <w:rsid w:val="008336C9"/>
    <w:rsid w:val="0083387F"/>
    <w:rsid w:val="008338B8"/>
    <w:rsid w:val="00836172"/>
    <w:rsid w:val="00836C1F"/>
    <w:rsid w:val="00844D73"/>
    <w:rsid w:val="00845026"/>
    <w:rsid w:val="00846263"/>
    <w:rsid w:val="00846FE8"/>
    <w:rsid w:val="00852469"/>
    <w:rsid w:val="00853F8F"/>
    <w:rsid w:val="0085447C"/>
    <w:rsid w:val="00854B6B"/>
    <w:rsid w:val="00854ED2"/>
    <w:rsid w:val="0085621D"/>
    <w:rsid w:val="00856F05"/>
    <w:rsid w:val="008572F6"/>
    <w:rsid w:val="00870090"/>
    <w:rsid w:val="00872C64"/>
    <w:rsid w:val="0087635D"/>
    <w:rsid w:val="008812D3"/>
    <w:rsid w:val="008818DE"/>
    <w:rsid w:val="00881D92"/>
    <w:rsid w:val="00882942"/>
    <w:rsid w:val="00885CAB"/>
    <w:rsid w:val="00886426"/>
    <w:rsid w:val="00886C38"/>
    <w:rsid w:val="00887173"/>
    <w:rsid w:val="00893344"/>
    <w:rsid w:val="008A05F5"/>
    <w:rsid w:val="008A197A"/>
    <w:rsid w:val="008A303A"/>
    <w:rsid w:val="008A63B9"/>
    <w:rsid w:val="008A7F47"/>
    <w:rsid w:val="008B0252"/>
    <w:rsid w:val="008B4162"/>
    <w:rsid w:val="008B4FB3"/>
    <w:rsid w:val="008C0403"/>
    <w:rsid w:val="008C0B25"/>
    <w:rsid w:val="008D2227"/>
    <w:rsid w:val="008D5071"/>
    <w:rsid w:val="008D544E"/>
    <w:rsid w:val="008D5A37"/>
    <w:rsid w:val="008D7A6B"/>
    <w:rsid w:val="008E0C2A"/>
    <w:rsid w:val="008E0E1D"/>
    <w:rsid w:val="008E16D5"/>
    <w:rsid w:val="008F0331"/>
    <w:rsid w:val="008F269F"/>
    <w:rsid w:val="00901570"/>
    <w:rsid w:val="009021D4"/>
    <w:rsid w:val="009071F8"/>
    <w:rsid w:val="00907919"/>
    <w:rsid w:val="00912428"/>
    <w:rsid w:val="00915962"/>
    <w:rsid w:val="0092397A"/>
    <w:rsid w:val="00923AAE"/>
    <w:rsid w:val="00924BB2"/>
    <w:rsid w:val="009252AA"/>
    <w:rsid w:val="009263A9"/>
    <w:rsid w:val="009270D6"/>
    <w:rsid w:val="00932827"/>
    <w:rsid w:val="00934051"/>
    <w:rsid w:val="00935B65"/>
    <w:rsid w:val="00935BD8"/>
    <w:rsid w:val="00940A8E"/>
    <w:rsid w:val="009419F6"/>
    <w:rsid w:val="0094346F"/>
    <w:rsid w:val="0095371F"/>
    <w:rsid w:val="00960147"/>
    <w:rsid w:val="0096145A"/>
    <w:rsid w:val="00962470"/>
    <w:rsid w:val="009628D3"/>
    <w:rsid w:val="00964E2B"/>
    <w:rsid w:val="009668B5"/>
    <w:rsid w:val="00970449"/>
    <w:rsid w:val="009739D0"/>
    <w:rsid w:val="00973C96"/>
    <w:rsid w:val="00975B38"/>
    <w:rsid w:val="00981487"/>
    <w:rsid w:val="00983357"/>
    <w:rsid w:val="009850CE"/>
    <w:rsid w:val="00985768"/>
    <w:rsid w:val="00986CB6"/>
    <w:rsid w:val="00990B0E"/>
    <w:rsid w:val="009A0C79"/>
    <w:rsid w:val="009A441F"/>
    <w:rsid w:val="009A5477"/>
    <w:rsid w:val="009B080D"/>
    <w:rsid w:val="009B2014"/>
    <w:rsid w:val="009B43CA"/>
    <w:rsid w:val="009B67C4"/>
    <w:rsid w:val="009B79DD"/>
    <w:rsid w:val="009C1A27"/>
    <w:rsid w:val="009C31AD"/>
    <w:rsid w:val="009C5321"/>
    <w:rsid w:val="009C53EB"/>
    <w:rsid w:val="009C592D"/>
    <w:rsid w:val="009C5FD2"/>
    <w:rsid w:val="009D2BA6"/>
    <w:rsid w:val="009D4C1C"/>
    <w:rsid w:val="009D699E"/>
    <w:rsid w:val="009F036E"/>
    <w:rsid w:val="009F10EA"/>
    <w:rsid w:val="009F1694"/>
    <w:rsid w:val="009F2107"/>
    <w:rsid w:val="00A008B8"/>
    <w:rsid w:val="00A013B7"/>
    <w:rsid w:val="00A0288E"/>
    <w:rsid w:val="00A037F1"/>
    <w:rsid w:val="00A044E8"/>
    <w:rsid w:val="00A07B3D"/>
    <w:rsid w:val="00A11524"/>
    <w:rsid w:val="00A12509"/>
    <w:rsid w:val="00A14B88"/>
    <w:rsid w:val="00A17E4D"/>
    <w:rsid w:val="00A21E70"/>
    <w:rsid w:val="00A25A86"/>
    <w:rsid w:val="00A2777E"/>
    <w:rsid w:val="00A27B5D"/>
    <w:rsid w:val="00A33A2A"/>
    <w:rsid w:val="00A4025B"/>
    <w:rsid w:val="00A4387E"/>
    <w:rsid w:val="00A5035F"/>
    <w:rsid w:val="00A52169"/>
    <w:rsid w:val="00A5437E"/>
    <w:rsid w:val="00A56E8A"/>
    <w:rsid w:val="00A610AB"/>
    <w:rsid w:val="00A62A54"/>
    <w:rsid w:val="00A62E0D"/>
    <w:rsid w:val="00A64820"/>
    <w:rsid w:val="00A661FF"/>
    <w:rsid w:val="00A66479"/>
    <w:rsid w:val="00A72873"/>
    <w:rsid w:val="00A77CB8"/>
    <w:rsid w:val="00A86068"/>
    <w:rsid w:val="00A91E7A"/>
    <w:rsid w:val="00A92FCE"/>
    <w:rsid w:val="00A97DD1"/>
    <w:rsid w:val="00AA31A0"/>
    <w:rsid w:val="00AB1A13"/>
    <w:rsid w:val="00AB7634"/>
    <w:rsid w:val="00AC55A1"/>
    <w:rsid w:val="00AD774F"/>
    <w:rsid w:val="00AE102B"/>
    <w:rsid w:val="00AE7289"/>
    <w:rsid w:val="00AF3AE0"/>
    <w:rsid w:val="00AF3B87"/>
    <w:rsid w:val="00AF4A8D"/>
    <w:rsid w:val="00AF79DC"/>
    <w:rsid w:val="00B0211B"/>
    <w:rsid w:val="00B03D10"/>
    <w:rsid w:val="00B05D3B"/>
    <w:rsid w:val="00B10C43"/>
    <w:rsid w:val="00B20982"/>
    <w:rsid w:val="00B37A7A"/>
    <w:rsid w:val="00B40B51"/>
    <w:rsid w:val="00B443F3"/>
    <w:rsid w:val="00B45835"/>
    <w:rsid w:val="00B47254"/>
    <w:rsid w:val="00B52ABF"/>
    <w:rsid w:val="00B54980"/>
    <w:rsid w:val="00B5523C"/>
    <w:rsid w:val="00B56659"/>
    <w:rsid w:val="00B62EDD"/>
    <w:rsid w:val="00B65C86"/>
    <w:rsid w:val="00B66A54"/>
    <w:rsid w:val="00B7465E"/>
    <w:rsid w:val="00B763C1"/>
    <w:rsid w:val="00B8012C"/>
    <w:rsid w:val="00B84CAE"/>
    <w:rsid w:val="00B91492"/>
    <w:rsid w:val="00B92F95"/>
    <w:rsid w:val="00B93004"/>
    <w:rsid w:val="00B93635"/>
    <w:rsid w:val="00B94A59"/>
    <w:rsid w:val="00BA06BD"/>
    <w:rsid w:val="00BA41BC"/>
    <w:rsid w:val="00BA58F4"/>
    <w:rsid w:val="00BB7302"/>
    <w:rsid w:val="00BC2D47"/>
    <w:rsid w:val="00BD00A0"/>
    <w:rsid w:val="00BD0B4E"/>
    <w:rsid w:val="00BD0D1A"/>
    <w:rsid w:val="00BD2504"/>
    <w:rsid w:val="00BD3065"/>
    <w:rsid w:val="00BE1A6F"/>
    <w:rsid w:val="00BF2669"/>
    <w:rsid w:val="00C0211C"/>
    <w:rsid w:val="00C037F4"/>
    <w:rsid w:val="00C040BB"/>
    <w:rsid w:val="00C04DBE"/>
    <w:rsid w:val="00C06D71"/>
    <w:rsid w:val="00C109E7"/>
    <w:rsid w:val="00C10D7E"/>
    <w:rsid w:val="00C12E3C"/>
    <w:rsid w:val="00C13086"/>
    <w:rsid w:val="00C1664F"/>
    <w:rsid w:val="00C3219E"/>
    <w:rsid w:val="00C32EF8"/>
    <w:rsid w:val="00C3576A"/>
    <w:rsid w:val="00C375C8"/>
    <w:rsid w:val="00C37F0A"/>
    <w:rsid w:val="00C42ABF"/>
    <w:rsid w:val="00C43C76"/>
    <w:rsid w:val="00C47EE9"/>
    <w:rsid w:val="00C56FA5"/>
    <w:rsid w:val="00C57E3E"/>
    <w:rsid w:val="00C60289"/>
    <w:rsid w:val="00C6098B"/>
    <w:rsid w:val="00C61BC4"/>
    <w:rsid w:val="00C645B7"/>
    <w:rsid w:val="00C64917"/>
    <w:rsid w:val="00C72C52"/>
    <w:rsid w:val="00C844AD"/>
    <w:rsid w:val="00C844D1"/>
    <w:rsid w:val="00C90C44"/>
    <w:rsid w:val="00C92058"/>
    <w:rsid w:val="00C9658D"/>
    <w:rsid w:val="00C96A2D"/>
    <w:rsid w:val="00CA18EC"/>
    <w:rsid w:val="00CA29E2"/>
    <w:rsid w:val="00CB3BF1"/>
    <w:rsid w:val="00CB3F12"/>
    <w:rsid w:val="00CB5921"/>
    <w:rsid w:val="00CD3F6D"/>
    <w:rsid w:val="00CE06D9"/>
    <w:rsid w:val="00CE21A6"/>
    <w:rsid w:val="00CE2C71"/>
    <w:rsid w:val="00CE44CC"/>
    <w:rsid w:val="00CE4B74"/>
    <w:rsid w:val="00CF538B"/>
    <w:rsid w:val="00CF7AE1"/>
    <w:rsid w:val="00D003CD"/>
    <w:rsid w:val="00D043E0"/>
    <w:rsid w:val="00D0583E"/>
    <w:rsid w:val="00D149D1"/>
    <w:rsid w:val="00D16D39"/>
    <w:rsid w:val="00D175B2"/>
    <w:rsid w:val="00D2561C"/>
    <w:rsid w:val="00D26BE8"/>
    <w:rsid w:val="00D33290"/>
    <w:rsid w:val="00D33FF1"/>
    <w:rsid w:val="00D35D89"/>
    <w:rsid w:val="00D40BB2"/>
    <w:rsid w:val="00D40C71"/>
    <w:rsid w:val="00D42123"/>
    <w:rsid w:val="00D42F4C"/>
    <w:rsid w:val="00D4306D"/>
    <w:rsid w:val="00D43214"/>
    <w:rsid w:val="00D45806"/>
    <w:rsid w:val="00D46898"/>
    <w:rsid w:val="00D46EB9"/>
    <w:rsid w:val="00D5141A"/>
    <w:rsid w:val="00D52ED2"/>
    <w:rsid w:val="00D54CC0"/>
    <w:rsid w:val="00D55539"/>
    <w:rsid w:val="00D55D53"/>
    <w:rsid w:val="00D5660F"/>
    <w:rsid w:val="00D61B17"/>
    <w:rsid w:val="00D63101"/>
    <w:rsid w:val="00D73E98"/>
    <w:rsid w:val="00D744E8"/>
    <w:rsid w:val="00D74E77"/>
    <w:rsid w:val="00D803EF"/>
    <w:rsid w:val="00D81160"/>
    <w:rsid w:val="00D816EA"/>
    <w:rsid w:val="00D847B0"/>
    <w:rsid w:val="00D86308"/>
    <w:rsid w:val="00D864AA"/>
    <w:rsid w:val="00D9031A"/>
    <w:rsid w:val="00D907EF"/>
    <w:rsid w:val="00D90DBC"/>
    <w:rsid w:val="00D969BF"/>
    <w:rsid w:val="00D97F25"/>
    <w:rsid w:val="00DA2D81"/>
    <w:rsid w:val="00DA3493"/>
    <w:rsid w:val="00DA4BC0"/>
    <w:rsid w:val="00DA568D"/>
    <w:rsid w:val="00DA5EE8"/>
    <w:rsid w:val="00DB1853"/>
    <w:rsid w:val="00DB1C6E"/>
    <w:rsid w:val="00DB271B"/>
    <w:rsid w:val="00DB45A4"/>
    <w:rsid w:val="00DB580A"/>
    <w:rsid w:val="00DB5A00"/>
    <w:rsid w:val="00DB75D1"/>
    <w:rsid w:val="00DC170C"/>
    <w:rsid w:val="00DC19EE"/>
    <w:rsid w:val="00DC7662"/>
    <w:rsid w:val="00DC7C65"/>
    <w:rsid w:val="00DD2865"/>
    <w:rsid w:val="00DD2BE7"/>
    <w:rsid w:val="00DD56C7"/>
    <w:rsid w:val="00DE0F6B"/>
    <w:rsid w:val="00DE4402"/>
    <w:rsid w:val="00DF0F16"/>
    <w:rsid w:val="00DF3574"/>
    <w:rsid w:val="00DF37C5"/>
    <w:rsid w:val="00E00A7E"/>
    <w:rsid w:val="00E04E2C"/>
    <w:rsid w:val="00E12AFA"/>
    <w:rsid w:val="00E132FD"/>
    <w:rsid w:val="00E17B71"/>
    <w:rsid w:val="00E206B6"/>
    <w:rsid w:val="00E21433"/>
    <w:rsid w:val="00E24854"/>
    <w:rsid w:val="00E278BA"/>
    <w:rsid w:val="00E278EF"/>
    <w:rsid w:val="00E302DB"/>
    <w:rsid w:val="00E417EE"/>
    <w:rsid w:val="00E41A9C"/>
    <w:rsid w:val="00E41ABC"/>
    <w:rsid w:val="00E439AE"/>
    <w:rsid w:val="00E46373"/>
    <w:rsid w:val="00E473D4"/>
    <w:rsid w:val="00E51B6C"/>
    <w:rsid w:val="00E54DA8"/>
    <w:rsid w:val="00E57C9E"/>
    <w:rsid w:val="00E60D9B"/>
    <w:rsid w:val="00E72479"/>
    <w:rsid w:val="00E75C8E"/>
    <w:rsid w:val="00E7708C"/>
    <w:rsid w:val="00E8055F"/>
    <w:rsid w:val="00E85CE9"/>
    <w:rsid w:val="00E86617"/>
    <w:rsid w:val="00EA3D2C"/>
    <w:rsid w:val="00EA59BB"/>
    <w:rsid w:val="00EB1399"/>
    <w:rsid w:val="00EB29B4"/>
    <w:rsid w:val="00EB3DEC"/>
    <w:rsid w:val="00EB51F1"/>
    <w:rsid w:val="00EB5B22"/>
    <w:rsid w:val="00EB5B58"/>
    <w:rsid w:val="00EB5C55"/>
    <w:rsid w:val="00EC480F"/>
    <w:rsid w:val="00EC53E1"/>
    <w:rsid w:val="00EC619A"/>
    <w:rsid w:val="00EC7D8A"/>
    <w:rsid w:val="00ED2610"/>
    <w:rsid w:val="00ED38FE"/>
    <w:rsid w:val="00ED5B9C"/>
    <w:rsid w:val="00ED7527"/>
    <w:rsid w:val="00EE224A"/>
    <w:rsid w:val="00EE51F9"/>
    <w:rsid w:val="00EF17DC"/>
    <w:rsid w:val="00EF3ACE"/>
    <w:rsid w:val="00F0168D"/>
    <w:rsid w:val="00F01B4E"/>
    <w:rsid w:val="00F0487A"/>
    <w:rsid w:val="00F05544"/>
    <w:rsid w:val="00F123CC"/>
    <w:rsid w:val="00F12DA9"/>
    <w:rsid w:val="00F14DE0"/>
    <w:rsid w:val="00F21A48"/>
    <w:rsid w:val="00F22E55"/>
    <w:rsid w:val="00F244E6"/>
    <w:rsid w:val="00F24E6F"/>
    <w:rsid w:val="00F25546"/>
    <w:rsid w:val="00F3004A"/>
    <w:rsid w:val="00F309BA"/>
    <w:rsid w:val="00F315FD"/>
    <w:rsid w:val="00F31953"/>
    <w:rsid w:val="00F34428"/>
    <w:rsid w:val="00F377AD"/>
    <w:rsid w:val="00F41AA5"/>
    <w:rsid w:val="00F453C2"/>
    <w:rsid w:val="00F463A4"/>
    <w:rsid w:val="00F52C3D"/>
    <w:rsid w:val="00F539F3"/>
    <w:rsid w:val="00F61266"/>
    <w:rsid w:val="00F612B4"/>
    <w:rsid w:val="00F6169B"/>
    <w:rsid w:val="00F6355E"/>
    <w:rsid w:val="00F641BB"/>
    <w:rsid w:val="00F65D79"/>
    <w:rsid w:val="00F67D31"/>
    <w:rsid w:val="00F70A3F"/>
    <w:rsid w:val="00F714CF"/>
    <w:rsid w:val="00F87F34"/>
    <w:rsid w:val="00F90B7C"/>
    <w:rsid w:val="00F9519D"/>
    <w:rsid w:val="00FA14D4"/>
    <w:rsid w:val="00FA2DAD"/>
    <w:rsid w:val="00FA48A7"/>
    <w:rsid w:val="00FA4915"/>
    <w:rsid w:val="00FA6551"/>
    <w:rsid w:val="00FB39F8"/>
    <w:rsid w:val="00FB77D6"/>
    <w:rsid w:val="00FC17C7"/>
    <w:rsid w:val="00FD1C57"/>
    <w:rsid w:val="00FD1D23"/>
    <w:rsid w:val="00FE0B49"/>
    <w:rsid w:val="00FF21ED"/>
    <w:rsid w:val="00FF3DE6"/>
    <w:rsid w:val="00FF4E85"/>
    <w:rsid w:val="00FF644C"/>
    <w:rsid w:val="1DE6C4E4"/>
    <w:rsid w:val="2429D83E"/>
    <w:rsid w:val="36AD81C9"/>
    <w:rsid w:val="41446519"/>
    <w:rsid w:val="53C55B77"/>
    <w:rsid w:val="5A2A0259"/>
    <w:rsid w:val="64AEE62A"/>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31DF9AA3"/>
  <w15:chartTrackingRefBased/>
  <w15:docId w15:val="{53315A74-845E-4749-AA1B-05F4DE103A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libri" w:eastAsia="Calibri" w:hAnsi="Calibri" w:cs="Times New Roman"/>
        <w:lang w:val="es-CO" w:eastAsia="es-CO"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73505"/>
    <w:pPr>
      <w:spacing w:after="200" w:line="276" w:lineRule="auto"/>
    </w:pPr>
    <w:rPr>
      <w:rFonts w:cs="Calibri"/>
      <w:sz w:val="22"/>
      <w:szCs w:val="22"/>
      <w:lang w:val="es-ES" w:eastAsia="en-US"/>
    </w:rPr>
  </w:style>
  <w:style w:type="paragraph" w:styleId="Ttulo1">
    <w:name w:val="heading 1"/>
    <w:basedOn w:val="Normal"/>
    <w:next w:val="Normal"/>
    <w:link w:val="Ttulo1Car"/>
    <w:qFormat/>
    <w:locked/>
    <w:rsid w:val="00E54DA8"/>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Ttulo2">
    <w:name w:val="heading 2"/>
    <w:basedOn w:val="Normal"/>
    <w:next w:val="Normal"/>
    <w:link w:val="Ttulo2Car"/>
    <w:semiHidden/>
    <w:unhideWhenUsed/>
    <w:qFormat/>
    <w:locked/>
    <w:rsid w:val="002875E4"/>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Ttulo9">
    <w:name w:val="heading 9"/>
    <w:basedOn w:val="Normal"/>
    <w:next w:val="Normal"/>
    <w:link w:val="Ttulo9Car"/>
    <w:uiPriority w:val="99"/>
    <w:qFormat/>
    <w:locked/>
    <w:rsid w:val="00AB7634"/>
    <w:pPr>
      <w:keepNext/>
      <w:spacing w:after="0" w:line="240" w:lineRule="auto"/>
      <w:ind w:left="2832" w:firstLine="708"/>
      <w:outlineLvl w:val="8"/>
    </w:pPr>
    <w:rPr>
      <w:rFonts w:ascii="Helvetica" w:hAnsi="Helvetica" w:cs="Helvetica"/>
      <w:b/>
      <w:bCs/>
      <w:sz w:val="18"/>
      <w:szCs w:val="18"/>
      <w:lang w:val="es-CO"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9Car">
    <w:name w:val="Título 9 Car"/>
    <w:link w:val="Ttulo9"/>
    <w:uiPriority w:val="99"/>
    <w:semiHidden/>
    <w:locked/>
    <w:rsid w:val="001B7518"/>
    <w:rPr>
      <w:rFonts w:ascii="Cambria" w:hAnsi="Cambria" w:cs="Cambria"/>
      <w:lang w:eastAsia="en-US"/>
    </w:rPr>
  </w:style>
  <w:style w:type="paragraph" w:styleId="Encabezado">
    <w:name w:val="header"/>
    <w:basedOn w:val="Normal"/>
    <w:link w:val="EncabezadoCar"/>
    <w:uiPriority w:val="99"/>
    <w:semiHidden/>
    <w:rsid w:val="00462573"/>
    <w:pPr>
      <w:tabs>
        <w:tab w:val="center" w:pos="4252"/>
        <w:tab w:val="right" w:pos="8504"/>
      </w:tabs>
      <w:spacing w:after="0" w:line="240" w:lineRule="auto"/>
    </w:pPr>
  </w:style>
  <w:style w:type="character" w:customStyle="1" w:styleId="EncabezadoCar">
    <w:name w:val="Encabezado Car"/>
    <w:basedOn w:val="Fuentedeprrafopredeter"/>
    <w:link w:val="Encabezado"/>
    <w:uiPriority w:val="99"/>
    <w:semiHidden/>
    <w:locked/>
    <w:rsid w:val="00462573"/>
  </w:style>
  <w:style w:type="paragraph" w:styleId="Piedepgina">
    <w:name w:val="footer"/>
    <w:basedOn w:val="Normal"/>
    <w:link w:val="PiedepginaCar"/>
    <w:uiPriority w:val="99"/>
    <w:rsid w:val="00462573"/>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locked/>
    <w:rsid w:val="00462573"/>
  </w:style>
  <w:style w:type="paragraph" w:styleId="Textodeglobo">
    <w:name w:val="Balloon Text"/>
    <w:basedOn w:val="Normal"/>
    <w:link w:val="TextodegloboCar"/>
    <w:uiPriority w:val="99"/>
    <w:semiHidden/>
    <w:rsid w:val="00BE1A6F"/>
    <w:pPr>
      <w:spacing w:after="0" w:line="240" w:lineRule="auto"/>
    </w:pPr>
    <w:rPr>
      <w:rFonts w:ascii="Tahoma" w:hAnsi="Tahoma" w:cs="Tahoma"/>
      <w:sz w:val="16"/>
      <w:szCs w:val="16"/>
    </w:rPr>
  </w:style>
  <w:style w:type="character" w:customStyle="1" w:styleId="TextodegloboCar">
    <w:name w:val="Texto de globo Car"/>
    <w:link w:val="Textodeglobo"/>
    <w:locked/>
    <w:rsid w:val="00BE1A6F"/>
    <w:rPr>
      <w:rFonts w:ascii="Tahoma" w:hAnsi="Tahoma" w:cs="Tahoma"/>
      <w:sz w:val="16"/>
      <w:szCs w:val="16"/>
    </w:rPr>
  </w:style>
  <w:style w:type="paragraph" w:customStyle="1" w:styleId="Prrafobsico">
    <w:name w:val="[Párrafo básico]"/>
    <w:basedOn w:val="Normal"/>
    <w:uiPriority w:val="99"/>
    <w:rsid w:val="000D0580"/>
    <w:pPr>
      <w:autoSpaceDE w:val="0"/>
      <w:autoSpaceDN w:val="0"/>
      <w:adjustRightInd w:val="0"/>
      <w:spacing w:after="0" w:line="288" w:lineRule="auto"/>
      <w:textAlignment w:val="center"/>
    </w:pPr>
    <w:rPr>
      <w:rFonts w:ascii="Minion Pro" w:hAnsi="Minion Pro" w:cs="Minion Pro"/>
      <w:color w:val="000000"/>
      <w:sz w:val="24"/>
      <w:szCs w:val="24"/>
      <w:lang w:val="es-ES_tradnl"/>
    </w:rPr>
  </w:style>
  <w:style w:type="paragraph" w:styleId="NormalWeb">
    <w:name w:val="Normal (Web)"/>
    <w:basedOn w:val="Normal"/>
    <w:uiPriority w:val="99"/>
    <w:rsid w:val="00AB7634"/>
    <w:pPr>
      <w:spacing w:before="100" w:beforeAutospacing="1" w:after="100" w:afterAutospacing="1" w:line="240" w:lineRule="auto"/>
    </w:pPr>
    <w:rPr>
      <w:sz w:val="24"/>
      <w:szCs w:val="24"/>
      <w:lang w:eastAsia="es-ES"/>
    </w:rPr>
  </w:style>
  <w:style w:type="paragraph" w:styleId="Prrafodelista">
    <w:name w:val="List Paragraph"/>
    <w:aliases w:val="Bolita,BOLADEF,List Paragraph,BOLA,Párrafo de lista21,LISTA,List Paragraph1,Betulia Título 1,Bullet List,FooterText,numbered,Paragraphe de liste1,lp1,Guión,Titulo 8,TITULO1REQ,Guia 1,Párrafo de lista4,Párrafo de lista5,Ha,titulo 3,HOJA"/>
    <w:basedOn w:val="Normal"/>
    <w:link w:val="PrrafodelistaCar"/>
    <w:uiPriority w:val="34"/>
    <w:qFormat/>
    <w:rsid w:val="00981487"/>
    <w:pPr>
      <w:spacing w:after="0" w:line="240" w:lineRule="auto"/>
      <w:ind w:left="720"/>
      <w:contextualSpacing/>
    </w:pPr>
    <w:rPr>
      <w:rFonts w:ascii="Times New Roman" w:eastAsia="Times New Roman" w:hAnsi="Times New Roman" w:cs="Times New Roman"/>
      <w:sz w:val="24"/>
      <w:szCs w:val="24"/>
      <w:lang w:val="es-CO" w:eastAsia="es-CO"/>
    </w:rPr>
  </w:style>
  <w:style w:type="table" w:customStyle="1" w:styleId="Tablaconcuadrcula1">
    <w:name w:val="Tabla con cuadrícula1"/>
    <w:basedOn w:val="Tablanormal"/>
    <w:next w:val="Tablaconcuadrcula"/>
    <w:uiPriority w:val="59"/>
    <w:rsid w:val="00D744E8"/>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aconcuadrcula">
    <w:name w:val="Table Grid"/>
    <w:basedOn w:val="Tablanormal"/>
    <w:locked/>
    <w:rsid w:val="00D744E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agraph">
    <w:name w:val="paragraph"/>
    <w:basedOn w:val="Normal"/>
    <w:rsid w:val="00D45806"/>
    <w:pPr>
      <w:spacing w:before="100" w:beforeAutospacing="1" w:after="100" w:afterAutospacing="1" w:line="240" w:lineRule="auto"/>
    </w:pPr>
    <w:rPr>
      <w:rFonts w:ascii="Times New Roman" w:eastAsia="Times New Roman" w:hAnsi="Times New Roman" w:cs="Times New Roman"/>
      <w:sz w:val="24"/>
      <w:szCs w:val="24"/>
      <w:lang w:val="es-CO" w:eastAsia="es-CO"/>
    </w:rPr>
  </w:style>
  <w:style w:type="character" w:customStyle="1" w:styleId="normaltextrun">
    <w:name w:val="normaltextrun"/>
    <w:basedOn w:val="Fuentedeprrafopredeter"/>
    <w:rsid w:val="00D45806"/>
  </w:style>
  <w:style w:type="character" w:customStyle="1" w:styleId="eop">
    <w:name w:val="eop"/>
    <w:basedOn w:val="Fuentedeprrafopredeter"/>
    <w:rsid w:val="00D45806"/>
  </w:style>
  <w:style w:type="character" w:customStyle="1" w:styleId="PrrafodelistaCar">
    <w:name w:val="Párrafo de lista Car"/>
    <w:aliases w:val="Bolita Car,BOLADEF Car,List Paragraph Car,BOLA Car,Párrafo de lista21 Car,LISTA Car,List Paragraph1 Car,Betulia Título 1 Car,Bullet List Car,FooterText Car,numbered Car,Paragraphe de liste1 Car,lp1 Car,Guión Car,Titulo 8 Car,Ha Car"/>
    <w:link w:val="Prrafodelista"/>
    <w:uiPriority w:val="34"/>
    <w:qFormat/>
    <w:locked/>
    <w:rsid w:val="00D45806"/>
    <w:rPr>
      <w:rFonts w:ascii="Times New Roman" w:eastAsia="Times New Roman" w:hAnsi="Times New Roman"/>
      <w:sz w:val="24"/>
      <w:szCs w:val="24"/>
    </w:rPr>
  </w:style>
  <w:style w:type="character" w:customStyle="1" w:styleId="Ttulo1Car">
    <w:name w:val="Título 1 Car"/>
    <w:basedOn w:val="Fuentedeprrafopredeter"/>
    <w:link w:val="Ttulo1"/>
    <w:rsid w:val="00E54DA8"/>
    <w:rPr>
      <w:rFonts w:asciiTheme="majorHAnsi" w:eastAsiaTheme="majorEastAsia" w:hAnsiTheme="majorHAnsi" w:cstheme="majorBidi"/>
      <w:color w:val="2F5496" w:themeColor="accent1" w:themeShade="BF"/>
      <w:sz w:val="32"/>
      <w:szCs w:val="32"/>
      <w:lang w:val="es-ES" w:eastAsia="en-US"/>
    </w:rPr>
  </w:style>
  <w:style w:type="paragraph" w:styleId="Textoindependiente">
    <w:name w:val="Body Text"/>
    <w:basedOn w:val="Normal"/>
    <w:link w:val="TextoindependienteCar"/>
    <w:uiPriority w:val="1"/>
    <w:unhideWhenUsed/>
    <w:qFormat/>
    <w:rsid w:val="00E54DA8"/>
    <w:pPr>
      <w:widowControl w:val="0"/>
      <w:autoSpaceDE w:val="0"/>
      <w:autoSpaceDN w:val="0"/>
      <w:spacing w:after="0" w:line="240" w:lineRule="auto"/>
    </w:pPr>
    <w:rPr>
      <w:rFonts w:ascii="Times New Roman" w:eastAsia="Times New Roman" w:hAnsi="Times New Roman" w:cs="Times New Roman"/>
    </w:rPr>
  </w:style>
  <w:style w:type="character" w:customStyle="1" w:styleId="TextoindependienteCar">
    <w:name w:val="Texto independiente Car"/>
    <w:basedOn w:val="Fuentedeprrafopredeter"/>
    <w:link w:val="Textoindependiente"/>
    <w:uiPriority w:val="1"/>
    <w:rsid w:val="00E54DA8"/>
    <w:rPr>
      <w:rFonts w:ascii="Times New Roman" w:eastAsia="Times New Roman" w:hAnsi="Times New Roman"/>
      <w:sz w:val="22"/>
      <w:szCs w:val="22"/>
      <w:lang w:val="es-ES" w:eastAsia="en-US"/>
    </w:rPr>
  </w:style>
  <w:style w:type="character" w:styleId="nfasis">
    <w:name w:val="Emphasis"/>
    <w:basedOn w:val="Fuentedeprrafopredeter"/>
    <w:qFormat/>
    <w:locked/>
    <w:rsid w:val="00E54DA8"/>
    <w:rPr>
      <w:i/>
      <w:iCs/>
    </w:rPr>
  </w:style>
  <w:style w:type="character" w:styleId="Textoennegrita">
    <w:name w:val="Strong"/>
    <w:basedOn w:val="Fuentedeprrafopredeter"/>
    <w:uiPriority w:val="22"/>
    <w:qFormat/>
    <w:locked/>
    <w:rsid w:val="00417B21"/>
    <w:rPr>
      <w:b/>
      <w:bCs/>
    </w:rPr>
  </w:style>
  <w:style w:type="character" w:customStyle="1" w:styleId="Ttulo2Car">
    <w:name w:val="Título 2 Car"/>
    <w:basedOn w:val="Fuentedeprrafopredeter"/>
    <w:link w:val="Ttulo2"/>
    <w:semiHidden/>
    <w:rsid w:val="002875E4"/>
    <w:rPr>
      <w:rFonts w:asciiTheme="majorHAnsi" w:eastAsiaTheme="majorEastAsia" w:hAnsiTheme="majorHAnsi" w:cstheme="majorBidi"/>
      <w:color w:val="2F5496" w:themeColor="accent1" w:themeShade="BF"/>
      <w:sz w:val="26"/>
      <w:szCs w:val="26"/>
      <w:lang w:val="es-ES" w:eastAsia="en-US"/>
    </w:rPr>
  </w:style>
  <w:style w:type="paragraph" w:styleId="Subttulo">
    <w:name w:val="Subtitle"/>
    <w:basedOn w:val="Normal"/>
    <w:next w:val="Normal"/>
    <w:link w:val="SubttuloCar"/>
    <w:qFormat/>
    <w:locked/>
    <w:rsid w:val="002F0C54"/>
    <w:pPr>
      <w:numPr>
        <w:ilvl w:val="1"/>
      </w:numPr>
      <w:spacing w:after="160"/>
    </w:pPr>
    <w:rPr>
      <w:rFonts w:asciiTheme="minorHAnsi" w:eastAsiaTheme="minorEastAsia" w:hAnsiTheme="minorHAnsi" w:cstheme="minorBidi"/>
      <w:color w:val="5A5A5A" w:themeColor="text1" w:themeTint="A5"/>
      <w:spacing w:val="15"/>
    </w:rPr>
  </w:style>
  <w:style w:type="character" w:customStyle="1" w:styleId="SubttuloCar">
    <w:name w:val="Subtítulo Car"/>
    <w:basedOn w:val="Fuentedeprrafopredeter"/>
    <w:link w:val="Subttulo"/>
    <w:rsid w:val="002F0C54"/>
    <w:rPr>
      <w:rFonts w:asciiTheme="minorHAnsi" w:eastAsiaTheme="minorEastAsia" w:hAnsiTheme="minorHAnsi" w:cstheme="minorBidi"/>
      <w:color w:val="5A5A5A" w:themeColor="text1" w:themeTint="A5"/>
      <w:spacing w:val="15"/>
      <w:sz w:val="22"/>
      <w:szCs w:val="22"/>
      <w:lang w:val="es-ES" w:eastAsia="en-US"/>
    </w:rPr>
  </w:style>
  <w:style w:type="paragraph" w:styleId="Sinespaciado">
    <w:name w:val="No Spacing"/>
    <w:uiPriority w:val="1"/>
    <w:qFormat/>
    <w:rsid w:val="002F0C54"/>
    <w:rPr>
      <w:rFonts w:cs="Calibri"/>
      <w:sz w:val="22"/>
      <w:szCs w:val="22"/>
      <w:lang w:val="es-E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621421">
      <w:bodyDiv w:val="1"/>
      <w:marLeft w:val="0"/>
      <w:marRight w:val="0"/>
      <w:marTop w:val="0"/>
      <w:marBottom w:val="0"/>
      <w:divBdr>
        <w:top w:val="none" w:sz="0" w:space="0" w:color="auto"/>
        <w:left w:val="none" w:sz="0" w:space="0" w:color="auto"/>
        <w:bottom w:val="none" w:sz="0" w:space="0" w:color="auto"/>
        <w:right w:val="none" w:sz="0" w:space="0" w:color="auto"/>
      </w:divBdr>
    </w:div>
    <w:div w:id="146557548">
      <w:bodyDiv w:val="1"/>
      <w:marLeft w:val="0"/>
      <w:marRight w:val="0"/>
      <w:marTop w:val="0"/>
      <w:marBottom w:val="0"/>
      <w:divBdr>
        <w:top w:val="none" w:sz="0" w:space="0" w:color="auto"/>
        <w:left w:val="none" w:sz="0" w:space="0" w:color="auto"/>
        <w:bottom w:val="none" w:sz="0" w:space="0" w:color="auto"/>
        <w:right w:val="none" w:sz="0" w:space="0" w:color="auto"/>
      </w:divBdr>
      <w:divsChild>
        <w:div w:id="1731879311">
          <w:marLeft w:val="0"/>
          <w:marRight w:val="0"/>
          <w:marTop w:val="0"/>
          <w:marBottom w:val="0"/>
          <w:divBdr>
            <w:top w:val="none" w:sz="0" w:space="0" w:color="auto"/>
            <w:left w:val="none" w:sz="0" w:space="0" w:color="auto"/>
            <w:bottom w:val="none" w:sz="0" w:space="0" w:color="auto"/>
            <w:right w:val="none" w:sz="0" w:space="0" w:color="auto"/>
          </w:divBdr>
        </w:div>
        <w:div w:id="1166550833">
          <w:marLeft w:val="0"/>
          <w:marRight w:val="0"/>
          <w:marTop w:val="0"/>
          <w:marBottom w:val="0"/>
          <w:divBdr>
            <w:top w:val="none" w:sz="0" w:space="0" w:color="auto"/>
            <w:left w:val="none" w:sz="0" w:space="0" w:color="auto"/>
            <w:bottom w:val="none" w:sz="0" w:space="0" w:color="auto"/>
            <w:right w:val="none" w:sz="0" w:space="0" w:color="auto"/>
          </w:divBdr>
        </w:div>
      </w:divsChild>
    </w:div>
    <w:div w:id="216554491">
      <w:bodyDiv w:val="1"/>
      <w:marLeft w:val="0"/>
      <w:marRight w:val="0"/>
      <w:marTop w:val="0"/>
      <w:marBottom w:val="0"/>
      <w:divBdr>
        <w:top w:val="none" w:sz="0" w:space="0" w:color="auto"/>
        <w:left w:val="none" w:sz="0" w:space="0" w:color="auto"/>
        <w:bottom w:val="none" w:sz="0" w:space="0" w:color="auto"/>
        <w:right w:val="none" w:sz="0" w:space="0" w:color="auto"/>
      </w:divBdr>
    </w:div>
    <w:div w:id="228347614">
      <w:bodyDiv w:val="1"/>
      <w:marLeft w:val="0"/>
      <w:marRight w:val="0"/>
      <w:marTop w:val="0"/>
      <w:marBottom w:val="0"/>
      <w:divBdr>
        <w:top w:val="none" w:sz="0" w:space="0" w:color="auto"/>
        <w:left w:val="none" w:sz="0" w:space="0" w:color="auto"/>
        <w:bottom w:val="none" w:sz="0" w:space="0" w:color="auto"/>
        <w:right w:val="none" w:sz="0" w:space="0" w:color="auto"/>
      </w:divBdr>
    </w:div>
    <w:div w:id="265623802">
      <w:bodyDiv w:val="1"/>
      <w:marLeft w:val="0"/>
      <w:marRight w:val="0"/>
      <w:marTop w:val="0"/>
      <w:marBottom w:val="0"/>
      <w:divBdr>
        <w:top w:val="none" w:sz="0" w:space="0" w:color="auto"/>
        <w:left w:val="none" w:sz="0" w:space="0" w:color="auto"/>
        <w:bottom w:val="none" w:sz="0" w:space="0" w:color="auto"/>
        <w:right w:val="none" w:sz="0" w:space="0" w:color="auto"/>
      </w:divBdr>
    </w:div>
    <w:div w:id="267740908">
      <w:bodyDiv w:val="1"/>
      <w:marLeft w:val="0"/>
      <w:marRight w:val="0"/>
      <w:marTop w:val="0"/>
      <w:marBottom w:val="0"/>
      <w:divBdr>
        <w:top w:val="none" w:sz="0" w:space="0" w:color="auto"/>
        <w:left w:val="none" w:sz="0" w:space="0" w:color="auto"/>
        <w:bottom w:val="none" w:sz="0" w:space="0" w:color="auto"/>
        <w:right w:val="none" w:sz="0" w:space="0" w:color="auto"/>
      </w:divBdr>
      <w:divsChild>
        <w:div w:id="1683819815">
          <w:marLeft w:val="0"/>
          <w:marRight w:val="0"/>
          <w:marTop w:val="0"/>
          <w:marBottom w:val="0"/>
          <w:divBdr>
            <w:top w:val="none" w:sz="0" w:space="0" w:color="auto"/>
            <w:left w:val="none" w:sz="0" w:space="0" w:color="auto"/>
            <w:bottom w:val="none" w:sz="0" w:space="0" w:color="auto"/>
            <w:right w:val="none" w:sz="0" w:space="0" w:color="auto"/>
          </w:divBdr>
          <w:divsChild>
            <w:div w:id="4286255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7272805">
      <w:bodyDiv w:val="1"/>
      <w:marLeft w:val="0"/>
      <w:marRight w:val="0"/>
      <w:marTop w:val="0"/>
      <w:marBottom w:val="0"/>
      <w:divBdr>
        <w:top w:val="none" w:sz="0" w:space="0" w:color="auto"/>
        <w:left w:val="none" w:sz="0" w:space="0" w:color="auto"/>
        <w:bottom w:val="none" w:sz="0" w:space="0" w:color="auto"/>
        <w:right w:val="none" w:sz="0" w:space="0" w:color="auto"/>
      </w:divBdr>
      <w:divsChild>
        <w:div w:id="265357853">
          <w:marLeft w:val="0"/>
          <w:marRight w:val="0"/>
          <w:marTop w:val="0"/>
          <w:marBottom w:val="0"/>
          <w:divBdr>
            <w:top w:val="none" w:sz="0" w:space="0" w:color="auto"/>
            <w:left w:val="none" w:sz="0" w:space="0" w:color="auto"/>
            <w:bottom w:val="none" w:sz="0" w:space="0" w:color="auto"/>
            <w:right w:val="none" w:sz="0" w:space="0" w:color="auto"/>
          </w:divBdr>
        </w:div>
        <w:div w:id="2123110610">
          <w:marLeft w:val="0"/>
          <w:marRight w:val="0"/>
          <w:marTop w:val="0"/>
          <w:marBottom w:val="0"/>
          <w:divBdr>
            <w:top w:val="none" w:sz="0" w:space="0" w:color="auto"/>
            <w:left w:val="none" w:sz="0" w:space="0" w:color="auto"/>
            <w:bottom w:val="none" w:sz="0" w:space="0" w:color="auto"/>
            <w:right w:val="none" w:sz="0" w:space="0" w:color="auto"/>
          </w:divBdr>
        </w:div>
        <w:div w:id="1050225427">
          <w:marLeft w:val="0"/>
          <w:marRight w:val="0"/>
          <w:marTop w:val="0"/>
          <w:marBottom w:val="0"/>
          <w:divBdr>
            <w:top w:val="none" w:sz="0" w:space="0" w:color="auto"/>
            <w:left w:val="none" w:sz="0" w:space="0" w:color="auto"/>
            <w:bottom w:val="none" w:sz="0" w:space="0" w:color="auto"/>
            <w:right w:val="none" w:sz="0" w:space="0" w:color="auto"/>
          </w:divBdr>
        </w:div>
      </w:divsChild>
    </w:div>
    <w:div w:id="598178165">
      <w:bodyDiv w:val="1"/>
      <w:marLeft w:val="0"/>
      <w:marRight w:val="0"/>
      <w:marTop w:val="0"/>
      <w:marBottom w:val="0"/>
      <w:divBdr>
        <w:top w:val="none" w:sz="0" w:space="0" w:color="auto"/>
        <w:left w:val="none" w:sz="0" w:space="0" w:color="auto"/>
        <w:bottom w:val="none" w:sz="0" w:space="0" w:color="auto"/>
        <w:right w:val="none" w:sz="0" w:space="0" w:color="auto"/>
      </w:divBdr>
      <w:divsChild>
        <w:div w:id="1727684048">
          <w:marLeft w:val="0"/>
          <w:marRight w:val="0"/>
          <w:marTop w:val="0"/>
          <w:marBottom w:val="0"/>
          <w:divBdr>
            <w:top w:val="none" w:sz="0" w:space="0" w:color="auto"/>
            <w:left w:val="none" w:sz="0" w:space="0" w:color="auto"/>
            <w:bottom w:val="none" w:sz="0" w:space="0" w:color="auto"/>
            <w:right w:val="none" w:sz="0" w:space="0" w:color="auto"/>
          </w:divBdr>
          <w:divsChild>
            <w:div w:id="16652361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7906983">
      <w:bodyDiv w:val="1"/>
      <w:marLeft w:val="0"/>
      <w:marRight w:val="0"/>
      <w:marTop w:val="0"/>
      <w:marBottom w:val="0"/>
      <w:divBdr>
        <w:top w:val="none" w:sz="0" w:space="0" w:color="auto"/>
        <w:left w:val="none" w:sz="0" w:space="0" w:color="auto"/>
        <w:bottom w:val="none" w:sz="0" w:space="0" w:color="auto"/>
        <w:right w:val="none" w:sz="0" w:space="0" w:color="auto"/>
      </w:divBdr>
    </w:div>
    <w:div w:id="789472011">
      <w:bodyDiv w:val="1"/>
      <w:marLeft w:val="0"/>
      <w:marRight w:val="0"/>
      <w:marTop w:val="0"/>
      <w:marBottom w:val="0"/>
      <w:divBdr>
        <w:top w:val="none" w:sz="0" w:space="0" w:color="auto"/>
        <w:left w:val="none" w:sz="0" w:space="0" w:color="auto"/>
        <w:bottom w:val="none" w:sz="0" w:space="0" w:color="auto"/>
        <w:right w:val="none" w:sz="0" w:space="0" w:color="auto"/>
      </w:divBdr>
      <w:divsChild>
        <w:div w:id="1055854011">
          <w:marLeft w:val="0"/>
          <w:marRight w:val="0"/>
          <w:marTop w:val="0"/>
          <w:marBottom w:val="0"/>
          <w:divBdr>
            <w:top w:val="none" w:sz="0" w:space="0" w:color="auto"/>
            <w:left w:val="none" w:sz="0" w:space="0" w:color="auto"/>
            <w:bottom w:val="none" w:sz="0" w:space="0" w:color="auto"/>
            <w:right w:val="none" w:sz="0" w:space="0" w:color="auto"/>
          </w:divBdr>
        </w:div>
        <w:div w:id="1371297615">
          <w:marLeft w:val="0"/>
          <w:marRight w:val="0"/>
          <w:marTop w:val="0"/>
          <w:marBottom w:val="0"/>
          <w:divBdr>
            <w:top w:val="none" w:sz="0" w:space="0" w:color="auto"/>
            <w:left w:val="none" w:sz="0" w:space="0" w:color="auto"/>
            <w:bottom w:val="none" w:sz="0" w:space="0" w:color="auto"/>
            <w:right w:val="none" w:sz="0" w:space="0" w:color="auto"/>
          </w:divBdr>
        </w:div>
        <w:div w:id="192695377">
          <w:marLeft w:val="0"/>
          <w:marRight w:val="0"/>
          <w:marTop w:val="0"/>
          <w:marBottom w:val="0"/>
          <w:divBdr>
            <w:top w:val="none" w:sz="0" w:space="0" w:color="auto"/>
            <w:left w:val="none" w:sz="0" w:space="0" w:color="auto"/>
            <w:bottom w:val="none" w:sz="0" w:space="0" w:color="auto"/>
            <w:right w:val="none" w:sz="0" w:space="0" w:color="auto"/>
          </w:divBdr>
        </w:div>
        <w:div w:id="1450852837">
          <w:marLeft w:val="0"/>
          <w:marRight w:val="0"/>
          <w:marTop w:val="0"/>
          <w:marBottom w:val="0"/>
          <w:divBdr>
            <w:top w:val="none" w:sz="0" w:space="0" w:color="auto"/>
            <w:left w:val="none" w:sz="0" w:space="0" w:color="auto"/>
            <w:bottom w:val="none" w:sz="0" w:space="0" w:color="auto"/>
            <w:right w:val="none" w:sz="0" w:space="0" w:color="auto"/>
          </w:divBdr>
        </w:div>
        <w:div w:id="2105420063">
          <w:marLeft w:val="0"/>
          <w:marRight w:val="0"/>
          <w:marTop w:val="0"/>
          <w:marBottom w:val="0"/>
          <w:divBdr>
            <w:top w:val="none" w:sz="0" w:space="0" w:color="auto"/>
            <w:left w:val="none" w:sz="0" w:space="0" w:color="auto"/>
            <w:bottom w:val="none" w:sz="0" w:space="0" w:color="auto"/>
            <w:right w:val="none" w:sz="0" w:space="0" w:color="auto"/>
          </w:divBdr>
        </w:div>
      </w:divsChild>
    </w:div>
    <w:div w:id="871839173">
      <w:bodyDiv w:val="1"/>
      <w:marLeft w:val="0"/>
      <w:marRight w:val="0"/>
      <w:marTop w:val="0"/>
      <w:marBottom w:val="0"/>
      <w:divBdr>
        <w:top w:val="none" w:sz="0" w:space="0" w:color="auto"/>
        <w:left w:val="none" w:sz="0" w:space="0" w:color="auto"/>
        <w:bottom w:val="none" w:sz="0" w:space="0" w:color="auto"/>
        <w:right w:val="none" w:sz="0" w:space="0" w:color="auto"/>
      </w:divBdr>
    </w:div>
    <w:div w:id="889608591">
      <w:bodyDiv w:val="1"/>
      <w:marLeft w:val="0"/>
      <w:marRight w:val="0"/>
      <w:marTop w:val="0"/>
      <w:marBottom w:val="0"/>
      <w:divBdr>
        <w:top w:val="none" w:sz="0" w:space="0" w:color="auto"/>
        <w:left w:val="none" w:sz="0" w:space="0" w:color="auto"/>
        <w:bottom w:val="none" w:sz="0" w:space="0" w:color="auto"/>
        <w:right w:val="none" w:sz="0" w:space="0" w:color="auto"/>
      </w:divBdr>
    </w:div>
    <w:div w:id="1013459145">
      <w:bodyDiv w:val="1"/>
      <w:marLeft w:val="0"/>
      <w:marRight w:val="0"/>
      <w:marTop w:val="0"/>
      <w:marBottom w:val="0"/>
      <w:divBdr>
        <w:top w:val="none" w:sz="0" w:space="0" w:color="auto"/>
        <w:left w:val="none" w:sz="0" w:space="0" w:color="auto"/>
        <w:bottom w:val="none" w:sz="0" w:space="0" w:color="auto"/>
        <w:right w:val="none" w:sz="0" w:space="0" w:color="auto"/>
      </w:divBdr>
      <w:divsChild>
        <w:div w:id="719592295">
          <w:marLeft w:val="0"/>
          <w:marRight w:val="0"/>
          <w:marTop w:val="0"/>
          <w:marBottom w:val="0"/>
          <w:divBdr>
            <w:top w:val="none" w:sz="0" w:space="0" w:color="auto"/>
            <w:left w:val="none" w:sz="0" w:space="0" w:color="auto"/>
            <w:bottom w:val="none" w:sz="0" w:space="0" w:color="auto"/>
            <w:right w:val="none" w:sz="0" w:space="0" w:color="auto"/>
          </w:divBdr>
          <w:divsChild>
            <w:div w:id="633363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0343497">
      <w:bodyDiv w:val="1"/>
      <w:marLeft w:val="0"/>
      <w:marRight w:val="0"/>
      <w:marTop w:val="0"/>
      <w:marBottom w:val="0"/>
      <w:divBdr>
        <w:top w:val="none" w:sz="0" w:space="0" w:color="auto"/>
        <w:left w:val="none" w:sz="0" w:space="0" w:color="auto"/>
        <w:bottom w:val="none" w:sz="0" w:space="0" w:color="auto"/>
        <w:right w:val="none" w:sz="0" w:space="0" w:color="auto"/>
      </w:divBdr>
    </w:div>
    <w:div w:id="1377706029">
      <w:bodyDiv w:val="1"/>
      <w:marLeft w:val="0"/>
      <w:marRight w:val="0"/>
      <w:marTop w:val="0"/>
      <w:marBottom w:val="0"/>
      <w:divBdr>
        <w:top w:val="none" w:sz="0" w:space="0" w:color="auto"/>
        <w:left w:val="none" w:sz="0" w:space="0" w:color="auto"/>
        <w:bottom w:val="none" w:sz="0" w:space="0" w:color="auto"/>
        <w:right w:val="none" w:sz="0" w:space="0" w:color="auto"/>
      </w:divBdr>
    </w:div>
    <w:div w:id="1565024170">
      <w:bodyDiv w:val="1"/>
      <w:marLeft w:val="0"/>
      <w:marRight w:val="0"/>
      <w:marTop w:val="0"/>
      <w:marBottom w:val="0"/>
      <w:divBdr>
        <w:top w:val="none" w:sz="0" w:space="0" w:color="auto"/>
        <w:left w:val="none" w:sz="0" w:space="0" w:color="auto"/>
        <w:bottom w:val="none" w:sz="0" w:space="0" w:color="auto"/>
        <w:right w:val="none" w:sz="0" w:space="0" w:color="auto"/>
      </w:divBdr>
      <w:divsChild>
        <w:div w:id="1657807013">
          <w:marLeft w:val="0"/>
          <w:marRight w:val="0"/>
          <w:marTop w:val="0"/>
          <w:marBottom w:val="0"/>
          <w:divBdr>
            <w:top w:val="none" w:sz="0" w:space="0" w:color="auto"/>
            <w:left w:val="none" w:sz="0" w:space="0" w:color="auto"/>
            <w:bottom w:val="none" w:sz="0" w:space="0" w:color="auto"/>
            <w:right w:val="none" w:sz="0" w:space="0" w:color="auto"/>
          </w:divBdr>
          <w:divsChild>
            <w:div w:id="5054875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6227428">
      <w:bodyDiv w:val="1"/>
      <w:marLeft w:val="0"/>
      <w:marRight w:val="0"/>
      <w:marTop w:val="0"/>
      <w:marBottom w:val="0"/>
      <w:divBdr>
        <w:top w:val="none" w:sz="0" w:space="0" w:color="auto"/>
        <w:left w:val="none" w:sz="0" w:space="0" w:color="auto"/>
        <w:bottom w:val="none" w:sz="0" w:space="0" w:color="auto"/>
        <w:right w:val="none" w:sz="0" w:space="0" w:color="auto"/>
      </w:divBdr>
    </w:div>
    <w:div w:id="1623029570">
      <w:bodyDiv w:val="1"/>
      <w:marLeft w:val="0"/>
      <w:marRight w:val="0"/>
      <w:marTop w:val="0"/>
      <w:marBottom w:val="0"/>
      <w:divBdr>
        <w:top w:val="none" w:sz="0" w:space="0" w:color="auto"/>
        <w:left w:val="none" w:sz="0" w:space="0" w:color="auto"/>
        <w:bottom w:val="none" w:sz="0" w:space="0" w:color="auto"/>
        <w:right w:val="none" w:sz="0" w:space="0" w:color="auto"/>
      </w:divBdr>
      <w:divsChild>
        <w:div w:id="33694653">
          <w:marLeft w:val="0"/>
          <w:marRight w:val="0"/>
          <w:marTop w:val="0"/>
          <w:marBottom w:val="0"/>
          <w:divBdr>
            <w:top w:val="none" w:sz="0" w:space="0" w:color="auto"/>
            <w:left w:val="none" w:sz="0" w:space="0" w:color="auto"/>
            <w:bottom w:val="none" w:sz="0" w:space="0" w:color="auto"/>
            <w:right w:val="none" w:sz="0" w:space="0" w:color="auto"/>
          </w:divBdr>
        </w:div>
        <w:div w:id="262567783">
          <w:marLeft w:val="0"/>
          <w:marRight w:val="0"/>
          <w:marTop w:val="0"/>
          <w:marBottom w:val="0"/>
          <w:divBdr>
            <w:top w:val="none" w:sz="0" w:space="0" w:color="auto"/>
            <w:left w:val="none" w:sz="0" w:space="0" w:color="auto"/>
            <w:bottom w:val="none" w:sz="0" w:space="0" w:color="auto"/>
            <w:right w:val="none" w:sz="0" w:space="0" w:color="auto"/>
          </w:divBdr>
        </w:div>
        <w:div w:id="1237789802">
          <w:marLeft w:val="0"/>
          <w:marRight w:val="0"/>
          <w:marTop w:val="0"/>
          <w:marBottom w:val="0"/>
          <w:divBdr>
            <w:top w:val="none" w:sz="0" w:space="0" w:color="auto"/>
            <w:left w:val="none" w:sz="0" w:space="0" w:color="auto"/>
            <w:bottom w:val="none" w:sz="0" w:space="0" w:color="auto"/>
            <w:right w:val="none" w:sz="0" w:space="0" w:color="auto"/>
          </w:divBdr>
        </w:div>
      </w:divsChild>
    </w:div>
    <w:div w:id="1691567286">
      <w:bodyDiv w:val="1"/>
      <w:marLeft w:val="0"/>
      <w:marRight w:val="0"/>
      <w:marTop w:val="0"/>
      <w:marBottom w:val="0"/>
      <w:divBdr>
        <w:top w:val="none" w:sz="0" w:space="0" w:color="auto"/>
        <w:left w:val="none" w:sz="0" w:space="0" w:color="auto"/>
        <w:bottom w:val="none" w:sz="0" w:space="0" w:color="auto"/>
        <w:right w:val="none" w:sz="0" w:space="0" w:color="auto"/>
      </w:divBdr>
    </w:div>
    <w:div w:id="18398867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jpg"/><Relationship Id="rId17" Type="http://schemas.openxmlformats.org/officeDocument/2006/relationships/image" Target="media/image10.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5.png"/></Relationships>
</file>

<file path=word/_rels/footer1.xml.rels><?xml version="1.0" encoding="UTF-8" standalone="yes"?>
<Relationships xmlns="http://schemas.openxmlformats.org/package/2006/relationships"><Relationship Id="rId1" Type="http://schemas.openxmlformats.org/officeDocument/2006/relationships/image" Target="media/image17.jpeg"/></Relationships>
</file>

<file path=word/_rels/header1.xml.rels><?xml version="1.0" encoding="UTF-8" standalone="yes"?>
<Relationships xmlns="http://schemas.openxmlformats.org/package/2006/relationships"><Relationship Id="rId1" Type="http://schemas.openxmlformats.org/officeDocument/2006/relationships/image" Target="media/image16.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CBB7597-1218-45FE-B84A-2ED4EF240F1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105</TotalTime>
  <Pages>27</Pages>
  <Words>12088</Words>
  <Characters>66484</Characters>
  <Application>Microsoft Office Word</Application>
  <DocSecurity>0</DocSecurity>
  <Lines>554</Lines>
  <Paragraphs>156</Paragraphs>
  <ScaleCrop>false</ScaleCrop>
  <HeadingPairs>
    <vt:vector size="2" baseType="variant">
      <vt:variant>
        <vt:lpstr>Título</vt:lpstr>
      </vt:variant>
      <vt:variant>
        <vt:i4>1</vt:i4>
      </vt:variant>
    </vt:vector>
  </HeadingPairs>
  <TitlesOfParts>
    <vt:vector size="1" baseType="lpstr">
      <vt:lpstr>000 Código dependencia que emite el oficio</vt:lpstr>
    </vt:vector>
  </TitlesOfParts>
  <Company>IDIPRON</Company>
  <LinksUpToDate>false</LinksUpToDate>
  <CharactersWithSpaces>78416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000 Código dependencia que emite el oficio</dc:title>
  <dc:subject/>
  <dc:creator>VicenteC</dc:creator>
  <cp:keywords/>
  <cp:lastModifiedBy>Cristian Eduardo Masmela Castillo</cp:lastModifiedBy>
  <cp:revision>467</cp:revision>
  <cp:lastPrinted>2016-01-06T16:54:00Z</cp:lastPrinted>
  <dcterms:created xsi:type="dcterms:W3CDTF">2023-03-29T03:13:00Z</dcterms:created>
  <dcterms:modified xsi:type="dcterms:W3CDTF">2025-10-01T17:51:00Z</dcterms:modified>
</cp:coreProperties>
</file>